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CEA0A" w14:textId="77777777" w:rsidR="00FC5BAF" w:rsidRPr="000B5FFB" w:rsidRDefault="00FC5BAF" w:rsidP="00382375">
      <w:pPr>
        <w:jc w:val="center"/>
        <w:rPr>
          <w:rFonts w:ascii="Arial" w:hAnsi="Arial" w:cs="Arial"/>
          <w:b/>
          <w:lang w:val="en-GB"/>
        </w:rPr>
      </w:pPr>
    </w:p>
    <w:p w14:paraId="138B71BB" w14:textId="77777777" w:rsidR="00FC5BAF" w:rsidRPr="000B5FFB" w:rsidRDefault="00CD5BE8" w:rsidP="00382375">
      <w:pPr>
        <w:jc w:val="center"/>
        <w:rPr>
          <w:rFonts w:ascii="Arial" w:hAnsi="Arial" w:cs="Arial"/>
          <w:b/>
          <w:lang w:val="en-GB"/>
        </w:rPr>
      </w:pPr>
      <w:r w:rsidRPr="000B5FFB">
        <w:rPr>
          <w:rFonts w:ascii="Arial" w:hAnsi="Arial" w:cs="Arial"/>
          <w:noProof/>
        </w:rPr>
        <w:drawing>
          <wp:inline distT="0" distB="0" distL="0" distR="0" wp14:anchorId="6FAD70F5" wp14:editId="6BD35778">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796BC38" w14:textId="77777777" w:rsidR="00867E27" w:rsidRDefault="00867E27" w:rsidP="00382375">
      <w:pPr>
        <w:jc w:val="center"/>
        <w:rPr>
          <w:rFonts w:ascii="Arial" w:hAnsi="Arial" w:cs="Arial"/>
          <w:b/>
          <w:lang w:val="en-GB"/>
        </w:rPr>
      </w:pPr>
    </w:p>
    <w:p w14:paraId="41C88036" w14:textId="77777777" w:rsidR="00D67880" w:rsidRDefault="00D67880" w:rsidP="00382375">
      <w:pPr>
        <w:jc w:val="center"/>
        <w:rPr>
          <w:rFonts w:ascii="Arial" w:hAnsi="Arial" w:cs="Arial"/>
          <w:b/>
          <w:lang w:val="en-GB"/>
        </w:rPr>
      </w:pPr>
    </w:p>
    <w:p w14:paraId="51EE3650" w14:textId="77777777" w:rsidR="00D67880" w:rsidRDefault="00D67880" w:rsidP="00382375">
      <w:pPr>
        <w:jc w:val="center"/>
        <w:rPr>
          <w:rFonts w:ascii="Arial" w:hAnsi="Arial" w:cs="Arial"/>
          <w:b/>
          <w:lang w:val="en-GB"/>
        </w:rPr>
      </w:pPr>
    </w:p>
    <w:p w14:paraId="257E6C33" w14:textId="77777777" w:rsidR="00D67880" w:rsidRDefault="00D67880" w:rsidP="00382375">
      <w:pPr>
        <w:jc w:val="center"/>
        <w:rPr>
          <w:rFonts w:ascii="Arial" w:hAnsi="Arial" w:cs="Arial"/>
          <w:b/>
          <w:lang w:val="en-GB"/>
        </w:rPr>
      </w:pPr>
    </w:p>
    <w:p w14:paraId="0E02F754" w14:textId="77777777" w:rsidR="00D67880" w:rsidRPr="00D67880" w:rsidRDefault="00D67880" w:rsidP="00D67880">
      <w:pPr>
        <w:jc w:val="center"/>
        <w:rPr>
          <w:rFonts w:ascii="Arial" w:hAnsi="Arial" w:cs="Arial"/>
          <w:b/>
          <w:sz w:val="32"/>
          <w:szCs w:val="32"/>
          <w:lang w:val="en-GB"/>
        </w:rPr>
      </w:pPr>
      <w:r w:rsidRPr="00D67880">
        <w:rPr>
          <w:rFonts w:ascii="Arial" w:hAnsi="Arial" w:cs="Arial"/>
          <w:b/>
          <w:sz w:val="32"/>
          <w:szCs w:val="32"/>
          <w:lang w:val="en-GB"/>
        </w:rPr>
        <w:t>REQUEST FOR EXPRESSION OF INTEREST</w:t>
      </w:r>
    </w:p>
    <w:p w14:paraId="3CFED38F" w14:textId="77777777" w:rsidR="00D67880" w:rsidRPr="00D67880" w:rsidRDefault="00D67880" w:rsidP="00382375">
      <w:pPr>
        <w:jc w:val="center"/>
        <w:rPr>
          <w:rFonts w:ascii="Arial" w:hAnsi="Arial" w:cs="Arial"/>
          <w:b/>
          <w:sz w:val="32"/>
          <w:szCs w:val="32"/>
          <w:lang w:val="en-GB"/>
        </w:rPr>
      </w:pPr>
    </w:p>
    <w:p w14:paraId="42D57E01" w14:textId="77777777" w:rsidR="00D67880" w:rsidRDefault="00D67880" w:rsidP="00382375">
      <w:pPr>
        <w:jc w:val="center"/>
        <w:rPr>
          <w:rFonts w:ascii="Arial" w:hAnsi="Arial" w:cs="Arial"/>
          <w:b/>
          <w:lang w:val="en-GB"/>
        </w:rPr>
      </w:pPr>
    </w:p>
    <w:p w14:paraId="75982261" w14:textId="77777777" w:rsidR="00D67880" w:rsidRDefault="00D67880" w:rsidP="00382375">
      <w:pPr>
        <w:jc w:val="center"/>
        <w:rPr>
          <w:rFonts w:ascii="Arial" w:hAnsi="Arial" w:cs="Arial"/>
          <w:b/>
          <w:lang w:val="en-GB"/>
        </w:rPr>
      </w:pPr>
    </w:p>
    <w:p w14:paraId="6BE7D627" w14:textId="77777777" w:rsidR="00D67880" w:rsidRDefault="00D67880" w:rsidP="00382375">
      <w:pPr>
        <w:jc w:val="center"/>
        <w:rPr>
          <w:rFonts w:ascii="Arial" w:hAnsi="Arial" w:cs="Arial"/>
          <w:b/>
          <w:lang w:val="en-GB"/>
        </w:rPr>
      </w:pPr>
    </w:p>
    <w:p w14:paraId="144E3E96" w14:textId="77777777" w:rsidR="00D67880" w:rsidRDefault="00D67880" w:rsidP="00382375">
      <w:pPr>
        <w:jc w:val="center"/>
        <w:rPr>
          <w:rFonts w:ascii="Arial" w:hAnsi="Arial" w:cs="Arial"/>
          <w:b/>
          <w:lang w:val="en-GB"/>
        </w:rPr>
      </w:pPr>
    </w:p>
    <w:p w14:paraId="537B822A" w14:textId="77777777" w:rsidR="00D67880" w:rsidRDefault="00D67880" w:rsidP="00382375">
      <w:pPr>
        <w:jc w:val="center"/>
        <w:rPr>
          <w:rFonts w:ascii="Arial" w:hAnsi="Arial" w:cs="Arial"/>
          <w:b/>
          <w:lang w:val="en-GB"/>
        </w:rPr>
      </w:pPr>
    </w:p>
    <w:p w14:paraId="29C5DC5B" w14:textId="77777777" w:rsidR="00D67880" w:rsidRDefault="00D67880" w:rsidP="00382375">
      <w:pPr>
        <w:jc w:val="center"/>
        <w:rPr>
          <w:rFonts w:ascii="Arial" w:hAnsi="Arial" w:cs="Arial"/>
          <w:b/>
          <w:lang w:val="en-GB"/>
        </w:rPr>
      </w:pPr>
    </w:p>
    <w:p w14:paraId="14DB4AD6" w14:textId="77777777" w:rsidR="00D67880" w:rsidRDefault="00D67880" w:rsidP="00382375">
      <w:pPr>
        <w:jc w:val="center"/>
        <w:rPr>
          <w:rFonts w:ascii="Arial" w:hAnsi="Arial" w:cs="Arial"/>
          <w:b/>
          <w:lang w:val="en-GB"/>
        </w:rPr>
      </w:pPr>
    </w:p>
    <w:p w14:paraId="587F6233" w14:textId="77777777" w:rsidR="00D67880" w:rsidRDefault="00D67880" w:rsidP="00382375">
      <w:pPr>
        <w:jc w:val="center"/>
        <w:rPr>
          <w:rFonts w:ascii="Arial" w:hAnsi="Arial" w:cs="Arial"/>
          <w:b/>
          <w:lang w:val="en-GB"/>
        </w:rPr>
      </w:pPr>
    </w:p>
    <w:p w14:paraId="06CC3168" w14:textId="77777777" w:rsidR="00D67880" w:rsidRDefault="00D67880" w:rsidP="00382375">
      <w:pPr>
        <w:jc w:val="center"/>
        <w:rPr>
          <w:rFonts w:ascii="Arial" w:hAnsi="Arial" w:cs="Arial"/>
          <w:b/>
          <w:lang w:val="en-GB"/>
        </w:rPr>
      </w:pPr>
    </w:p>
    <w:p w14:paraId="7B77ECCF" w14:textId="77777777" w:rsidR="00D67880" w:rsidRDefault="00D67880" w:rsidP="00382375">
      <w:pPr>
        <w:jc w:val="center"/>
        <w:rPr>
          <w:rFonts w:ascii="Arial" w:hAnsi="Arial" w:cs="Arial"/>
          <w:b/>
          <w:lang w:val="en-GB"/>
        </w:rPr>
      </w:pPr>
    </w:p>
    <w:p w14:paraId="7BA0992F" w14:textId="50D7E287" w:rsidR="00382375" w:rsidRPr="000B5FFB" w:rsidRDefault="00FC5BAF" w:rsidP="000829C3">
      <w:pPr>
        <w:jc w:val="center"/>
        <w:rPr>
          <w:rFonts w:ascii="Arial" w:hAnsi="Arial" w:cs="Arial"/>
          <w:lang w:val="en-GB"/>
        </w:rPr>
      </w:pPr>
      <w:r w:rsidRPr="000B5FFB">
        <w:rPr>
          <w:rFonts w:ascii="Arial" w:hAnsi="Arial" w:cs="Arial"/>
          <w:b/>
          <w:lang w:val="en-GB"/>
        </w:rPr>
        <w:t>SEL</w:t>
      </w:r>
      <w:r w:rsidR="000829C3">
        <w:rPr>
          <w:rFonts w:ascii="Arial" w:hAnsi="Arial" w:cs="Arial"/>
          <w:b/>
          <w:lang w:val="en-GB"/>
        </w:rPr>
        <w:t>ECTION OF INDIVIDUAL CONSULTANT</w:t>
      </w:r>
    </w:p>
    <w:p w14:paraId="5B218813" w14:textId="77777777" w:rsidR="00867E27" w:rsidRDefault="00867E27" w:rsidP="00867E27">
      <w:pPr>
        <w:ind w:left="709"/>
        <w:jc w:val="center"/>
        <w:rPr>
          <w:rFonts w:ascii="Arial" w:hAnsi="Arial" w:cs="Arial"/>
          <w:b/>
          <w:lang w:val="en-GB"/>
        </w:rPr>
      </w:pPr>
    </w:p>
    <w:p w14:paraId="306E1F3D" w14:textId="2C2B8C22" w:rsidR="00700382" w:rsidRPr="00700382" w:rsidRDefault="00C63647" w:rsidP="00C63647">
      <w:pPr>
        <w:jc w:val="both"/>
        <w:rPr>
          <w:rFonts w:ascii="Arial" w:eastAsia="Calibri" w:hAnsi="Arial" w:cs="Arial"/>
          <w:b/>
          <w:bCs/>
          <w:lang w:val="en-GB"/>
        </w:rPr>
      </w:pPr>
      <w:r>
        <w:rPr>
          <w:rFonts w:ascii="Arial" w:eastAsia="Calibri" w:hAnsi="Arial" w:cs="Arial"/>
          <w:b/>
        </w:rPr>
        <w:t xml:space="preserve">CONSULTANCY </w:t>
      </w:r>
      <w:r w:rsidR="008728A0">
        <w:rPr>
          <w:rFonts w:ascii="Arial" w:eastAsia="Calibri" w:hAnsi="Arial" w:cs="Arial"/>
          <w:b/>
        </w:rPr>
        <w:t>FOR</w:t>
      </w:r>
      <w:r w:rsidR="00270FEA">
        <w:rPr>
          <w:rFonts w:ascii="Arial" w:eastAsia="Calibri" w:hAnsi="Arial" w:cs="Arial"/>
          <w:b/>
        </w:rPr>
        <w:t xml:space="preserve"> </w:t>
      </w:r>
      <w:r w:rsidR="0038616F">
        <w:rPr>
          <w:rFonts w:ascii="Arial" w:eastAsia="Calibri" w:hAnsi="Arial" w:cs="Arial"/>
          <w:b/>
        </w:rPr>
        <w:t xml:space="preserve">STANDARDIZED </w:t>
      </w:r>
      <w:r w:rsidR="00A0244E">
        <w:rPr>
          <w:rFonts w:ascii="Arial" w:eastAsia="Calibri" w:hAnsi="Arial" w:cs="Arial"/>
          <w:b/>
        </w:rPr>
        <w:t>REGIONAL ANT-CORRUPTION CURRICULUM</w:t>
      </w:r>
    </w:p>
    <w:p w14:paraId="0BB134F0" w14:textId="77777777" w:rsidR="00181A7F" w:rsidRPr="00181A7F" w:rsidRDefault="00181A7F" w:rsidP="00181A7F">
      <w:pPr>
        <w:pBdr>
          <w:bottom w:val="single" w:sz="12" w:space="1" w:color="auto"/>
        </w:pBdr>
        <w:tabs>
          <w:tab w:val="left" w:pos="567"/>
        </w:tabs>
        <w:spacing w:before="100" w:beforeAutospacing="1" w:after="100" w:afterAutospacing="1"/>
        <w:jc w:val="both"/>
        <w:rPr>
          <w:rStyle w:val="Strong"/>
          <w:rFonts w:ascii="Arial" w:hAnsi="Arial" w:cs="Arial"/>
        </w:rPr>
      </w:pPr>
    </w:p>
    <w:p w14:paraId="2848A37F" w14:textId="77777777" w:rsidR="00867E27" w:rsidRDefault="00867E27" w:rsidP="00604DB3">
      <w:pPr>
        <w:ind w:left="709"/>
        <w:jc w:val="center"/>
        <w:rPr>
          <w:rFonts w:ascii="Arial" w:hAnsi="Arial" w:cs="Arial"/>
          <w:b/>
          <w:bCs/>
          <w:sz w:val="28"/>
          <w:szCs w:val="28"/>
          <w:lang w:val="en-GB"/>
        </w:rPr>
      </w:pPr>
    </w:p>
    <w:p w14:paraId="05B4FD7B" w14:textId="77777777" w:rsidR="00867E27" w:rsidRDefault="00867E27" w:rsidP="00604DB3">
      <w:pPr>
        <w:ind w:left="709"/>
        <w:jc w:val="center"/>
        <w:rPr>
          <w:rFonts w:ascii="Arial" w:hAnsi="Arial" w:cs="Arial"/>
          <w:b/>
          <w:bCs/>
          <w:sz w:val="28"/>
          <w:szCs w:val="28"/>
          <w:lang w:val="en-GB"/>
        </w:rPr>
      </w:pPr>
    </w:p>
    <w:p w14:paraId="0B6D0FF5" w14:textId="77777777" w:rsidR="00867E27" w:rsidRDefault="00867E27" w:rsidP="00604DB3">
      <w:pPr>
        <w:ind w:left="709"/>
        <w:jc w:val="center"/>
        <w:rPr>
          <w:rFonts w:ascii="Arial" w:hAnsi="Arial" w:cs="Arial"/>
          <w:b/>
          <w:bCs/>
          <w:sz w:val="28"/>
          <w:szCs w:val="28"/>
          <w:lang w:val="en-GB"/>
        </w:rPr>
      </w:pPr>
    </w:p>
    <w:p w14:paraId="7209ED49" w14:textId="4C9F4460" w:rsidR="00604DB3" w:rsidRPr="0002104F" w:rsidRDefault="00604DB3" w:rsidP="00604DB3">
      <w:pPr>
        <w:ind w:left="709"/>
        <w:jc w:val="center"/>
        <w:rPr>
          <w:rFonts w:ascii="Arial" w:hAnsi="Arial" w:cs="Arial"/>
          <w:b/>
          <w:sz w:val="28"/>
          <w:szCs w:val="28"/>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8728A0">
        <w:rPr>
          <w:rFonts w:ascii="Arial" w:hAnsi="Arial" w:cs="Arial"/>
          <w:b/>
          <w:bCs/>
          <w:sz w:val="28"/>
          <w:szCs w:val="28"/>
          <w:lang w:val="en-GB"/>
        </w:rPr>
        <w:t>S</w:t>
      </w:r>
      <w:r w:rsidR="00C63647">
        <w:rPr>
          <w:rFonts w:ascii="Arial" w:hAnsi="Arial" w:cs="Arial"/>
          <w:b/>
          <w:bCs/>
          <w:sz w:val="28"/>
          <w:szCs w:val="28"/>
          <w:lang w:val="en-GB"/>
        </w:rPr>
        <w:t>ADC/</w:t>
      </w:r>
      <w:r w:rsidR="00A0244E">
        <w:rPr>
          <w:rFonts w:ascii="Arial" w:hAnsi="Arial" w:cs="Arial"/>
          <w:b/>
          <w:bCs/>
          <w:sz w:val="28"/>
          <w:szCs w:val="28"/>
          <w:lang w:val="en-GB"/>
        </w:rPr>
        <w:t>3</w:t>
      </w:r>
      <w:r w:rsidR="00C63647">
        <w:rPr>
          <w:rFonts w:ascii="Arial" w:hAnsi="Arial" w:cs="Arial"/>
          <w:b/>
          <w:bCs/>
          <w:sz w:val="28"/>
          <w:szCs w:val="28"/>
          <w:lang w:val="en-GB"/>
        </w:rPr>
        <w:t>/</w:t>
      </w:r>
      <w:r w:rsidR="003F7D16">
        <w:rPr>
          <w:rFonts w:ascii="Arial" w:hAnsi="Arial" w:cs="Arial"/>
          <w:b/>
          <w:bCs/>
          <w:sz w:val="28"/>
          <w:szCs w:val="28"/>
          <w:lang w:val="en-GB"/>
        </w:rPr>
        <w:t>5/2/88</w:t>
      </w:r>
    </w:p>
    <w:p w14:paraId="01E10E12" w14:textId="77777777" w:rsidR="00604DB3" w:rsidRPr="000B5FFB" w:rsidRDefault="00604DB3" w:rsidP="00604DB3">
      <w:pPr>
        <w:ind w:left="709"/>
        <w:jc w:val="center"/>
        <w:rPr>
          <w:rFonts w:ascii="Arial" w:hAnsi="Arial" w:cs="Arial"/>
          <w:b/>
          <w:lang w:val="en-GB"/>
        </w:rPr>
      </w:pPr>
    </w:p>
    <w:p w14:paraId="31E58874" w14:textId="77777777" w:rsidR="00D8263B" w:rsidRDefault="00D8263B" w:rsidP="00D8263B">
      <w:pPr>
        <w:jc w:val="center"/>
        <w:rPr>
          <w:rFonts w:ascii="Arial" w:hAnsi="Arial" w:cs="Arial"/>
          <w:lang w:val="en-GB"/>
        </w:rPr>
      </w:pPr>
    </w:p>
    <w:p w14:paraId="4DB0A1A9" w14:textId="77777777" w:rsidR="0002104F" w:rsidRDefault="0002104F" w:rsidP="00D8263B">
      <w:pPr>
        <w:jc w:val="center"/>
        <w:rPr>
          <w:rFonts w:ascii="Arial" w:hAnsi="Arial" w:cs="Arial"/>
          <w:lang w:val="en-GB"/>
        </w:rPr>
      </w:pPr>
    </w:p>
    <w:p w14:paraId="0C36A0DF" w14:textId="77777777" w:rsidR="0002104F" w:rsidRDefault="0002104F" w:rsidP="00D8263B">
      <w:pPr>
        <w:jc w:val="center"/>
        <w:rPr>
          <w:rFonts w:ascii="Arial" w:hAnsi="Arial" w:cs="Arial"/>
          <w:lang w:val="en-GB"/>
        </w:rPr>
      </w:pPr>
    </w:p>
    <w:p w14:paraId="26C641A3" w14:textId="77777777" w:rsidR="0002104F" w:rsidRDefault="0002104F" w:rsidP="00D8263B">
      <w:pPr>
        <w:jc w:val="center"/>
        <w:rPr>
          <w:rFonts w:ascii="Arial" w:hAnsi="Arial" w:cs="Arial"/>
          <w:lang w:val="en-GB"/>
        </w:rPr>
      </w:pPr>
    </w:p>
    <w:p w14:paraId="1ED0CDA7" w14:textId="77777777" w:rsidR="0002104F" w:rsidRDefault="0002104F" w:rsidP="00D8263B">
      <w:pPr>
        <w:jc w:val="center"/>
        <w:rPr>
          <w:rFonts w:ascii="Arial" w:hAnsi="Arial" w:cs="Arial"/>
          <w:lang w:val="en-GB"/>
        </w:rPr>
      </w:pPr>
    </w:p>
    <w:p w14:paraId="4B6E456D" w14:textId="77777777" w:rsidR="0002104F" w:rsidRDefault="0002104F" w:rsidP="00D8263B">
      <w:pPr>
        <w:jc w:val="center"/>
        <w:rPr>
          <w:rFonts w:ascii="Arial" w:hAnsi="Arial" w:cs="Arial"/>
          <w:lang w:val="en-GB"/>
        </w:rPr>
      </w:pPr>
    </w:p>
    <w:p w14:paraId="606A448E" w14:textId="77777777" w:rsidR="0002104F" w:rsidRDefault="0002104F" w:rsidP="00D8263B">
      <w:pPr>
        <w:jc w:val="center"/>
        <w:rPr>
          <w:rFonts w:ascii="Arial" w:hAnsi="Arial" w:cs="Arial"/>
          <w:lang w:val="en-GB"/>
        </w:rPr>
      </w:pPr>
    </w:p>
    <w:p w14:paraId="324A15AD" w14:textId="3C06E9BE" w:rsidR="0002104F" w:rsidRDefault="003F7D16" w:rsidP="00D8263B">
      <w:pPr>
        <w:jc w:val="center"/>
        <w:rPr>
          <w:rFonts w:ascii="Arial" w:hAnsi="Arial" w:cs="Arial"/>
          <w:b/>
          <w:lang w:val="en-GB"/>
        </w:rPr>
      </w:pPr>
      <w:r>
        <w:rPr>
          <w:rFonts w:ascii="Arial" w:hAnsi="Arial" w:cs="Arial"/>
          <w:b/>
          <w:lang w:val="en-GB"/>
        </w:rPr>
        <w:t>FEBRUARY</w:t>
      </w:r>
      <w:r w:rsidR="008728A0">
        <w:rPr>
          <w:rFonts w:ascii="Arial" w:hAnsi="Arial" w:cs="Arial"/>
          <w:b/>
          <w:lang w:val="en-GB"/>
        </w:rPr>
        <w:t xml:space="preserve"> 2020</w:t>
      </w:r>
    </w:p>
    <w:p w14:paraId="5F2E4BF6" w14:textId="77777777" w:rsidR="00AD554C" w:rsidRPr="00C8584F" w:rsidRDefault="00AD554C" w:rsidP="00D8263B">
      <w:pPr>
        <w:jc w:val="center"/>
        <w:rPr>
          <w:rFonts w:ascii="Arial" w:hAnsi="Arial" w:cs="Arial"/>
          <w:b/>
          <w:lang w:val="en-GB"/>
        </w:rPr>
      </w:pPr>
    </w:p>
    <w:p w14:paraId="0E250C77" w14:textId="77777777"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lastRenderedPageBreak/>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501860">
        <w:rPr>
          <w:rFonts w:ascii="Arial" w:hAnsi="Arial" w:cs="Arial"/>
          <w:b/>
          <w:lang w:val="en-GB"/>
        </w:rPr>
        <w:t>Individual Consultants</w:t>
      </w:r>
      <w:r w:rsidR="00BC328A" w:rsidRPr="000B5FFB">
        <w:rPr>
          <w:rFonts w:ascii="Arial" w:hAnsi="Arial" w:cs="Arial"/>
          <w:lang w:val="en-GB"/>
        </w:rPr>
        <w:t xml:space="preserve">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14:paraId="3E5BDA84" w14:textId="77777777" w:rsidR="0086173D" w:rsidRPr="000B5FFB" w:rsidRDefault="0086173D" w:rsidP="0086173D">
      <w:pPr>
        <w:ind w:left="-11"/>
        <w:jc w:val="both"/>
        <w:rPr>
          <w:rFonts w:ascii="Arial" w:hAnsi="Arial" w:cs="Arial"/>
          <w:b/>
          <w:lang w:val="en-GB"/>
        </w:rPr>
      </w:pPr>
    </w:p>
    <w:p w14:paraId="5030EB0F" w14:textId="500BF912" w:rsidR="00FF1EE2" w:rsidRDefault="00604DB3" w:rsidP="00FF1EE2">
      <w:pPr>
        <w:ind w:firstLine="720"/>
        <w:jc w:val="both"/>
        <w:rPr>
          <w:rFonts w:ascii="Arial" w:hAnsi="Arial" w:cs="Arial"/>
          <w:b/>
          <w:lang w:val="tn-ZA"/>
        </w:rPr>
      </w:pPr>
      <w:r w:rsidRPr="00C95C0D">
        <w:rPr>
          <w:rFonts w:ascii="Arial" w:hAnsi="Arial" w:cs="Arial"/>
          <w:b/>
          <w:lang w:val="tn-ZA"/>
        </w:rPr>
        <w:t>“</w:t>
      </w:r>
      <w:r w:rsidR="008728A0" w:rsidRPr="008728A0">
        <w:rPr>
          <w:rFonts w:ascii="Arial" w:hAnsi="Arial" w:cs="Arial"/>
          <w:b/>
          <w:lang w:val="tn-ZA"/>
        </w:rPr>
        <w:t xml:space="preserve">CONSULTANCY FOR </w:t>
      </w:r>
      <w:r w:rsidR="00A0244E">
        <w:rPr>
          <w:rFonts w:ascii="Arial" w:hAnsi="Arial" w:cs="Arial"/>
          <w:b/>
          <w:lang w:val="tn-ZA"/>
        </w:rPr>
        <w:t>STADARDIZ</w:t>
      </w:r>
      <w:r w:rsidR="003F7D16">
        <w:rPr>
          <w:rFonts w:ascii="Arial" w:hAnsi="Arial" w:cs="Arial"/>
          <w:b/>
          <w:lang w:val="tn-ZA"/>
        </w:rPr>
        <w:t>ED</w:t>
      </w:r>
      <w:r w:rsidR="00A0244E">
        <w:rPr>
          <w:rFonts w:ascii="Arial" w:hAnsi="Arial" w:cs="Arial"/>
          <w:b/>
          <w:lang w:val="tn-ZA"/>
        </w:rPr>
        <w:t xml:space="preserve"> REGIONAL ANTI-</w:t>
      </w:r>
    </w:p>
    <w:p w14:paraId="64DAD703" w14:textId="7DA8CF98" w:rsidR="00700382" w:rsidRPr="000829C3" w:rsidRDefault="00A0244E" w:rsidP="00FF1EE2">
      <w:pPr>
        <w:ind w:firstLine="720"/>
        <w:jc w:val="both"/>
        <w:rPr>
          <w:rFonts w:ascii="Arial" w:eastAsia="Calibri" w:hAnsi="Arial" w:cs="Arial"/>
          <w:b/>
          <w:bCs/>
          <w:lang w:val="en-GB"/>
        </w:rPr>
      </w:pPr>
      <w:r>
        <w:rPr>
          <w:rFonts w:ascii="Arial" w:hAnsi="Arial" w:cs="Arial"/>
          <w:b/>
          <w:lang w:val="tn-ZA"/>
        </w:rPr>
        <w:t>CORRUPTION CURRICULUM</w:t>
      </w:r>
      <w:r w:rsidR="00700382">
        <w:rPr>
          <w:rFonts w:ascii="Arial" w:eastAsia="Calibri" w:hAnsi="Arial" w:cs="Arial"/>
          <w:b/>
          <w:bCs/>
          <w:sz w:val="28"/>
          <w:szCs w:val="28"/>
          <w:lang w:val="en-GB"/>
        </w:rPr>
        <w:t>’’</w:t>
      </w:r>
    </w:p>
    <w:p w14:paraId="3A777EDC" w14:textId="77777777" w:rsidR="0086173D" w:rsidRPr="00C95C0D" w:rsidRDefault="0086173D" w:rsidP="00B912D3">
      <w:pPr>
        <w:spacing w:line="360" w:lineRule="auto"/>
        <w:ind w:left="709" w:firstLine="11"/>
        <w:jc w:val="both"/>
        <w:rPr>
          <w:rFonts w:ascii="Arial" w:hAnsi="Arial" w:cs="Arial"/>
          <w:b/>
          <w:lang w:val="tn-ZA"/>
        </w:rPr>
      </w:pPr>
    </w:p>
    <w:p w14:paraId="154A7F90" w14:textId="77777777" w:rsidR="00FA7D4A" w:rsidRPr="000B5FFB" w:rsidRDefault="00FA7D4A" w:rsidP="00D04AD8">
      <w:pPr>
        <w:jc w:val="both"/>
        <w:rPr>
          <w:rFonts w:ascii="Arial" w:hAnsi="Arial" w:cs="Arial"/>
          <w:bCs/>
          <w:lang w:val="en-ZA"/>
        </w:rPr>
      </w:pPr>
    </w:p>
    <w:p w14:paraId="660C6F48" w14:textId="77777777"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14:paraId="0616114D" w14:textId="77777777" w:rsidR="00BC328A" w:rsidRPr="000B5FFB" w:rsidRDefault="00BC328A" w:rsidP="00382375">
      <w:pPr>
        <w:jc w:val="both"/>
        <w:rPr>
          <w:rFonts w:ascii="Arial" w:hAnsi="Arial" w:cs="Arial"/>
          <w:b/>
          <w:lang w:val="en-GB"/>
        </w:rPr>
      </w:pPr>
    </w:p>
    <w:p w14:paraId="17A258EB" w14:textId="77777777"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14:paraId="4A39EDB6" w14:textId="77777777" w:rsidR="00900768" w:rsidRPr="000B5FFB" w:rsidRDefault="00900768" w:rsidP="00382375">
      <w:pPr>
        <w:jc w:val="both"/>
        <w:rPr>
          <w:rFonts w:ascii="Arial" w:hAnsi="Arial" w:cs="Arial"/>
          <w:b/>
          <w:lang w:val="en-GB"/>
        </w:rPr>
      </w:pPr>
    </w:p>
    <w:p w14:paraId="2B613DC1" w14:textId="77777777"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8AD866"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14:paraId="059C9F3E"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14:paraId="6495CD5C"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1F4395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714855D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14:paraId="7F11B20E" w14:textId="77777777" w:rsidR="00EC3A43" w:rsidRPr="000B5FFB" w:rsidRDefault="00EC3A43" w:rsidP="00382375">
      <w:pPr>
        <w:jc w:val="both"/>
        <w:rPr>
          <w:rFonts w:ascii="Arial" w:hAnsi="Arial" w:cs="Arial"/>
          <w:b/>
          <w:lang w:val="en-GB"/>
        </w:rPr>
      </w:pPr>
    </w:p>
    <w:p w14:paraId="64E8AFA8" w14:textId="24727B0C"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86622A">
        <w:rPr>
          <w:rFonts w:ascii="Arial" w:hAnsi="Arial" w:cs="Arial"/>
          <w:lang w:val="en-GB"/>
        </w:rPr>
        <w:t xml:space="preserve">The maximum budget for this </w:t>
      </w:r>
      <w:r w:rsidR="00BC328A" w:rsidRPr="0086622A">
        <w:rPr>
          <w:rFonts w:ascii="Arial" w:hAnsi="Arial" w:cs="Arial"/>
          <w:lang w:val="en-GB"/>
        </w:rPr>
        <w:t>contract</w:t>
      </w:r>
      <w:r w:rsidR="00EC3A43" w:rsidRPr="0086622A">
        <w:rPr>
          <w:rFonts w:ascii="Arial" w:hAnsi="Arial" w:cs="Arial"/>
          <w:lang w:val="en-GB"/>
        </w:rPr>
        <w:t xml:space="preserve"> is US </w:t>
      </w:r>
      <w:r w:rsidR="00EC3A43" w:rsidRPr="007C550F">
        <w:rPr>
          <w:rFonts w:ascii="Arial" w:hAnsi="Arial" w:cs="Arial"/>
          <w:lang w:val="en-GB"/>
        </w:rPr>
        <w:t>$</w:t>
      </w:r>
      <w:r w:rsidR="00EC3A43" w:rsidRPr="007C550F">
        <w:rPr>
          <w:rFonts w:ascii="Arial" w:hAnsi="Arial" w:cs="Arial"/>
          <w:b/>
          <w:lang w:val="en-GB"/>
        </w:rPr>
        <w:t xml:space="preserve"> </w:t>
      </w:r>
      <w:r w:rsidR="00C63647">
        <w:rPr>
          <w:rFonts w:ascii="Arial" w:hAnsi="Arial" w:cs="Arial"/>
          <w:b/>
        </w:rPr>
        <w:t>US$</w:t>
      </w:r>
      <w:r w:rsidR="007440BB">
        <w:rPr>
          <w:rFonts w:ascii="Arial" w:hAnsi="Arial" w:cs="Arial"/>
          <w:b/>
        </w:rPr>
        <w:t>2</w:t>
      </w:r>
      <w:r w:rsidR="00A0244E">
        <w:rPr>
          <w:rFonts w:ascii="Arial" w:hAnsi="Arial" w:cs="Arial"/>
          <w:b/>
        </w:rPr>
        <w:t>0</w:t>
      </w:r>
      <w:r w:rsidR="00C63647">
        <w:rPr>
          <w:rFonts w:ascii="Arial" w:hAnsi="Arial" w:cs="Arial"/>
          <w:b/>
        </w:rPr>
        <w:t>,000</w:t>
      </w:r>
      <w:r w:rsidR="00700382">
        <w:rPr>
          <w:rFonts w:ascii="Arial" w:hAnsi="Arial" w:cs="Arial"/>
          <w:b/>
        </w:rPr>
        <w:t>.00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will not be accepted. </w:t>
      </w:r>
    </w:p>
    <w:p w14:paraId="4DA7A183" w14:textId="77777777" w:rsidR="00284C02" w:rsidRPr="000B5FFB" w:rsidRDefault="00284C02" w:rsidP="00382375">
      <w:pPr>
        <w:jc w:val="both"/>
        <w:rPr>
          <w:rFonts w:ascii="Arial" w:hAnsi="Arial" w:cs="Arial"/>
          <w:lang w:val="en-GB"/>
        </w:rPr>
      </w:pPr>
    </w:p>
    <w:p w14:paraId="32EC047E" w14:textId="77777777"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14:paraId="237530D0" w14:textId="77777777" w:rsidR="00604DB3" w:rsidRPr="000B5FFB" w:rsidRDefault="00604DB3" w:rsidP="00604DB3">
      <w:pPr>
        <w:ind w:left="720" w:hanging="720"/>
        <w:jc w:val="both"/>
        <w:rPr>
          <w:rFonts w:ascii="Arial" w:hAnsi="Arial" w:cs="Arial"/>
          <w:lang w:val="en-GB"/>
        </w:rPr>
      </w:pPr>
    </w:p>
    <w:p w14:paraId="56C319C2" w14:textId="77777777" w:rsidR="00A0244E" w:rsidRDefault="00604DB3" w:rsidP="00C63647">
      <w:pPr>
        <w:jc w:val="both"/>
        <w:rPr>
          <w:rFonts w:ascii="Arial" w:hAnsi="Arial" w:cs="Arial"/>
          <w:b/>
          <w:bCs/>
          <w:color w:val="000000" w:themeColor="text1"/>
          <w:lang w:val="en-GB"/>
        </w:rPr>
      </w:pPr>
      <w:r w:rsidRPr="000B5FFB">
        <w:rPr>
          <w:rFonts w:ascii="Arial" w:hAnsi="Arial" w:cs="Arial"/>
          <w:lang w:val="en-GB"/>
        </w:rPr>
        <w:lastRenderedPageBreak/>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REFERENCE NUMBER:</w:t>
      </w:r>
      <w:r w:rsidR="003B0A1F">
        <w:rPr>
          <w:rFonts w:ascii="Arial" w:hAnsi="Arial" w:cs="Arial"/>
          <w:b/>
          <w:bCs/>
          <w:color w:val="000000" w:themeColor="text1"/>
          <w:lang w:val="en-GB"/>
        </w:rPr>
        <w:t xml:space="preserve"> </w:t>
      </w:r>
      <w:r w:rsidR="001F2616">
        <w:rPr>
          <w:rFonts w:ascii="Arial" w:hAnsi="Arial" w:cs="Arial"/>
          <w:b/>
          <w:bCs/>
          <w:color w:val="000000" w:themeColor="text1"/>
          <w:lang w:val="en-GB"/>
        </w:rPr>
        <w:t xml:space="preserve"> </w:t>
      </w:r>
      <w:r w:rsidR="00A0244E">
        <w:rPr>
          <w:rFonts w:ascii="Arial" w:hAnsi="Arial" w:cs="Arial"/>
          <w:b/>
          <w:bCs/>
          <w:color w:val="000000" w:themeColor="text1"/>
          <w:lang w:val="en-GB"/>
        </w:rPr>
        <w:t xml:space="preserve"> </w:t>
      </w:r>
    </w:p>
    <w:p w14:paraId="0E71F588" w14:textId="0248E931" w:rsidR="00FF1EE2" w:rsidRDefault="003F7D16" w:rsidP="00A0244E">
      <w:pPr>
        <w:jc w:val="both"/>
        <w:rPr>
          <w:rFonts w:ascii="Arial" w:hAnsi="Arial" w:cs="Arial"/>
          <w:b/>
          <w:bCs/>
          <w:color w:val="000000" w:themeColor="text1"/>
          <w:lang w:val="en-GB"/>
        </w:rPr>
      </w:pPr>
      <w:r>
        <w:rPr>
          <w:rFonts w:ascii="Arial" w:hAnsi="Arial" w:cs="Arial"/>
          <w:b/>
          <w:bCs/>
          <w:color w:val="000000" w:themeColor="text1"/>
          <w:lang w:val="en-GB"/>
        </w:rPr>
        <w:t xml:space="preserve">           SADC3</w:t>
      </w:r>
      <w:r w:rsidR="00A0244E">
        <w:rPr>
          <w:rFonts w:ascii="Arial" w:hAnsi="Arial" w:cs="Arial"/>
          <w:b/>
          <w:bCs/>
          <w:color w:val="000000" w:themeColor="text1"/>
          <w:lang w:val="en-GB"/>
        </w:rPr>
        <w:t>/</w:t>
      </w:r>
      <w:r>
        <w:rPr>
          <w:rFonts w:ascii="Arial" w:hAnsi="Arial" w:cs="Arial"/>
          <w:b/>
          <w:bCs/>
          <w:color w:val="000000" w:themeColor="text1"/>
          <w:lang w:val="en-GB"/>
        </w:rPr>
        <w:t>5/2/88</w:t>
      </w:r>
      <w:r w:rsidR="001F2616" w:rsidRPr="001F2616">
        <w:t xml:space="preserve"> </w:t>
      </w:r>
      <w:r w:rsidR="00FF1EE2">
        <w:rPr>
          <w:rFonts w:ascii="Arial" w:hAnsi="Arial" w:cs="Arial"/>
          <w:b/>
          <w:bCs/>
          <w:color w:val="000000" w:themeColor="text1"/>
          <w:lang w:val="en-GB"/>
        </w:rPr>
        <w:t>CONSULTANCY FOR STANDARDIZED</w:t>
      </w:r>
      <w:r w:rsidR="00A0244E">
        <w:rPr>
          <w:rFonts w:ascii="Arial" w:hAnsi="Arial" w:cs="Arial"/>
          <w:b/>
          <w:bCs/>
          <w:color w:val="000000" w:themeColor="text1"/>
          <w:lang w:val="en-GB"/>
        </w:rPr>
        <w:t xml:space="preserve"> REGIONAL ANTI-</w:t>
      </w:r>
    </w:p>
    <w:p w14:paraId="112F04CC" w14:textId="77777777" w:rsidR="00FF1EE2" w:rsidRDefault="00FF1EE2" w:rsidP="00A0244E">
      <w:pPr>
        <w:jc w:val="both"/>
        <w:rPr>
          <w:rFonts w:ascii="Arial" w:hAnsi="Arial" w:cs="Arial"/>
          <w:lang w:val="en-GB"/>
        </w:rPr>
      </w:pPr>
      <w:r>
        <w:rPr>
          <w:rFonts w:ascii="Arial" w:hAnsi="Arial" w:cs="Arial"/>
          <w:b/>
          <w:bCs/>
          <w:color w:val="000000" w:themeColor="text1"/>
          <w:lang w:val="en-GB"/>
        </w:rPr>
        <w:t xml:space="preserve">           </w:t>
      </w:r>
      <w:r w:rsidR="00A0244E">
        <w:rPr>
          <w:rFonts w:ascii="Arial" w:hAnsi="Arial" w:cs="Arial"/>
          <w:b/>
          <w:bCs/>
          <w:color w:val="000000" w:themeColor="text1"/>
          <w:lang w:val="en-GB"/>
        </w:rPr>
        <w:t>CORRUPTION CURRICULUM</w:t>
      </w:r>
      <w:r w:rsidR="001F2616" w:rsidRPr="001F2616">
        <w:rPr>
          <w:rFonts w:ascii="Arial" w:hAnsi="Arial" w:cs="Arial"/>
          <w:b/>
          <w:bCs/>
          <w:color w:val="000000" w:themeColor="text1"/>
          <w:lang w:val="en-GB"/>
        </w:rPr>
        <w:t>’’</w:t>
      </w:r>
      <w:r w:rsidR="006D23D9" w:rsidRPr="0034158B">
        <w:rPr>
          <w:rFonts w:ascii="Arial" w:hAnsi="Arial" w:cs="Arial"/>
          <w:b/>
          <w:lang w:val="tn-ZA"/>
        </w:rPr>
        <w:t>should</w:t>
      </w:r>
      <w:r w:rsidR="00524FA9" w:rsidRPr="0034158B">
        <w:rPr>
          <w:rFonts w:ascii="Arial" w:hAnsi="Arial" w:cs="Arial"/>
          <w:lang w:val="en-GB"/>
        </w:rPr>
        <w:t xml:space="preserve"> b</w:t>
      </w:r>
      <w:r w:rsidR="00524FA9" w:rsidRPr="000B5FFB">
        <w:rPr>
          <w:rFonts w:ascii="Arial" w:hAnsi="Arial" w:cs="Arial"/>
          <w:lang w:val="en-GB"/>
        </w:rPr>
        <w:t xml:space="preserve">e submitted in </w:t>
      </w:r>
      <w:r w:rsidR="002732D4">
        <w:rPr>
          <w:rFonts w:ascii="Arial" w:hAnsi="Arial" w:cs="Arial"/>
          <w:lang w:val="en-GB"/>
        </w:rPr>
        <w:t>the</w:t>
      </w:r>
      <w:r w:rsidR="00524FA9" w:rsidRPr="000B5FFB">
        <w:rPr>
          <w:rFonts w:ascii="Arial" w:hAnsi="Arial" w:cs="Arial"/>
          <w:lang w:val="en-GB"/>
        </w:rPr>
        <w:t xml:space="preserve"> </w:t>
      </w:r>
      <w:r>
        <w:rPr>
          <w:rFonts w:ascii="Arial" w:hAnsi="Arial" w:cs="Arial"/>
          <w:lang w:val="en-GB"/>
        </w:rPr>
        <w:t>t</w:t>
      </w:r>
      <w:r w:rsidR="00524FA9" w:rsidRPr="000B5FFB">
        <w:rPr>
          <w:rFonts w:ascii="Arial" w:hAnsi="Arial" w:cs="Arial"/>
          <w:lang w:val="en-GB"/>
        </w:rPr>
        <w:t>ender box</w:t>
      </w:r>
      <w:r w:rsidR="002A60CF" w:rsidRPr="000B5FFB">
        <w:rPr>
          <w:rFonts w:ascii="Arial" w:hAnsi="Arial" w:cs="Arial"/>
          <w:lang w:val="en-GB"/>
        </w:rPr>
        <w:t xml:space="preserve"> </w:t>
      </w:r>
    </w:p>
    <w:p w14:paraId="2C877665" w14:textId="304D2DCD" w:rsidR="00AB4D9D" w:rsidRPr="003B0A1F" w:rsidRDefault="00FF1EE2" w:rsidP="00A0244E">
      <w:pPr>
        <w:jc w:val="both"/>
        <w:rPr>
          <w:rFonts w:ascii="Arial" w:hAnsi="Arial" w:cs="Arial"/>
          <w:b/>
          <w:bCs/>
          <w:color w:val="000000" w:themeColor="text1"/>
          <w:lang w:val="en-GB"/>
        </w:rPr>
      </w:pPr>
      <w:r>
        <w:rPr>
          <w:rFonts w:ascii="Arial" w:hAnsi="Arial" w:cs="Arial"/>
          <w:lang w:val="en-GB"/>
        </w:rPr>
        <w:t xml:space="preserve">           </w:t>
      </w:r>
      <w:r w:rsidR="002A60CF" w:rsidRPr="000B5FFB">
        <w:rPr>
          <w:rFonts w:ascii="Arial" w:hAnsi="Arial" w:cs="Arial"/>
          <w:lang w:val="en-GB"/>
        </w:rPr>
        <w:t>located at the 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14:paraId="63D5D4E9" w14:textId="77777777" w:rsidR="00AB4D9D" w:rsidRPr="000B5FFB" w:rsidRDefault="00AB4D9D" w:rsidP="00382375">
      <w:pPr>
        <w:jc w:val="both"/>
        <w:rPr>
          <w:rFonts w:ascii="Arial" w:hAnsi="Arial" w:cs="Arial"/>
          <w:lang w:val="en-GB"/>
        </w:rPr>
      </w:pPr>
    </w:p>
    <w:p w14:paraId="1D55CEC8" w14:textId="77777777"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14:paraId="7FEA83DA" w14:textId="77777777" w:rsidR="00660175" w:rsidRPr="000B5FFB" w:rsidRDefault="00660175" w:rsidP="00AD5BB9">
      <w:pPr>
        <w:ind w:left="1440"/>
        <w:jc w:val="both"/>
        <w:rPr>
          <w:rFonts w:ascii="Arial" w:hAnsi="Arial" w:cs="Arial"/>
          <w:i/>
        </w:rPr>
      </w:pPr>
      <w:r w:rsidRPr="000B5FFB">
        <w:rPr>
          <w:rFonts w:ascii="Arial" w:hAnsi="Arial" w:cs="Arial"/>
          <w:i/>
        </w:rPr>
        <w:t>SADC Secretariat</w:t>
      </w:r>
    </w:p>
    <w:p w14:paraId="62D1410C" w14:textId="77777777" w:rsidR="00AD5BB9" w:rsidRPr="000B5FFB" w:rsidRDefault="00AD5BB9" w:rsidP="00AD5BB9">
      <w:pPr>
        <w:ind w:left="1440"/>
        <w:jc w:val="both"/>
        <w:rPr>
          <w:rFonts w:ascii="Arial" w:hAnsi="Arial" w:cs="Arial"/>
          <w:i/>
        </w:rPr>
      </w:pPr>
      <w:r w:rsidRPr="000B5FFB">
        <w:rPr>
          <w:rFonts w:ascii="Arial" w:hAnsi="Arial" w:cs="Arial"/>
          <w:i/>
        </w:rPr>
        <w:t>Plot 54385 CBD</w:t>
      </w:r>
    </w:p>
    <w:p w14:paraId="10B95722" w14:textId="77777777" w:rsidR="00AD5BB9" w:rsidRPr="000B5FFB" w:rsidRDefault="00AD5BB9" w:rsidP="00AD5BB9">
      <w:pPr>
        <w:ind w:left="1440"/>
        <w:jc w:val="both"/>
        <w:rPr>
          <w:rFonts w:ascii="Arial" w:hAnsi="Arial" w:cs="Arial"/>
          <w:i/>
        </w:rPr>
      </w:pPr>
      <w:r w:rsidRPr="000B5FFB">
        <w:rPr>
          <w:rFonts w:ascii="Arial" w:hAnsi="Arial" w:cs="Arial"/>
          <w:i/>
        </w:rPr>
        <w:t>Private Bag 0095</w:t>
      </w:r>
    </w:p>
    <w:p w14:paraId="31506ACD" w14:textId="77777777" w:rsidR="00AD5BB9" w:rsidRPr="000B5FFB" w:rsidRDefault="00AD5BB9" w:rsidP="00AD5BB9">
      <w:pPr>
        <w:ind w:left="1440"/>
        <w:jc w:val="both"/>
        <w:rPr>
          <w:rFonts w:ascii="Arial" w:hAnsi="Arial" w:cs="Arial"/>
          <w:i/>
        </w:rPr>
      </w:pPr>
      <w:r w:rsidRPr="000B5FFB">
        <w:rPr>
          <w:rFonts w:ascii="Arial" w:hAnsi="Arial" w:cs="Arial"/>
          <w:i/>
        </w:rPr>
        <w:t>Gaborone</w:t>
      </w:r>
    </w:p>
    <w:p w14:paraId="751DFDD5" w14:textId="77777777" w:rsidR="00AD5BB9" w:rsidRDefault="00AD5BB9" w:rsidP="00AD5BB9">
      <w:pPr>
        <w:ind w:left="1440"/>
        <w:jc w:val="both"/>
        <w:rPr>
          <w:rFonts w:ascii="Arial" w:hAnsi="Arial" w:cs="Arial"/>
          <w:i/>
        </w:rPr>
      </w:pPr>
      <w:r w:rsidRPr="000B5FFB">
        <w:rPr>
          <w:rFonts w:ascii="Arial" w:hAnsi="Arial" w:cs="Arial"/>
          <w:i/>
        </w:rPr>
        <w:t>Botswana</w:t>
      </w:r>
    </w:p>
    <w:p w14:paraId="1A9FB989" w14:textId="77777777" w:rsidR="00351771" w:rsidRPr="000B5FFB" w:rsidRDefault="00351771" w:rsidP="00382375">
      <w:pPr>
        <w:rPr>
          <w:rFonts w:ascii="Arial" w:hAnsi="Arial" w:cs="Arial"/>
          <w:lang w:val="en-GB"/>
        </w:rPr>
      </w:pPr>
    </w:p>
    <w:p w14:paraId="7866EDF8" w14:textId="7070A861" w:rsidR="00512F9D" w:rsidRPr="006E2838" w:rsidRDefault="006D021F" w:rsidP="002732D4">
      <w:pPr>
        <w:pStyle w:val="BodyText2"/>
        <w:ind w:left="720" w:hanging="720"/>
        <w:rPr>
          <w:rFonts w:ascii="Arial" w:hAnsi="Arial" w:cs="Arial"/>
          <w:b/>
          <w:color w:val="000000"/>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w:t>
      </w:r>
      <w:r w:rsidR="0038616F" w:rsidRPr="000B5FFB">
        <w:rPr>
          <w:rFonts w:ascii="Arial" w:hAnsi="Arial" w:cs="Arial"/>
          <w:lang w:val="en-GB"/>
        </w:rPr>
        <w:t>is</w:t>
      </w:r>
      <w:r w:rsidR="00382375" w:rsidRPr="000B5FFB">
        <w:rPr>
          <w:rFonts w:ascii="Arial" w:hAnsi="Arial" w:cs="Arial"/>
          <w:lang w:val="en-GB"/>
        </w:rPr>
        <w:t xml:space="preserve"> </w:t>
      </w:r>
      <w:r w:rsidR="00FF1EE2">
        <w:rPr>
          <w:rFonts w:ascii="Arial" w:hAnsi="Arial" w:cs="Arial"/>
          <w:lang w:val="en-GB"/>
        </w:rPr>
        <w:t>Thursday</w:t>
      </w:r>
      <w:r w:rsidR="006E2838" w:rsidRPr="00B578FB">
        <w:rPr>
          <w:rFonts w:ascii="Arial" w:hAnsi="Arial" w:cs="Arial"/>
          <w:b/>
          <w:highlight w:val="yellow"/>
          <w:lang w:val="en-GB"/>
        </w:rPr>
        <w:t xml:space="preserve"> 2</w:t>
      </w:r>
      <w:r w:rsidR="00DC0B3F">
        <w:rPr>
          <w:rFonts w:ascii="Arial" w:hAnsi="Arial" w:cs="Arial"/>
          <w:b/>
          <w:highlight w:val="yellow"/>
          <w:lang w:val="en-GB"/>
        </w:rPr>
        <w:t>6</w:t>
      </w:r>
      <w:r w:rsidR="002732D4" w:rsidRPr="00B578FB">
        <w:rPr>
          <w:rFonts w:ascii="Arial" w:hAnsi="Arial" w:cs="Arial"/>
          <w:b/>
          <w:highlight w:val="yellow"/>
          <w:vertAlign w:val="superscript"/>
          <w:lang w:val="en-GB"/>
        </w:rPr>
        <w:t>th</w:t>
      </w:r>
      <w:r w:rsidR="0038616F">
        <w:rPr>
          <w:rFonts w:ascii="Arial" w:hAnsi="Arial" w:cs="Arial"/>
          <w:b/>
          <w:highlight w:val="yellow"/>
          <w:vertAlign w:val="superscript"/>
          <w:lang w:val="en-GB"/>
        </w:rPr>
        <w:t xml:space="preserve"> </w:t>
      </w:r>
      <w:r w:rsidR="0038616F">
        <w:rPr>
          <w:rFonts w:ascii="Arial" w:hAnsi="Arial" w:cs="Arial"/>
          <w:b/>
          <w:highlight w:val="yellow"/>
          <w:lang w:val="en-GB"/>
        </w:rPr>
        <w:t>February</w:t>
      </w:r>
      <w:r w:rsidR="002732D4" w:rsidRPr="00B578FB">
        <w:rPr>
          <w:rFonts w:ascii="Arial" w:hAnsi="Arial" w:cs="Arial"/>
          <w:b/>
          <w:highlight w:val="yellow"/>
          <w:lang w:val="en-GB"/>
        </w:rPr>
        <w:t xml:space="preserve"> at 1</w:t>
      </w:r>
      <w:r w:rsidR="0038616F">
        <w:rPr>
          <w:rFonts w:ascii="Arial" w:hAnsi="Arial" w:cs="Arial"/>
          <w:b/>
          <w:highlight w:val="yellow"/>
          <w:lang w:val="en-GB"/>
        </w:rPr>
        <w:t>5:0</w:t>
      </w:r>
      <w:r w:rsidR="002732D4" w:rsidRPr="00B578FB">
        <w:rPr>
          <w:rFonts w:ascii="Arial" w:hAnsi="Arial" w:cs="Arial"/>
          <w:b/>
          <w:highlight w:val="yellow"/>
          <w:lang w:val="en-GB"/>
        </w:rPr>
        <w:t>0hours local time</w:t>
      </w:r>
    </w:p>
    <w:p w14:paraId="4029E413" w14:textId="77777777" w:rsidR="00382375" w:rsidRPr="00514679" w:rsidRDefault="00382375" w:rsidP="00382375">
      <w:pPr>
        <w:rPr>
          <w:rFonts w:ascii="Arial" w:hAnsi="Arial" w:cs="Arial"/>
          <w:b/>
          <w:u w:val="single"/>
          <w:lang w:val="en-GB"/>
        </w:rPr>
      </w:pPr>
    </w:p>
    <w:p w14:paraId="221F853F" w14:textId="252E3F99"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hyperlink r:id="rId9" w:history="1">
        <w:r w:rsidR="00FF1EE2" w:rsidRPr="00FF1EE2">
          <w:rPr>
            <w:rStyle w:val="Hyperlink"/>
            <w:rFonts w:ascii="Arial" w:hAnsi="Arial" w:cs="Arial"/>
          </w:rPr>
          <w:t>imusopole@sadc.int</w:t>
        </w:r>
      </w:hyperlink>
      <w:r w:rsidR="00FF1EE2">
        <w:rPr>
          <w:rFonts w:ascii="Arial" w:hAnsi="Arial" w:cs="Arial"/>
          <w:lang w:val="en-GB"/>
        </w:rPr>
        <w:t xml:space="preserve"> and </w:t>
      </w:r>
      <w:hyperlink r:id="rId10" w:history="1">
        <w:r w:rsidR="00C9646B" w:rsidRPr="0077129A">
          <w:rPr>
            <w:rStyle w:val="Hyperlink"/>
            <w:rFonts w:ascii="Arial" w:hAnsi="Arial" w:cs="Arial"/>
            <w:lang w:val="en-GB"/>
          </w:rPr>
          <w:t>kmoruti@sadc.int</w:t>
        </w:r>
      </w:hyperlink>
      <w:r w:rsidR="00C9646B">
        <w:rPr>
          <w:rFonts w:ascii="Arial" w:hAnsi="Arial" w:cs="Arial"/>
          <w:lang w:val="en-GB"/>
        </w:rPr>
        <w:t xml:space="preserve"> </w:t>
      </w:r>
      <w:r w:rsidR="002732D4">
        <w:rPr>
          <w:rFonts w:ascii="Arial" w:hAnsi="Arial" w:cs="Arial"/>
          <w:lang w:val="en-GB"/>
        </w:rPr>
        <w:t xml:space="preserve"> by </w:t>
      </w:r>
      <w:r w:rsidR="009972DC">
        <w:rPr>
          <w:rFonts w:ascii="Arial" w:hAnsi="Arial" w:cs="Arial"/>
          <w:lang w:val="en-GB"/>
        </w:rPr>
        <w:t>the deadline in Para 6 above</w:t>
      </w:r>
      <w:r w:rsidR="00382375" w:rsidRPr="000B5FFB">
        <w:rPr>
          <w:rFonts w:ascii="Arial" w:hAnsi="Arial" w:cs="Arial"/>
          <w:lang w:val="en-GB"/>
        </w:rPr>
        <w:t xml:space="preserve"> </w:t>
      </w:r>
    </w:p>
    <w:p w14:paraId="2E477B48" w14:textId="77777777" w:rsidR="00483A66" w:rsidRPr="000B5FFB" w:rsidRDefault="00483A66" w:rsidP="00382375">
      <w:pPr>
        <w:rPr>
          <w:rFonts w:ascii="Arial" w:hAnsi="Arial" w:cs="Arial"/>
          <w:lang w:val="en-GB"/>
        </w:rPr>
      </w:pPr>
    </w:p>
    <w:p w14:paraId="0751583E" w14:textId="77777777" w:rsidR="00C201C5" w:rsidRPr="000B5FFB"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14:paraId="56B30941" w14:textId="77777777" w:rsidR="00C201C5" w:rsidRPr="000B5FFB" w:rsidRDefault="00C201C5" w:rsidP="00C201C5">
      <w:pPr>
        <w:tabs>
          <w:tab w:val="center" w:pos="6753"/>
        </w:tabs>
        <w:rPr>
          <w:rFonts w:ascii="Arial" w:hAnsi="Arial" w:cs="Arial"/>
          <w:lang w:val="en-GB"/>
        </w:rPr>
      </w:pPr>
    </w:p>
    <w:p w14:paraId="2D76EE70" w14:textId="77777777" w:rsidR="007C2094" w:rsidRPr="009A7405" w:rsidRDefault="007C2094" w:rsidP="007C2094">
      <w:pPr>
        <w:widowControl w:val="0"/>
        <w:spacing w:line="360" w:lineRule="auto"/>
        <w:jc w:val="both"/>
        <w:textAlignment w:val="baseline"/>
        <w:rPr>
          <w:rFonts w:ascii="Arial" w:eastAsia="Droid Sans Fallback" w:hAnsi="Arial" w:cs="Arial"/>
          <w:kern w:val="1"/>
          <w:sz w:val="22"/>
          <w:szCs w:val="22"/>
          <w:lang w:val="en-GB" w:bidi="hi-IN"/>
        </w:rPr>
      </w:pPr>
    </w:p>
    <w:tbl>
      <w:tblPr>
        <w:tblW w:w="0" w:type="auto"/>
        <w:tblInd w:w="710" w:type="dxa"/>
        <w:tblLayout w:type="fixed"/>
        <w:tblLook w:val="0000" w:firstRow="0" w:lastRow="0" w:firstColumn="0" w:lastColumn="0" w:noHBand="0" w:noVBand="0"/>
      </w:tblPr>
      <w:tblGrid>
        <w:gridCol w:w="4442"/>
        <w:gridCol w:w="2166"/>
      </w:tblGrid>
      <w:tr w:rsidR="007C2094" w:rsidRPr="009A7405" w14:paraId="50E15A87" w14:textId="77777777" w:rsidTr="00700382">
        <w:tc>
          <w:tcPr>
            <w:tcW w:w="4442" w:type="dxa"/>
            <w:tcBorders>
              <w:top w:val="single" w:sz="4" w:space="0" w:color="000000"/>
              <w:left w:val="single" w:sz="4" w:space="0" w:color="000000"/>
              <w:bottom w:val="single" w:sz="4" w:space="0" w:color="000000"/>
            </w:tcBorders>
            <w:shd w:val="clear" w:color="auto" w:fill="auto"/>
          </w:tcPr>
          <w:p w14:paraId="46A600C6" w14:textId="77777777" w:rsidR="007C2094" w:rsidRPr="002732D4" w:rsidRDefault="007C2094" w:rsidP="002732D4">
            <w:pPr>
              <w:spacing w:line="360" w:lineRule="auto"/>
              <w:jc w:val="center"/>
              <w:rPr>
                <w:rFonts w:ascii="Arial" w:hAnsi="Arial" w:cs="Arial"/>
                <w:b/>
                <w:sz w:val="22"/>
                <w:szCs w:val="22"/>
                <w:lang w:val="en-GB"/>
              </w:rPr>
            </w:pPr>
            <w:r w:rsidRPr="002732D4">
              <w:rPr>
                <w:rFonts w:ascii="Arial" w:hAnsi="Arial"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788DB5"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Points</w:t>
            </w:r>
          </w:p>
        </w:tc>
      </w:tr>
      <w:tr w:rsidR="007C2094" w:rsidRPr="009A7405" w14:paraId="0B44F4CC" w14:textId="77777777" w:rsidTr="00700382">
        <w:tc>
          <w:tcPr>
            <w:tcW w:w="4442" w:type="dxa"/>
            <w:tcBorders>
              <w:top w:val="single" w:sz="4" w:space="0" w:color="000000"/>
              <w:left w:val="single" w:sz="4" w:space="0" w:color="000000"/>
              <w:bottom w:val="single" w:sz="4" w:space="0" w:color="000000"/>
            </w:tcBorders>
            <w:shd w:val="clear" w:color="auto" w:fill="auto"/>
          </w:tcPr>
          <w:p w14:paraId="705ADDF5" w14:textId="53F0F46B"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Education</w:t>
            </w:r>
            <w:r w:rsidR="002732D4" w:rsidRPr="002732D4">
              <w:rPr>
                <w:rFonts w:ascii="Arial" w:hAnsi="Arial" w:cs="Arial"/>
                <w:b/>
                <w:spacing w:val="-3"/>
                <w:sz w:val="22"/>
                <w:szCs w:val="22"/>
                <w:lang w:val="en-GB"/>
              </w:rPr>
              <w:t xml:space="preserve"> and Training</w:t>
            </w:r>
            <w:r w:rsidRPr="002732D4">
              <w:rPr>
                <w:rFonts w:ascii="Arial" w:hAnsi="Arial" w:cs="Arial"/>
                <w:b/>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01F5F0" w14:textId="6542A4B9" w:rsidR="007C2094" w:rsidRPr="002732D4" w:rsidRDefault="00DB2694" w:rsidP="00514679">
            <w:pPr>
              <w:spacing w:line="360" w:lineRule="auto"/>
              <w:jc w:val="center"/>
              <w:rPr>
                <w:rFonts w:ascii="Arial" w:hAnsi="Arial" w:cs="Arial"/>
                <w:b/>
                <w:sz w:val="22"/>
                <w:szCs w:val="22"/>
              </w:rPr>
            </w:pPr>
            <w:r>
              <w:rPr>
                <w:rFonts w:ascii="Arial" w:hAnsi="Arial" w:cs="Arial"/>
                <w:b/>
                <w:spacing w:val="-3"/>
                <w:sz w:val="22"/>
                <w:szCs w:val="22"/>
                <w:lang w:val="en-GB"/>
              </w:rPr>
              <w:t>3</w:t>
            </w:r>
            <w:r w:rsidR="00514679">
              <w:rPr>
                <w:rFonts w:ascii="Arial" w:hAnsi="Arial" w:cs="Arial"/>
                <w:b/>
                <w:spacing w:val="-3"/>
                <w:sz w:val="22"/>
                <w:szCs w:val="22"/>
                <w:lang w:val="en-GB"/>
              </w:rPr>
              <w:t>0</w:t>
            </w:r>
          </w:p>
        </w:tc>
      </w:tr>
      <w:tr w:rsidR="007C2094" w:rsidRPr="009A7405" w14:paraId="3CB12BE5" w14:textId="77777777" w:rsidTr="00700382">
        <w:tc>
          <w:tcPr>
            <w:tcW w:w="4442" w:type="dxa"/>
            <w:tcBorders>
              <w:top w:val="single" w:sz="4" w:space="0" w:color="000000"/>
              <w:left w:val="single" w:sz="4" w:space="0" w:color="000000"/>
              <w:bottom w:val="single" w:sz="4" w:space="0" w:color="000000"/>
            </w:tcBorders>
            <w:shd w:val="clear" w:color="auto" w:fill="auto"/>
          </w:tcPr>
          <w:p w14:paraId="6F6FEC34" w14:textId="77777777"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Specific Skills</w:t>
            </w:r>
            <w:r w:rsidRPr="002732D4">
              <w:rPr>
                <w:rFonts w:ascii="Arial" w:hAnsi="Arial" w:cs="Arial"/>
                <w:b/>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3C58CA4" w14:textId="103B20D1" w:rsidR="007C2094" w:rsidRPr="002732D4" w:rsidRDefault="00DB2694" w:rsidP="002732D4">
            <w:pPr>
              <w:spacing w:line="360" w:lineRule="auto"/>
              <w:jc w:val="center"/>
              <w:rPr>
                <w:rFonts w:ascii="Arial" w:hAnsi="Arial" w:cs="Arial"/>
                <w:b/>
                <w:sz w:val="22"/>
                <w:szCs w:val="22"/>
              </w:rPr>
            </w:pPr>
            <w:r>
              <w:rPr>
                <w:rFonts w:ascii="Arial" w:hAnsi="Arial" w:cs="Arial"/>
                <w:b/>
                <w:spacing w:val="-3"/>
                <w:sz w:val="22"/>
                <w:szCs w:val="22"/>
                <w:lang w:val="en-GB"/>
              </w:rPr>
              <w:t>6</w:t>
            </w:r>
            <w:r w:rsidR="00514679">
              <w:rPr>
                <w:rFonts w:ascii="Arial" w:hAnsi="Arial" w:cs="Arial"/>
                <w:b/>
                <w:spacing w:val="-3"/>
                <w:sz w:val="22"/>
                <w:szCs w:val="22"/>
                <w:lang w:val="en-GB"/>
              </w:rPr>
              <w:t>0</w:t>
            </w:r>
          </w:p>
        </w:tc>
      </w:tr>
      <w:tr w:rsidR="007C2094" w:rsidRPr="009A7405" w14:paraId="7ABCD2DF" w14:textId="77777777" w:rsidTr="00700382">
        <w:tc>
          <w:tcPr>
            <w:tcW w:w="4442" w:type="dxa"/>
            <w:tcBorders>
              <w:top w:val="single" w:sz="4" w:space="0" w:color="000000"/>
              <w:left w:val="single" w:sz="4" w:space="0" w:color="000000"/>
              <w:bottom w:val="single" w:sz="4" w:space="0" w:color="000000"/>
            </w:tcBorders>
            <w:shd w:val="clear" w:color="auto" w:fill="auto"/>
          </w:tcPr>
          <w:p w14:paraId="73EDD27F" w14:textId="77777777"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5B137F8" w14:textId="7A20714A" w:rsidR="007C2094" w:rsidRPr="002732D4" w:rsidRDefault="00514679" w:rsidP="002732D4">
            <w:pPr>
              <w:spacing w:line="360" w:lineRule="auto"/>
              <w:jc w:val="center"/>
              <w:rPr>
                <w:rFonts w:ascii="Arial" w:hAnsi="Arial" w:cs="Arial"/>
                <w:b/>
                <w:sz w:val="22"/>
                <w:szCs w:val="22"/>
              </w:rPr>
            </w:pPr>
            <w:r>
              <w:rPr>
                <w:rFonts w:ascii="Arial" w:hAnsi="Arial" w:cs="Arial"/>
                <w:b/>
                <w:spacing w:val="-3"/>
                <w:sz w:val="22"/>
                <w:szCs w:val="22"/>
                <w:lang w:val="en-GB"/>
              </w:rPr>
              <w:t>10</w:t>
            </w:r>
          </w:p>
        </w:tc>
      </w:tr>
      <w:tr w:rsidR="007C2094" w:rsidRPr="009A7405" w14:paraId="22C376C9" w14:textId="77777777" w:rsidTr="00700382">
        <w:tc>
          <w:tcPr>
            <w:tcW w:w="4442" w:type="dxa"/>
            <w:tcBorders>
              <w:top w:val="single" w:sz="4" w:space="0" w:color="000000"/>
              <w:left w:val="single" w:sz="4" w:space="0" w:color="000000"/>
              <w:bottom w:val="single" w:sz="4" w:space="0" w:color="000000"/>
            </w:tcBorders>
            <w:shd w:val="clear" w:color="auto" w:fill="auto"/>
          </w:tcPr>
          <w:p w14:paraId="38F2B48A" w14:textId="77777777" w:rsidR="007C2094" w:rsidRPr="002732D4" w:rsidRDefault="007C2094" w:rsidP="00700382">
            <w:pPr>
              <w:spacing w:line="360" w:lineRule="auto"/>
              <w:jc w:val="both"/>
              <w:rPr>
                <w:rFonts w:ascii="Arial" w:hAnsi="Arial" w:cs="Arial"/>
                <w:b/>
                <w:sz w:val="22"/>
                <w:szCs w:val="22"/>
                <w:lang w:val="en-GB"/>
              </w:rPr>
            </w:pPr>
            <w:r w:rsidRPr="002732D4">
              <w:rPr>
                <w:rFonts w:ascii="Arial" w:hAnsi="Arial"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204F1F7"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100</w:t>
            </w:r>
          </w:p>
        </w:tc>
      </w:tr>
    </w:tbl>
    <w:p w14:paraId="3FB0BFA2" w14:textId="77777777" w:rsidR="00570E19" w:rsidRPr="000B5FFB" w:rsidRDefault="00570E19" w:rsidP="00483A66">
      <w:pPr>
        <w:rPr>
          <w:rFonts w:ascii="Arial" w:hAnsi="Arial" w:cs="Arial"/>
          <w:lang w:val="en-GB"/>
        </w:rPr>
      </w:pPr>
    </w:p>
    <w:p w14:paraId="7AB46FAE" w14:textId="77777777"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14:paraId="772D7180" w14:textId="77777777" w:rsidR="00382375" w:rsidRPr="000B5FFB" w:rsidRDefault="00382375" w:rsidP="00382375">
      <w:pPr>
        <w:rPr>
          <w:rFonts w:ascii="Arial" w:hAnsi="Arial" w:cs="Arial"/>
          <w:lang w:val="en-GB"/>
        </w:rPr>
      </w:pPr>
    </w:p>
    <w:p w14:paraId="25682F1E" w14:textId="77777777" w:rsidR="007C0DD6" w:rsidRPr="000B5FFB" w:rsidRDefault="00382375" w:rsidP="003141B7">
      <w:pPr>
        <w:ind w:left="1134" w:hanging="425"/>
        <w:jc w:val="both"/>
        <w:rPr>
          <w:rFonts w:ascii="Arial" w:hAnsi="Arial" w:cs="Arial"/>
          <w:lang w:val="en-GB"/>
        </w:rPr>
      </w:pPr>
      <w:r w:rsidRPr="000B5FFB">
        <w:rPr>
          <w:rFonts w:ascii="Arial" w:hAnsi="Arial" w:cs="Arial"/>
          <w:lang w:val="en-GB"/>
        </w:rPr>
        <w:t xml:space="preserve">(i) </w:t>
      </w:r>
      <w:r w:rsidRPr="000B5FFB">
        <w:rPr>
          <w:rFonts w:ascii="Arial" w:hAnsi="Arial" w:cs="Arial"/>
          <w:lang w:val="en-GB"/>
        </w:rPr>
        <w:tab/>
        <w:t xml:space="preserve">PRICES: </w:t>
      </w:r>
    </w:p>
    <w:p w14:paraId="28E44FDE" w14:textId="77777777"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14:paraId="59D8B371" w14:textId="77777777" w:rsidR="00382375" w:rsidRPr="000B5FFB" w:rsidRDefault="00382375" w:rsidP="00382375">
      <w:pPr>
        <w:ind w:left="720"/>
        <w:jc w:val="both"/>
        <w:rPr>
          <w:rFonts w:ascii="Arial" w:hAnsi="Arial" w:cs="Arial"/>
          <w:color w:val="000000"/>
          <w:lang w:val="en-GB"/>
        </w:rPr>
      </w:pPr>
    </w:p>
    <w:p w14:paraId="6968CDF1" w14:textId="77777777"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14:paraId="74B172DC" w14:textId="77777777"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14:paraId="569059BB" w14:textId="77777777" w:rsidR="00A42DC2" w:rsidRPr="000B5FFB" w:rsidRDefault="00A42DC2" w:rsidP="003141B7">
      <w:pPr>
        <w:ind w:left="1134"/>
        <w:jc w:val="both"/>
        <w:rPr>
          <w:rFonts w:ascii="Arial" w:hAnsi="Arial" w:cs="Arial"/>
          <w:lang w:val="en-GB"/>
        </w:rPr>
      </w:pPr>
    </w:p>
    <w:p w14:paraId="7ACF45DA" w14:textId="77777777"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14:paraId="7CB7C41D" w14:textId="57F97A29"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w:t>
      </w:r>
      <w:r w:rsidR="00D82A92">
        <w:rPr>
          <w:rFonts w:ascii="Arial" w:hAnsi="Arial" w:cs="Arial"/>
          <w:lang w:val="en-GB"/>
        </w:rPr>
        <w:t>6, 7, 8 and 9</w:t>
      </w:r>
      <w:r w:rsidR="00382375" w:rsidRPr="000B5FFB">
        <w:rPr>
          <w:rFonts w:ascii="Arial" w:hAnsi="Arial" w:cs="Arial"/>
          <w:lang w:val="en-GB"/>
        </w:rPr>
        <w:t xml:space="preserve"> above),</w:t>
      </w:r>
    </w:p>
    <w:p w14:paraId="30EB798F"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14:paraId="54A32183" w14:textId="77777777" w:rsidR="00186025" w:rsidRPr="000B5FFB" w:rsidRDefault="00186025" w:rsidP="003141B7">
      <w:pPr>
        <w:ind w:left="1080"/>
        <w:jc w:val="both"/>
        <w:rPr>
          <w:rFonts w:ascii="Arial" w:hAnsi="Arial" w:cs="Arial"/>
          <w:lang w:val="en-GB"/>
        </w:rPr>
      </w:pPr>
    </w:p>
    <w:p w14:paraId="11499222" w14:textId="77777777" w:rsidR="00186025" w:rsidRPr="000B5FFB" w:rsidRDefault="00382375" w:rsidP="003141B7">
      <w:pPr>
        <w:ind w:left="1080"/>
        <w:jc w:val="both"/>
        <w:rPr>
          <w:rFonts w:ascii="Arial" w:hAnsi="Arial" w:cs="Arial"/>
          <w:lang w:val="en-GB"/>
        </w:rPr>
      </w:pPr>
      <w:r w:rsidRPr="000B5FFB">
        <w:rPr>
          <w:rFonts w:ascii="Arial" w:hAnsi="Arial" w:cs="Arial"/>
          <w:lang w:val="en-GB"/>
        </w:rPr>
        <w:lastRenderedPageBreak/>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w:t>
      </w:r>
      <w:r w:rsidR="006D23D9">
        <w:rPr>
          <w:rFonts w:ascii="Arial" w:hAnsi="Arial" w:cs="Arial"/>
          <w:lang w:val="en-GB"/>
        </w:rPr>
        <w:t xml:space="preserve"> with the financial offer</w:t>
      </w:r>
      <w:r w:rsidR="00902413" w:rsidRPr="000B5FFB">
        <w:rPr>
          <w:rFonts w:ascii="Arial" w:hAnsi="Arial" w:cs="Arial"/>
          <w:lang w:val="en-GB"/>
        </w:rPr>
        <w:t xml:space="preserve"> </w:t>
      </w:r>
      <w:r w:rsidR="00A770AB">
        <w:rPr>
          <w:rFonts w:ascii="Arial" w:hAnsi="Arial" w:cs="Arial"/>
          <w:lang w:val="en-GB"/>
        </w:rPr>
        <w:t xml:space="preserve">(professional fees) </w:t>
      </w:r>
      <w:r w:rsidR="00902413" w:rsidRPr="000B5FFB">
        <w:rPr>
          <w:rFonts w:ascii="Arial" w:hAnsi="Arial" w:cs="Arial"/>
          <w:lang w:val="en-GB"/>
        </w:rPr>
        <w:t>within the budget as 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will be rejected. </w:t>
      </w:r>
    </w:p>
    <w:p w14:paraId="4E77D946" w14:textId="77777777" w:rsidR="008E0345" w:rsidRPr="000B5FFB" w:rsidRDefault="008E0345" w:rsidP="00382375">
      <w:pPr>
        <w:ind w:left="720"/>
        <w:jc w:val="both"/>
        <w:rPr>
          <w:rFonts w:ascii="Arial" w:hAnsi="Arial" w:cs="Arial"/>
          <w:lang w:val="en-GB"/>
        </w:rPr>
      </w:pPr>
    </w:p>
    <w:p w14:paraId="66D731BD" w14:textId="77777777"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14:paraId="689BFB4C" w14:textId="77777777"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14:paraId="43047211" w14:textId="77777777" w:rsidR="00382375" w:rsidRPr="000B5FFB" w:rsidRDefault="00382375" w:rsidP="00382375">
      <w:pPr>
        <w:ind w:left="720"/>
        <w:jc w:val="both"/>
        <w:rPr>
          <w:rFonts w:ascii="Arial" w:hAnsi="Arial" w:cs="Arial"/>
          <w:lang w:val="en-GB"/>
        </w:rPr>
      </w:pPr>
    </w:p>
    <w:p w14:paraId="1C98DFC1" w14:textId="77777777"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r>
      <w:r w:rsidR="00382375" w:rsidRPr="002732D4">
        <w:rPr>
          <w:rFonts w:ascii="Arial" w:hAnsi="Arial" w:cs="Arial"/>
          <w:lang w:val="en-GB"/>
        </w:rPr>
        <w:t>The assign</w:t>
      </w:r>
      <w:r w:rsidR="00F606FD" w:rsidRPr="002732D4">
        <w:rPr>
          <w:rFonts w:ascii="Arial" w:hAnsi="Arial" w:cs="Arial"/>
          <w:lang w:val="en-GB"/>
        </w:rPr>
        <w:t xml:space="preserve">ment is expected to commence within </w:t>
      </w:r>
      <w:r w:rsidR="007F192D" w:rsidRPr="002732D4">
        <w:rPr>
          <w:rFonts w:ascii="Arial" w:hAnsi="Arial" w:cs="Arial"/>
          <w:b/>
          <w:lang w:val="en-GB"/>
        </w:rPr>
        <w:t xml:space="preserve">two </w:t>
      </w:r>
      <w:r w:rsidR="00F606FD" w:rsidRPr="002732D4">
        <w:rPr>
          <w:rFonts w:ascii="Arial" w:hAnsi="Arial" w:cs="Arial"/>
          <w:b/>
          <w:lang w:val="en-GB"/>
        </w:rPr>
        <w:t>(</w:t>
      </w:r>
      <w:r w:rsidR="007F192D" w:rsidRPr="002732D4">
        <w:rPr>
          <w:rFonts w:ascii="Arial" w:hAnsi="Arial" w:cs="Arial"/>
          <w:b/>
          <w:lang w:val="en-GB"/>
        </w:rPr>
        <w:t>2</w:t>
      </w:r>
      <w:r w:rsidR="00F606FD" w:rsidRPr="002732D4">
        <w:rPr>
          <w:rFonts w:ascii="Arial" w:hAnsi="Arial" w:cs="Arial"/>
          <w:b/>
          <w:lang w:val="en-GB"/>
        </w:rPr>
        <w:t>) weeks</w:t>
      </w:r>
      <w:r w:rsidR="00F606FD" w:rsidRPr="002732D4">
        <w:rPr>
          <w:rFonts w:ascii="Arial" w:hAnsi="Arial" w:cs="Arial"/>
          <w:lang w:val="en-GB"/>
        </w:rPr>
        <w:t xml:space="preserve"> from the signature of the contract.</w:t>
      </w:r>
      <w:r w:rsidR="00F606FD" w:rsidRPr="000B5FFB">
        <w:rPr>
          <w:rFonts w:ascii="Arial" w:hAnsi="Arial" w:cs="Arial"/>
          <w:lang w:val="en-GB"/>
        </w:rPr>
        <w:t xml:space="preserve"> </w:t>
      </w:r>
      <w:r w:rsidR="00382375" w:rsidRPr="000B5FFB">
        <w:rPr>
          <w:rFonts w:ascii="Arial" w:hAnsi="Arial" w:cs="Arial"/>
          <w:lang w:val="en-GB"/>
        </w:rPr>
        <w:t xml:space="preserve"> </w:t>
      </w:r>
    </w:p>
    <w:p w14:paraId="2FCC9FF8" w14:textId="77777777" w:rsidR="00382375" w:rsidRPr="000B5FFB" w:rsidRDefault="00382375" w:rsidP="00382375">
      <w:pPr>
        <w:jc w:val="both"/>
        <w:rPr>
          <w:rFonts w:ascii="Arial" w:hAnsi="Arial" w:cs="Arial"/>
          <w:lang w:val="en-GB"/>
        </w:rPr>
      </w:pPr>
    </w:p>
    <w:p w14:paraId="5821B10D" w14:textId="77777777"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14:paraId="1F923643" w14:textId="77777777" w:rsidR="00106590" w:rsidRPr="000B5FFB" w:rsidRDefault="00382375" w:rsidP="00382375">
      <w:pPr>
        <w:rPr>
          <w:rFonts w:ascii="Arial" w:hAnsi="Arial" w:cs="Arial"/>
          <w:lang w:val="en-GB"/>
        </w:rPr>
      </w:pPr>
      <w:r w:rsidRPr="000B5FFB">
        <w:rPr>
          <w:rFonts w:ascii="Arial" w:hAnsi="Arial" w:cs="Arial"/>
          <w:lang w:val="en-GB"/>
        </w:rPr>
        <w:tab/>
      </w:r>
    </w:p>
    <w:p w14:paraId="47386974" w14:textId="77777777"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14:paraId="5A325B0F" w14:textId="53D9C379" w:rsidR="005D26A7" w:rsidRDefault="00382375" w:rsidP="00382375">
      <w:pPr>
        <w:rPr>
          <w:rFonts w:ascii="Arial" w:hAnsi="Arial" w:cs="Arial"/>
          <w:lang w:val="en-GB"/>
        </w:rPr>
      </w:pPr>
      <w:r w:rsidRPr="004C6FC9">
        <w:rPr>
          <w:rFonts w:ascii="Arial" w:hAnsi="Arial" w:cs="Arial"/>
          <w:lang w:val="en-GB"/>
        </w:rPr>
        <w:tab/>
        <w:t xml:space="preserve">Contact </w:t>
      </w:r>
      <w:r w:rsidR="005D26A7" w:rsidRPr="004C6FC9">
        <w:rPr>
          <w:rFonts w:ascii="Arial" w:hAnsi="Arial" w:cs="Arial"/>
          <w:lang w:val="en-GB"/>
        </w:rPr>
        <w:t>person:</w:t>
      </w:r>
      <w:r w:rsidR="00BC351A">
        <w:rPr>
          <w:rFonts w:ascii="Arial" w:hAnsi="Arial" w:cs="Arial"/>
          <w:lang w:val="en-GB"/>
        </w:rPr>
        <w:t xml:space="preserve"> </w:t>
      </w:r>
      <w:r w:rsidR="00BC351A">
        <w:rPr>
          <w:rFonts w:ascii="Arial" w:hAnsi="Arial" w:cs="Arial"/>
        </w:rPr>
        <w:t>M</w:t>
      </w:r>
      <w:r w:rsidR="00514679">
        <w:rPr>
          <w:rFonts w:ascii="Arial" w:hAnsi="Arial" w:cs="Arial"/>
        </w:rPr>
        <w:t xml:space="preserve">s </w:t>
      </w:r>
      <w:r w:rsidR="00C9646B">
        <w:rPr>
          <w:rFonts w:ascii="Arial" w:hAnsi="Arial" w:cs="Arial"/>
        </w:rPr>
        <w:t>Kealeboga N.Moruti</w:t>
      </w:r>
    </w:p>
    <w:p w14:paraId="58DC3912" w14:textId="0F72D2BE" w:rsidR="00382375" w:rsidRPr="004C6FC9" w:rsidRDefault="00382375" w:rsidP="009D2247">
      <w:pPr>
        <w:rPr>
          <w:rFonts w:ascii="Arial" w:hAnsi="Arial" w:cs="Arial"/>
          <w:lang w:val="en-GB"/>
        </w:rPr>
      </w:pPr>
      <w:r w:rsidRPr="004C6FC9">
        <w:rPr>
          <w:rFonts w:ascii="Arial" w:hAnsi="Arial" w:cs="Arial"/>
          <w:lang w:val="en-GB"/>
        </w:rPr>
        <w:tab/>
        <w:t xml:space="preserve">Telephone: </w:t>
      </w:r>
      <w:r w:rsidR="009D2247">
        <w:rPr>
          <w:rFonts w:ascii="Arial" w:hAnsi="Arial" w:cs="Arial"/>
          <w:b/>
          <w:lang w:val="en-GB"/>
        </w:rPr>
        <w:t>+267 364 1</w:t>
      </w:r>
      <w:r w:rsidR="002732D4">
        <w:rPr>
          <w:rFonts w:ascii="Arial" w:hAnsi="Arial" w:cs="Arial"/>
          <w:b/>
          <w:lang w:val="en-GB"/>
        </w:rPr>
        <w:t>989 / 3951863</w:t>
      </w:r>
    </w:p>
    <w:p w14:paraId="13865397" w14:textId="77777777" w:rsidR="00382375" w:rsidRPr="004C6FC9" w:rsidRDefault="00382375" w:rsidP="00382375">
      <w:pPr>
        <w:rPr>
          <w:rFonts w:ascii="Arial" w:hAnsi="Arial" w:cs="Arial"/>
          <w:lang w:val="en-GB"/>
        </w:rPr>
      </w:pPr>
      <w:r w:rsidRPr="004C6FC9">
        <w:rPr>
          <w:rFonts w:ascii="Arial" w:hAnsi="Arial" w:cs="Arial"/>
          <w:lang w:val="en-GB"/>
        </w:rPr>
        <w:tab/>
        <w:t>Fax:</w:t>
      </w:r>
      <w:r w:rsidR="00106590" w:rsidRPr="004C6FC9">
        <w:rPr>
          <w:rFonts w:ascii="Arial" w:hAnsi="Arial" w:cs="Arial"/>
          <w:b/>
          <w:lang w:val="en-GB"/>
        </w:rPr>
        <w:t>3972848</w:t>
      </w:r>
    </w:p>
    <w:p w14:paraId="2341787C" w14:textId="435662EB" w:rsidR="00CD5BE8" w:rsidRPr="00314E76" w:rsidRDefault="007C0613" w:rsidP="00CD5BE8">
      <w:pPr>
        <w:ind w:left="720"/>
        <w:rPr>
          <w:rStyle w:val="Hyperlink"/>
          <w:rFonts w:ascii="Arial" w:hAnsi="Arial" w:cs="Arial"/>
          <w:b/>
          <w:color w:val="auto"/>
          <w:lang w:val="en-GB"/>
        </w:rPr>
      </w:pPr>
      <w:r w:rsidRPr="00C9646B">
        <w:rPr>
          <w:rFonts w:ascii="Arial" w:hAnsi="Arial" w:cs="Arial"/>
          <w:highlight w:val="yellow"/>
          <w:lang w:val="en-GB"/>
        </w:rPr>
        <w:t>E-mail:</w:t>
      </w:r>
      <w:r w:rsidR="00D2097D" w:rsidRPr="00D2097D">
        <w:t xml:space="preserve"> </w:t>
      </w:r>
      <w:hyperlink r:id="rId11" w:history="1">
        <w:r w:rsidR="00D2097D" w:rsidRPr="00D2097D">
          <w:rPr>
            <w:rStyle w:val="Hyperlink"/>
            <w:rFonts w:ascii="Arial" w:hAnsi="Arial" w:cs="Arial"/>
            <w:highlight w:val="yellow"/>
          </w:rPr>
          <w:t>imusopole@sadc.int</w:t>
        </w:r>
      </w:hyperlink>
      <w:r w:rsidR="00CD5BE8" w:rsidRPr="00C9646B">
        <w:rPr>
          <w:rFonts w:ascii="Arial" w:hAnsi="Arial" w:cs="Arial"/>
          <w:b/>
          <w:highlight w:val="yellow"/>
          <w:lang w:val="en-GB"/>
        </w:rPr>
        <w:t xml:space="preserve"> to </w:t>
      </w:r>
      <w:hyperlink r:id="rId12" w:history="1">
        <w:r w:rsidR="00C9646B" w:rsidRPr="00C9646B">
          <w:rPr>
            <w:rStyle w:val="Hyperlink"/>
            <w:rFonts w:ascii="Arial" w:hAnsi="Arial" w:cs="Arial"/>
            <w:highlight w:val="yellow"/>
          </w:rPr>
          <w:t>ggwaza@sadc.int</w:t>
        </w:r>
      </w:hyperlink>
      <w:r w:rsidR="00A770AB">
        <w:rPr>
          <w:rFonts w:ascii="Arial" w:hAnsi="Arial" w:cs="Arial"/>
        </w:rPr>
        <w:t xml:space="preserve"> </w:t>
      </w:r>
    </w:p>
    <w:p w14:paraId="21B80278" w14:textId="77777777"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14:paraId="2B436BC5" w14:textId="77777777"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14:paraId="548A248E" w14:textId="77777777" w:rsidR="00A42DC2" w:rsidRPr="000B5FFB" w:rsidRDefault="00A42DC2" w:rsidP="00382375">
      <w:pPr>
        <w:rPr>
          <w:rFonts w:ascii="Arial" w:hAnsi="Arial" w:cs="Arial"/>
          <w:b/>
          <w:lang w:val="en-GB"/>
        </w:rPr>
      </w:pPr>
    </w:p>
    <w:p w14:paraId="52A93A12" w14:textId="77777777" w:rsidR="00CD5BE8" w:rsidRDefault="00CD5BE8" w:rsidP="00CD5BE8">
      <w:pPr>
        <w:ind w:firstLine="720"/>
        <w:rPr>
          <w:rFonts w:ascii="Arial" w:hAnsi="Arial" w:cs="Arial"/>
          <w:b/>
          <w:lang w:val="en-GB"/>
        </w:rPr>
      </w:pPr>
    </w:p>
    <w:p w14:paraId="4125A040" w14:textId="77777777" w:rsidR="00382375" w:rsidRPr="000B5FFB" w:rsidRDefault="00382375" w:rsidP="00CD5BE8">
      <w:pPr>
        <w:ind w:firstLine="720"/>
        <w:rPr>
          <w:rFonts w:ascii="Arial" w:hAnsi="Arial" w:cs="Arial"/>
          <w:b/>
          <w:lang w:val="en-GB"/>
        </w:rPr>
      </w:pPr>
      <w:r w:rsidRPr="000B5FFB">
        <w:rPr>
          <w:rFonts w:ascii="Arial" w:hAnsi="Arial" w:cs="Arial"/>
          <w:b/>
          <w:lang w:val="en-GB"/>
        </w:rPr>
        <w:t>ANNEXES:</w:t>
      </w:r>
    </w:p>
    <w:p w14:paraId="5B819DAD" w14:textId="77777777" w:rsidR="00382375" w:rsidRPr="000B5FFB" w:rsidRDefault="00382375" w:rsidP="00382375">
      <w:pPr>
        <w:rPr>
          <w:rFonts w:ascii="Arial" w:hAnsi="Arial" w:cs="Arial"/>
          <w:lang w:val="en-GB"/>
        </w:rPr>
      </w:pPr>
    </w:p>
    <w:p w14:paraId="168ADB4E" w14:textId="77777777"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14:paraId="680BF090" w14:textId="77777777"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14:paraId="2D18AB1E" w14:textId="77777777"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14:paraId="26695978" w14:textId="77777777" w:rsidR="00382375" w:rsidRPr="000B5FFB" w:rsidRDefault="00382375" w:rsidP="00382375">
      <w:pPr>
        <w:rPr>
          <w:rFonts w:ascii="Arial" w:hAnsi="Arial" w:cs="Arial"/>
          <w:lang w:val="en-GB"/>
        </w:rPr>
      </w:pPr>
    </w:p>
    <w:p w14:paraId="329A1395" w14:textId="77777777" w:rsidR="00CD5BE8" w:rsidRDefault="00CD5BE8" w:rsidP="00CD5BE8">
      <w:pPr>
        <w:ind w:firstLine="720"/>
        <w:rPr>
          <w:rFonts w:ascii="Arial" w:hAnsi="Arial" w:cs="Arial"/>
          <w:b/>
          <w:lang w:val="en-GB"/>
        </w:rPr>
      </w:pPr>
    </w:p>
    <w:p w14:paraId="5BEDFD70" w14:textId="77777777" w:rsidR="00CD5BE8" w:rsidRDefault="00CD5BE8" w:rsidP="00CD5BE8">
      <w:pPr>
        <w:ind w:firstLine="720"/>
        <w:rPr>
          <w:rFonts w:ascii="Arial" w:hAnsi="Arial" w:cs="Arial"/>
          <w:b/>
          <w:lang w:val="en-GB"/>
        </w:rPr>
      </w:pPr>
    </w:p>
    <w:p w14:paraId="5420A85F" w14:textId="77777777"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14:paraId="03E839EE" w14:textId="77777777" w:rsidR="00CD5BE8" w:rsidRDefault="00CD5BE8" w:rsidP="00CD5BE8">
      <w:pPr>
        <w:ind w:firstLine="720"/>
        <w:rPr>
          <w:rFonts w:ascii="Arial" w:hAnsi="Arial" w:cs="Arial"/>
          <w:i/>
          <w:lang w:val="en-GB"/>
        </w:rPr>
      </w:pPr>
    </w:p>
    <w:p w14:paraId="7F0304C6" w14:textId="77777777" w:rsidR="00CD5BE8" w:rsidRDefault="00CD5BE8" w:rsidP="00CD5BE8">
      <w:pPr>
        <w:ind w:firstLine="720"/>
        <w:rPr>
          <w:rFonts w:ascii="Arial" w:hAnsi="Arial" w:cs="Arial"/>
          <w:i/>
          <w:lang w:val="en-GB"/>
        </w:rPr>
      </w:pPr>
    </w:p>
    <w:p w14:paraId="31DB0B4E" w14:textId="77777777" w:rsidR="00CD5BE8" w:rsidRDefault="00CD5BE8" w:rsidP="00CD5BE8">
      <w:pPr>
        <w:ind w:firstLine="720"/>
        <w:rPr>
          <w:rFonts w:ascii="Arial" w:hAnsi="Arial" w:cs="Arial"/>
          <w:i/>
          <w:lang w:val="en-GB"/>
        </w:rPr>
      </w:pPr>
    </w:p>
    <w:p w14:paraId="3B4D6E0D" w14:textId="77777777"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14:paraId="2483C3D6" w14:textId="77777777"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DF201A" w:rsidRPr="000B5FFB">
        <w:rPr>
          <w:rFonts w:ascii="Arial" w:hAnsi="Arial" w:cs="Arial"/>
          <w:i/>
          <w:lang w:val="en-GB"/>
        </w:rPr>
        <w:t>Gift Mike Gwaza</w:t>
      </w:r>
    </w:p>
    <w:p w14:paraId="6DFCBDC9" w14:textId="77777777"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14:paraId="1409A815" w14:textId="77777777"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3"/>
          <w:footerReference w:type="even" r:id="rId14"/>
          <w:footerReference w:type="default" r:id="rId15"/>
          <w:headerReference w:type="first" r:id="rId16"/>
          <w:footerReference w:type="first" r:id="rId17"/>
          <w:footnotePr>
            <w:numRestart w:val="eachPage"/>
          </w:footnotePr>
          <w:pgSz w:w="11909" w:h="16834" w:code="9"/>
          <w:pgMar w:top="1728" w:right="1379" w:bottom="1584" w:left="1584" w:header="576" w:footer="576" w:gutter="0"/>
          <w:cols w:space="720"/>
          <w:titlePg/>
          <w:docGrid w:linePitch="360"/>
        </w:sectPr>
      </w:pPr>
    </w:p>
    <w:p w14:paraId="5181DC02" w14:textId="77777777"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7DE22345" w14:textId="2D31EC00" w:rsidR="0034158B" w:rsidRDefault="003A127C" w:rsidP="009D2247">
      <w:pPr>
        <w:ind w:left="-270"/>
        <w:jc w:val="center"/>
        <w:rPr>
          <w:rFonts w:ascii="Arial" w:hAnsi="Arial" w:cs="Arial"/>
          <w:b/>
          <w:lang w:val="en-GB"/>
        </w:rPr>
      </w:pPr>
      <w:r w:rsidRPr="000B5FFB">
        <w:rPr>
          <w:rFonts w:ascii="Arial" w:hAnsi="Arial" w:cs="Arial"/>
          <w:b/>
          <w:lang w:val="en-GB"/>
        </w:rPr>
        <w:t xml:space="preserve">ANNEX 1: </w:t>
      </w:r>
      <w:r w:rsidR="00F06C16" w:rsidRPr="000B5FFB">
        <w:rPr>
          <w:rFonts w:ascii="Arial" w:hAnsi="Arial" w:cs="Arial"/>
          <w:b/>
          <w:lang w:val="en-GB"/>
        </w:rPr>
        <w:t>TERMS OF REFERENCE</w:t>
      </w:r>
    </w:p>
    <w:p w14:paraId="6F379717" w14:textId="20311C2A" w:rsidR="00AD4FA6" w:rsidRDefault="00AD4FA6" w:rsidP="009D2247">
      <w:pPr>
        <w:ind w:left="-270"/>
        <w:jc w:val="center"/>
        <w:rPr>
          <w:rFonts w:ascii="Arial" w:hAnsi="Arial" w:cs="Arial"/>
          <w:b/>
          <w:lang w:val="en-GB"/>
        </w:rPr>
      </w:pPr>
    </w:p>
    <w:p w14:paraId="171243EA" w14:textId="2035DA0D" w:rsidR="00AD4FA6" w:rsidRDefault="00AD4FA6" w:rsidP="009D2247">
      <w:pPr>
        <w:ind w:left="-270"/>
        <w:jc w:val="center"/>
        <w:rPr>
          <w:rFonts w:ascii="Arial" w:hAnsi="Arial" w:cs="Arial"/>
          <w:b/>
          <w:lang w:val="en-GB"/>
        </w:rPr>
      </w:pPr>
    </w:p>
    <w:p w14:paraId="3B7FFD0C" w14:textId="77777777" w:rsidR="00AD4FA6" w:rsidRPr="005673CF" w:rsidRDefault="00AD4FA6" w:rsidP="00AD4FA6">
      <w:pPr>
        <w:jc w:val="center"/>
      </w:pPr>
      <w:r w:rsidRPr="005673CF">
        <w:fldChar w:fldCharType="begin"/>
      </w:r>
      <w:r w:rsidRPr="005673CF">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fldChar w:fldCharType="begin"/>
      </w:r>
      <w: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rsidR="00B62336">
        <w:fldChar w:fldCharType="begin"/>
      </w:r>
      <w:r w:rsidR="00B6233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fldChar w:fldCharType="separate"/>
      </w:r>
      <w:r w:rsidR="00573408">
        <w:fldChar w:fldCharType="begin"/>
      </w:r>
      <w:r w:rsidR="00573408">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fldChar w:fldCharType="separate"/>
      </w:r>
      <w:r w:rsidR="00FC5486">
        <w:fldChar w:fldCharType="begin"/>
      </w:r>
      <w:r w:rsidR="00FC548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fldChar w:fldCharType="separate"/>
      </w:r>
      <w:r w:rsidR="006E32D6">
        <w:fldChar w:fldCharType="begin"/>
      </w:r>
      <w:r w:rsidR="006E32D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fldChar w:fldCharType="separate"/>
      </w:r>
      <w:r w:rsidR="003B5606">
        <w:fldChar w:fldCharType="begin"/>
      </w:r>
      <w:r w:rsidR="003B560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fldChar w:fldCharType="separate"/>
      </w:r>
      <w:r w:rsidR="007E08D0">
        <w:fldChar w:fldCharType="begin"/>
      </w:r>
      <w:r w:rsidR="007E08D0">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fldChar w:fldCharType="separate"/>
      </w:r>
      <w:r w:rsidR="00A0244E">
        <w:fldChar w:fldCharType="begin"/>
      </w:r>
      <w:r w:rsidR="00A0244E">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fldChar w:fldCharType="separate"/>
      </w:r>
      <w:r w:rsidR="003F7D16">
        <w:fldChar w:fldCharType="begin"/>
      </w:r>
      <w:r w:rsidR="003F7D1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F7D16">
        <w:fldChar w:fldCharType="separate"/>
      </w:r>
      <w:r w:rsidR="00B54034">
        <w:fldChar w:fldCharType="begin"/>
      </w:r>
      <w:r w:rsidR="00B54034">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54034">
        <w:fldChar w:fldCharType="separate"/>
      </w:r>
      <w:r w:rsidR="00C96914">
        <w:fldChar w:fldCharType="begin"/>
      </w:r>
      <w:r w:rsidR="00C96914">
        <w:instrText xml:space="preserve"> </w:instrText>
      </w:r>
      <w:r w:rsidR="00C96914">
        <w:instrText>INCLUDEPICTURE  "C:\\Users\\tnyamukondiwa\\AppData\\Local</w:instrText>
      </w:r>
      <w:r w:rsidR="00C96914">
        <w:instrText>\\Microsoft\\Windows\\Temporary Internet Files\\Content.Outlook\\AppData\\Local\\Microsoft\\Windows\\INetCache\\AppData\\Local\\Microsoft\\Windows\\Temporary Internet Files\\Content.Outlook\\AppData\\Local\\Microsoft\\Windows\\INetCache\\AppData\\Local\\Mi</w:instrText>
      </w:r>
      <w:r w:rsidR="00C96914">
        <w:instrText>crosoft\\Windows\\Temporary Internet Files\\AppData\\Local\\Microsoft\\Windows\\AppData\\Local\\Microsoft\\Windows\\Temporary Internet Files\\AppData\\Local\\Microsoft\\Windows\\Temporary Internet Files\\AppData\\Local\\AppData\\Documents and Settings\\ang</w:instrText>
      </w:r>
      <w:r w:rsidR="00C96914">
        <w:instrText>elv\\Local Settings\\Temporary Internet Files\\Local Settings\\Temporary Internet Files\\OLK6\\Talking Notes\\WINNT\\Profiles\\faithk\\Temporary Internet Files\\OLK4A\\sadclogo_medium.jpg" \* MERGEFORMATINET</w:instrText>
      </w:r>
      <w:r w:rsidR="00C96914">
        <w:instrText xml:space="preserve"> </w:instrText>
      </w:r>
      <w:r w:rsidR="00C96914">
        <w:fldChar w:fldCharType="separate"/>
      </w:r>
      <w:r w:rsidR="00FF58CE">
        <w:pict w14:anchorId="73FC9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107.4pt" fillcolor="window">
            <v:imagedata r:id="rId18" r:href="rId19"/>
          </v:shape>
        </w:pict>
      </w:r>
      <w:r w:rsidR="00C96914">
        <w:fldChar w:fldCharType="end"/>
      </w:r>
      <w:r w:rsidR="00B54034">
        <w:fldChar w:fldCharType="end"/>
      </w:r>
      <w:r w:rsidR="003F7D16">
        <w:fldChar w:fldCharType="end"/>
      </w:r>
      <w:r w:rsidR="00A0244E">
        <w:fldChar w:fldCharType="end"/>
      </w:r>
      <w:r w:rsidR="007E08D0">
        <w:fldChar w:fldCharType="end"/>
      </w:r>
      <w:r w:rsidR="003B5606">
        <w:fldChar w:fldCharType="end"/>
      </w:r>
      <w:r w:rsidR="006E32D6">
        <w:fldChar w:fldCharType="end"/>
      </w:r>
      <w:r w:rsidR="00FC5486">
        <w:fldChar w:fldCharType="end"/>
      </w:r>
      <w:r w:rsidR="00573408">
        <w:fldChar w:fldCharType="end"/>
      </w:r>
      <w:r w:rsidR="00B62336">
        <w:fldChar w:fldCharType="end"/>
      </w:r>
      <w:r>
        <w:fldChar w:fldCharType="end"/>
      </w:r>
      <w:r>
        <w:fldChar w:fldCharType="end"/>
      </w:r>
      <w:r>
        <w:fldChar w:fldCharType="end"/>
      </w:r>
      <w:r>
        <w:fldChar w:fldCharType="end"/>
      </w:r>
      <w:r>
        <w:fldChar w:fldCharType="end"/>
      </w:r>
      <w:r>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p>
    <w:p w14:paraId="381B7A38" w14:textId="77777777" w:rsidR="00AD4FA6" w:rsidRPr="005673CF" w:rsidRDefault="00AD4FA6" w:rsidP="00AD4FA6">
      <w:pPr>
        <w:jc w:val="center"/>
        <w:rPr>
          <w:b/>
          <w:sz w:val="52"/>
          <w:szCs w:val="52"/>
        </w:rPr>
      </w:pPr>
    </w:p>
    <w:p w14:paraId="112C8D6A" w14:textId="77777777" w:rsidR="00AD4FA6" w:rsidRPr="005673CF" w:rsidRDefault="00AD4FA6" w:rsidP="00AD4FA6">
      <w:pPr>
        <w:jc w:val="center"/>
        <w:rPr>
          <w:b/>
          <w:sz w:val="52"/>
          <w:szCs w:val="52"/>
        </w:rPr>
      </w:pPr>
      <w:r w:rsidRPr="005673CF">
        <w:rPr>
          <w:b/>
          <w:sz w:val="52"/>
          <w:szCs w:val="52"/>
        </w:rPr>
        <w:t>Terms for Reference</w:t>
      </w:r>
    </w:p>
    <w:p w14:paraId="56ADBA4E" w14:textId="70428A86" w:rsidR="006E2838" w:rsidRDefault="006E2838" w:rsidP="00AD4FA6">
      <w:pPr>
        <w:rPr>
          <w:sz w:val="52"/>
          <w:szCs w:val="52"/>
        </w:rPr>
      </w:pPr>
    </w:p>
    <w:p w14:paraId="7816DF13" w14:textId="2F8CB978" w:rsidR="002460A6" w:rsidRPr="00713DB0" w:rsidRDefault="00C56FB7" w:rsidP="002460A6">
      <w:pPr>
        <w:ind w:left="502"/>
        <w:rPr>
          <w:rFonts w:ascii="Arial" w:hAnsi="Arial" w:cs="Arial"/>
          <w:b/>
          <w:bCs/>
          <w:lang w:val="en-GB"/>
        </w:rPr>
      </w:pPr>
      <w:r>
        <w:rPr>
          <w:rFonts w:ascii="Arial" w:hAnsi="Arial" w:cs="Arial"/>
          <w:b/>
          <w:bCs/>
          <w:lang w:val="en-GB"/>
        </w:rPr>
        <w:t>Terms of Reference for Standardized Regional Anti-Corruption</w:t>
      </w:r>
      <w:r w:rsidR="002460A6">
        <w:rPr>
          <w:rFonts w:ascii="Arial" w:hAnsi="Arial" w:cs="Arial"/>
          <w:b/>
        </w:rPr>
        <w:t xml:space="preserve"> </w:t>
      </w:r>
      <w:r>
        <w:rPr>
          <w:rFonts w:ascii="Arial" w:hAnsi="Arial" w:cs="Arial"/>
          <w:b/>
        </w:rPr>
        <w:t>Curriculum</w:t>
      </w:r>
    </w:p>
    <w:p w14:paraId="2078D2E4" w14:textId="77777777" w:rsidR="002460A6" w:rsidRPr="00713DB0" w:rsidRDefault="002460A6" w:rsidP="002460A6">
      <w:pPr>
        <w:jc w:val="center"/>
        <w:rPr>
          <w:rFonts w:ascii="Arial" w:hAnsi="Arial" w:cs="Arial"/>
          <w:b/>
          <w:bCs/>
          <w:lang w:val="en-GB"/>
        </w:rPr>
      </w:pPr>
    </w:p>
    <w:p w14:paraId="607E1FAF" w14:textId="77777777" w:rsidR="008C79A5" w:rsidRPr="008C79A5" w:rsidRDefault="008C79A5" w:rsidP="008C79A5">
      <w:pPr>
        <w:keepLines/>
        <w:pageBreakBefore/>
        <w:tabs>
          <w:tab w:val="left" w:pos="1701"/>
          <w:tab w:val="left" w:pos="2552"/>
        </w:tabs>
        <w:spacing w:before="240" w:after="240"/>
        <w:jc w:val="center"/>
        <w:rPr>
          <w:rFonts w:ascii="Arial" w:hAnsi="Arial" w:cs="Arial"/>
          <w:b/>
          <w:caps/>
          <w:sz w:val="28"/>
          <w:szCs w:val="28"/>
          <w:lang w:val="en-GB" w:eastAsia="en-GB"/>
        </w:rPr>
      </w:pPr>
      <w:r w:rsidRPr="008C79A5">
        <w:rPr>
          <w:rFonts w:ascii="Arial" w:hAnsi="Arial" w:cs="Arial"/>
          <w:b/>
          <w:caps/>
          <w:sz w:val="28"/>
          <w:szCs w:val="28"/>
          <w:lang w:val="en-GB" w:eastAsia="en-GB"/>
        </w:rPr>
        <w:lastRenderedPageBreak/>
        <w:t xml:space="preserve">TERMS OF REFERENCE </w:t>
      </w:r>
    </w:p>
    <w:p w14:paraId="61927488" w14:textId="77777777" w:rsidR="008C79A5" w:rsidRPr="008C79A5" w:rsidRDefault="008C79A5" w:rsidP="008C79A5">
      <w:pPr>
        <w:spacing w:after="240"/>
        <w:jc w:val="right"/>
        <w:rPr>
          <w:rFonts w:ascii="Arial" w:hAnsi="Arial" w:cs="Arial"/>
          <w:b/>
          <w:sz w:val="22"/>
          <w:szCs w:val="22"/>
          <w:lang w:val="en-GB" w:eastAsia="en-GB"/>
        </w:rPr>
      </w:pPr>
    </w:p>
    <w:p w14:paraId="4A8D7E31" w14:textId="77777777" w:rsidR="008C79A5" w:rsidRPr="008C79A5" w:rsidRDefault="008C79A5" w:rsidP="008C79A5">
      <w:pPr>
        <w:tabs>
          <w:tab w:val="right" w:leader="dot" w:pos="8640"/>
        </w:tabs>
        <w:spacing w:before="60" w:after="60"/>
        <w:ind w:left="482" w:right="720" w:hanging="482"/>
        <w:jc w:val="both"/>
        <w:rPr>
          <w:rFonts w:ascii="Calibri" w:hAnsi="Calibri"/>
          <w:noProof/>
          <w:sz w:val="22"/>
          <w:szCs w:val="22"/>
        </w:rPr>
      </w:pPr>
      <w:r w:rsidRPr="008C79A5">
        <w:rPr>
          <w:rFonts w:ascii="Arial" w:hAnsi="Arial" w:cs="Arial"/>
          <w:b/>
          <w:caps/>
          <w:smallCaps/>
          <w:szCs w:val="22"/>
          <w:lang w:val="en-GB"/>
        </w:rPr>
        <w:fldChar w:fldCharType="begin"/>
      </w:r>
      <w:r w:rsidRPr="008C79A5">
        <w:rPr>
          <w:rFonts w:ascii="Arial" w:hAnsi="Arial" w:cs="Arial"/>
          <w:b/>
          <w:caps/>
          <w:smallCaps/>
          <w:szCs w:val="22"/>
          <w:lang w:val="en-GB"/>
        </w:rPr>
        <w:instrText xml:space="preserve"> TOC \o "1-2" </w:instrText>
      </w:r>
      <w:r w:rsidRPr="008C79A5">
        <w:rPr>
          <w:rFonts w:ascii="Arial" w:hAnsi="Arial" w:cs="Arial"/>
          <w:b/>
          <w:caps/>
          <w:smallCaps/>
          <w:szCs w:val="22"/>
          <w:lang w:val="en-GB"/>
        </w:rPr>
        <w:fldChar w:fldCharType="separate"/>
      </w:r>
      <w:r w:rsidRPr="008C79A5">
        <w:rPr>
          <w:rFonts w:ascii="Arial" w:hAnsi="Arial" w:cs="Arial"/>
          <w:b/>
          <w:caps/>
          <w:noProof/>
          <w:lang w:val="en-GB"/>
        </w:rPr>
        <w:t>1.</w:t>
      </w:r>
      <w:r w:rsidRPr="008C79A5">
        <w:rPr>
          <w:rFonts w:ascii="Calibri" w:hAnsi="Calibri"/>
          <w:noProof/>
          <w:sz w:val="22"/>
          <w:szCs w:val="22"/>
        </w:rPr>
        <w:tab/>
      </w:r>
      <w:r w:rsidRPr="008C79A5">
        <w:rPr>
          <w:rFonts w:ascii="Arial" w:hAnsi="Arial" w:cs="Arial"/>
          <w:b/>
          <w:caps/>
          <w:noProof/>
          <w:lang w:val="en-GB"/>
        </w:rPr>
        <w:t>BACKGROUND INFORMATION</w:t>
      </w:r>
      <w:r w:rsidRPr="008C79A5">
        <w:rPr>
          <w:b/>
          <w:caps/>
          <w:noProof/>
          <w:lang w:val="en-GB"/>
        </w:rPr>
        <w:tab/>
      </w:r>
      <w:r w:rsidRPr="008C79A5">
        <w:rPr>
          <w:b/>
          <w:caps/>
          <w:noProof/>
          <w:lang w:val="en-GB"/>
        </w:rPr>
        <w:fldChar w:fldCharType="begin"/>
      </w:r>
      <w:r w:rsidRPr="008C79A5">
        <w:rPr>
          <w:b/>
          <w:caps/>
          <w:noProof/>
          <w:lang w:val="en-GB"/>
        </w:rPr>
        <w:instrText xml:space="preserve"> PAGEREF _Toc30423639 \h </w:instrText>
      </w:r>
      <w:r w:rsidRPr="008C79A5">
        <w:rPr>
          <w:b/>
          <w:caps/>
          <w:noProof/>
          <w:lang w:val="en-GB"/>
        </w:rPr>
      </w:r>
      <w:r w:rsidRPr="008C79A5">
        <w:rPr>
          <w:b/>
          <w:caps/>
          <w:noProof/>
          <w:lang w:val="en-GB"/>
        </w:rPr>
        <w:fldChar w:fldCharType="separate"/>
      </w:r>
      <w:r w:rsidRPr="008C79A5">
        <w:rPr>
          <w:b/>
          <w:caps/>
          <w:noProof/>
          <w:lang w:val="en-GB"/>
        </w:rPr>
        <w:t>2</w:t>
      </w:r>
      <w:r w:rsidRPr="008C79A5">
        <w:rPr>
          <w:b/>
          <w:caps/>
          <w:noProof/>
          <w:lang w:val="en-GB"/>
        </w:rPr>
        <w:fldChar w:fldCharType="end"/>
      </w:r>
    </w:p>
    <w:p w14:paraId="312EF026"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1.1.</w:t>
      </w:r>
      <w:r w:rsidRPr="008C79A5">
        <w:rPr>
          <w:rFonts w:ascii="Calibri" w:hAnsi="Calibri"/>
          <w:noProof/>
          <w:sz w:val="22"/>
          <w:szCs w:val="22"/>
        </w:rPr>
        <w:tab/>
      </w:r>
      <w:r w:rsidRPr="008C79A5">
        <w:rPr>
          <w:rFonts w:ascii="Arial" w:hAnsi="Arial" w:cs="Arial"/>
          <w:noProof/>
          <w:sz w:val="22"/>
          <w:lang w:val="en-GB"/>
        </w:rPr>
        <w:t>Partner country and Procuring Entity</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_Toc30423640 \h </w:instrText>
      </w:r>
      <w:r w:rsidRPr="008C79A5">
        <w:rPr>
          <w:noProof/>
          <w:sz w:val="22"/>
          <w:lang w:val="en-GB"/>
        </w:rPr>
      </w:r>
      <w:r w:rsidRPr="008C79A5">
        <w:rPr>
          <w:noProof/>
          <w:sz w:val="22"/>
          <w:lang w:val="en-GB"/>
        </w:rPr>
        <w:fldChar w:fldCharType="separate"/>
      </w:r>
      <w:r w:rsidRPr="008C79A5">
        <w:rPr>
          <w:noProof/>
          <w:sz w:val="22"/>
          <w:lang w:val="en-GB"/>
        </w:rPr>
        <w:t>2</w:t>
      </w:r>
      <w:r w:rsidRPr="008C79A5">
        <w:rPr>
          <w:noProof/>
          <w:sz w:val="22"/>
          <w:lang w:val="en-GB"/>
        </w:rPr>
        <w:fldChar w:fldCharType="end"/>
      </w:r>
    </w:p>
    <w:p w14:paraId="70BFAD2E"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1.2.</w:t>
      </w:r>
      <w:r w:rsidRPr="008C79A5">
        <w:rPr>
          <w:rFonts w:ascii="Calibri" w:hAnsi="Calibri"/>
          <w:noProof/>
          <w:sz w:val="22"/>
          <w:szCs w:val="22"/>
        </w:rPr>
        <w:tab/>
      </w:r>
      <w:r w:rsidRPr="008C79A5">
        <w:rPr>
          <w:rFonts w:ascii="Arial" w:hAnsi="Arial" w:cs="Arial"/>
          <w:noProof/>
          <w:sz w:val="22"/>
          <w:lang w:val="en-GB"/>
        </w:rPr>
        <w:t>Contracting authority</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_Toc30423641 \h </w:instrText>
      </w:r>
      <w:r w:rsidRPr="008C79A5">
        <w:rPr>
          <w:noProof/>
          <w:sz w:val="22"/>
          <w:lang w:val="en-GB"/>
        </w:rPr>
      </w:r>
      <w:r w:rsidRPr="008C79A5">
        <w:rPr>
          <w:noProof/>
          <w:sz w:val="22"/>
          <w:lang w:val="en-GB"/>
        </w:rPr>
        <w:fldChar w:fldCharType="separate"/>
      </w:r>
      <w:r w:rsidRPr="008C79A5">
        <w:rPr>
          <w:noProof/>
          <w:sz w:val="22"/>
          <w:lang w:val="en-GB"/>
        </w:rPr>
        <w:t>2</w:t>
      </w:r>
      <w:r w:rsidRPr="008C79A5">
        <w:rPr>
          <w:noProof/>
          <w:sz w:val="22"/>
          <w:lang w:val="en-GB"/>
        </w:rPr>
        <w:fldChar w:fldCharType="end"/>
      </w:r>
    </w:p>
    <w:p w14:paraId="0463B394"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1.3.</w:t>
      </w:r>
      <w:r w:rsidRPr="008C79A5">
        <w:rPr>
          <w:rFonts w:ascii="Calibri" w:hAnsi="Calibri"/>
          <w:noProof/>
          <w:sz w:val="22"/>
          <w:szCs w:val="22"/>
        </w:rPr>
        <w:tab/>
      </w:r>
      <w:r w:rsidRPr="008C79A5">
        <w:rPr>
          <w:rFonts w:ascii="Arial" w:hAnsi="Arial" w:cs="Arial"/>
          <w:noProof/>
          <w:sz w:val="22"/>
          <w:lang w:val="en-GB"/>
        </w:rPr>
        <w:t>Regional background</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_Toc30423642 \h </w:instrText>
      </w:r>
      <w:r w:rsidRPr="008C79A5">
        <w:rPr>
          <w:noProof/>
          <w:sz w:val="22"/>
          <w:lang w:val="en-GB"/>
        </w:rPr>
      </w:r>
      <w:r w:rsidRPr="008C79A5">
        <w:rPr>
          <w:noProof/>
          <w:sz w:val="22"/>
          <w:lang w:val="en-GB"/>
        </w:rPr>
        <w:fldChar w:fldCharType="separate"/>
      </w:r>
      <w:r w:rsidRPr="008C79A5">
        <w:rPr>
          <w:noProof/>
          <w:sz w:val="22"/>
          <w:lang w:val="en-GB"/>
        </w:rPr>
        <w:t>2</w:t>
      </w:r>
      <w:r w:rsidRPr="008C79A5">
        <w:rPr>
          <w:noProof/>
          <w:sz w:val="22"/>
          <w:lang w:val="en-GB"/>
        </w:rPr>
        <w:fldChar w:fldCharType="end"/>
      </w:r>
    </w:p>
    <w:p w14:paraId="7FECDD99"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1.4.</w:t>
      </w:r>
      <w:r w:rsidRPr="008C79A5">
        <w:rPr>
          <w:rFonts w:ascii="Calibri" w:hAnsi="Calibri"/>
          <w:noProof/>
          <w:sz w:val="22"/>
          <w:szCs w:val="22"/>
        </w:rPr>
        <w:tab/>
      </w:r>
      <w:r w:rsidRPr="008C79A5">
        <w:rPr>
          <w:rFonts w:ascii="Arial" w:hAnsi="Arial" w:cs="Arial"/>
          <w:noProof/>
          <w:sz w:val="22"/>
          <w:lang w:val="en-GB"/>
        </w:rPr>
        <w:t>Current situation in the sector</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_Toc30423643 \h </w:instrText>
      </w:r>
      <w:r w:rsidRPr="008C79A5">
        <w:rPr>
          <w:noProof/>
          <w:sz w:val="22"/>
          <w:lang w:val="en-GB"/>
        </w:rPr>
      </w:r>
      <w:r w:rsidRPr="008C79A5">
        <w:rPr>
          <w:noProof/>
          <w:sz w:val="22"/>
          <w:lang w:val="en-GB"/>
        </w:rPr>
        <w:fldChar w:fldCharType="separate"/>
      </w:r>
      <w:r w:rsidRPr="008C79A5">
        <w:rPr>
          <w:noProof/>
          <w:sz w:val="22"/>
          <w:lang w:val="en-GB"/>
        </w:rPr>
        <w:t>2</w:t>
      </w:r>
      <w:r w:rsidRPr="008C79A5">
        <w:rPr>
          <w:noProof/>
          <w:sz w:val="22"/>
          <w:lang w:val="en-GB"/>
        </w:rPr>
        <w:fldChar w:fldCharType="end"/>
      </w:r>
    </w:p>
    <w:p w14:paraId="3CFE368F" w14:textId="77777777" w:rsidR="008C79A5" w:rsidRPr="008C79A5" w:rsidRDefault="008C79A5" w:rsidP="008C79A5">
      <w:pPr>
        <w:tabs>
          <w:tab w:val="right" w:leader="dot" w:pos="8640"/>
        </w:tabs>
        <w:spacing w:before="60" w:after="60"/>
        <w:ind w:left="482" w:right="720" w:hanging="482"/>
        <w:jc w:val="both"/>
        <w:rPr>
          <w:rFonts w:ascii="Calibri" w:hAnsi="Calibri"/>
          <w:noProof/>
          <w:sz w:val="22"/>
          <w:szCs w:val="22"/>
        </w:rPr>
      </w:pPr>
      <w:r w:rsidRPr="008C79A5">
        <w:rPr>
          <w:rFonts w:ascii="Arial" w:hAnsi="Arial" w:cs="Arial"/>
          <w:b/>
          <w:caps/>
          <w:noProof/>
          <w:lang w:val="en-GB"/>
        </w:rPr>
        <w:t>2.</w:t>
      </w:r>
      <w:r w:rsidRPr="008C79A5">
        <w:rPr>
          <w:rFonts w:ascii="Calibri" w:hAnsi="Calibri"/>
          <w:noProof/>
          <w:sz w:val="22"/>
          <w:szCs w:val="22"/>
        </w:rPr>
        <w:tab/>
      </w:r>
      <w:r w:rsidRPr="008C79A5">
        <w:rPr>
          <w:rFonts w:ascii="Arial" w:hAnsi="Arial" w:cs="Arial"/>
          <w:b/>
          <w:caps/>
          <w:noProof/>
          <w:lang w:val="en-GB"/>
        </w:rPr>
        <w:t>OBJECTIVE, PURPOSE &amp; EXPECTED RESULTS</w:t>
      </w:r>
      <w:r w:rsidRPr="008C79A5">
        <w:rPr>
          <w:b/>
          <w:caps/>
          <w:noProof/>
          <w:lang w:val="en-GB"/>
        </w:rPr>
        <w:tab/>
      </w:r>
      <w:r w:rsidRPr="008C79A5">
        <w:rPr>
          <w:b/>
          <w:caps/>
          <w:noProof/>
          <w:lang w:val="en-GB"/>
        </w:rPr>
        <w:fldChar w:fldCharType="begin"/>
      </w:r>
      <w:r w:rsidRPr="008C79A5">
        <w:rPr>
          <w:b/>
          <w:caps/>
          <w:noProof/>
          <w:lang w:val="en-GB"/>
        </w:rPr>
        <w:instrText xml:space="preserve"> PAGEREF _Toc30423644 \h </w:instrText>
      </w:r>
      <w:r w:rsidRPr="008C79A5">
        <w:rPr>
          <w:b/>
          <w:caps/>
          <w:noProof/>
          <w:lang w:val="en-GB"/>
        </w:rPr>
      </w:r>
      <w:r w:rsidRPr="008C79A5">
        <w:rPr>
          <w:b/>
          <w:caps/>
          <w:noProof/>
          <w:lang w:val="en-GB"/>
        </w:rPr>
        <w:fldChar w:fldCharType="separate"/>
      </w:r>
      <w:r w:rsidRPr="008C79A5">
        <w:rPr>
          <w:b/>
          <w:caps/>
          <w:noProof/>
          <w:lang w:val="en-GB"/>
        </w:rPr>
        <w:t>3</w:t>
      </w:r>
      <w:r w:rsidRPr="008C79A5">
        <w:rPr>
          <w:b/>
          <w:caps/>
          <w:noProof/>
          <w:lang w:val="en-GB"/>
        </w:rPr>
        <w:fldChar w:fldCharType="end"/>
      </w:r>
    </w:p>
    <w:p w14:paraId="7F7FEF13"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2.1.</w:t>
      </w:r>
      <w:r w:rsidRPr="008C79A5">
        <w:rPr>
          <w:rFonts w:ascii="Calibri" w:hAnsi="Calibri"/>
          <w:noProof/>
          <w:sz w:val="22"/>
          <w:szCs w:val="22"/>
        </w:rPr>
        <w:tab/>
      </w:r>
      <w:r w:rsidRPr="008C79A5">
        <w:rPr>
          <w:rFonts w:ascii="Arial" w:hAnsi="Arial" w:cs="Arial"/>
          <w:noProof/>
          <w:sz w:val="22"/>
          <w:lang w:val="en-GB"/>
        </w:rPr>
        <w:t>Overall objective</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_Toc30423645 \h </w:instrText>
      </w:r>
      <w:r w:rsidRPr="008C79A5">
        <w:rPr>
          <w:noProof/>
          <w:sz w:val="22"/>
          <w:lang w:val="en-GB"/>
        </w:rPr>
      </w:r>
      <w:r w:rsidRPr="008C79A5">
        <w:rPr>
          <w:noProof/>
          <w:sz w:val="22"/>
          <w:lang w:val="en-GB"/>
        </w:rPr>
        <w:fldChar w:fldCharType="separate"/>
      </w:r>
      <w:r w:rsidRPr="008C79A5">
        <w:rPr>
          <w:noProof/>
          <w:sz w:val="22"/>
          <w:lang w:val="en-GB"/>
        </w:rPr>
        <w:t>3</w:t>
      </w:r>
      <w:r w:rsidRPr="008C79A5">
        <w:rPr>
          <w:noProof/>
          <w:sz w:val="22"/>
          <w:lang w:val="en-GB"/>
        </w:rPr>
        <w:fldChar w:fldCharType="end"/>
      </w:r>
    </w:p>
    <w:p w14:paraId="6A03B804"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2.2.</w:t>
      </w:r>
      <w:r w:rsidRPr="008C79A5">
        <w:rPr>
          <w:rFonts w:ascii="Calibri" w:hAnsi="Calibri"/>
          <w:noProof/>
          <w:sz w:val="22"/>
          <w:szCs w:val="22"/>
        </w:rPr>
        <w:tab/>
      </w:r>
      <w:r w:rsidRPr="008C79A5">
        <w:rPr>
          <w:rFonts w:ascii="Arial" w:hAnsi="Arial" w:cs="Arial"/>
          <w:noProof/>
          <w:sz w:val="22"/>
          <w:lang w:val="en-GB"/>
        </w:rPr>
        <w:t>Purpose</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_Toc30423646 \h </w:instrText>
      </w:r>
      <w:r w:rsidRPr="008C79A5">
        <w:rPr>
          <w:noProof/>
          <w:sz w:val="22"/>
          <w:lang w:val="en-GB"/>
        </w:rPr>
      </w:r>
      <w:r w:rsidRPr="008C79A5">
        <w:rPr>
          <w:noProof/>
          <w:sz w:val="22"/>
          <w:lang w:val="en-GB"/>
        </w:rPr>
        <w:fldChar w:fldCharType="separate"/>
      </w:r>
      <w:r w:rsidRPr="008C79A5">
        <w:rPr>
          <w:noProof/>
          <w:sz w:val="22"/>
          <w:lang w:val="en-GB"/>
        </w:rPr>
        <w:t>3</w:t>
      </w:r>
      <w:r w:rsidRPr="008C79A5">
        <w:rPr>
          <w:noProof/>
          <w:sz w:val="22"/>
          <w:lang w:val="en-GB"/>
        </w:rPr>
        <w:fldChar w:fldCharType="end"/>
      </w:r>
    </w:p>
    <w:p w14:paraId="2BB76512"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2.3.</w:t>
      </w:r>
      <w:r w:rsidRPr="008C79A5">
        <w:rPr>
          <w:rFonts w:ascii="Calibri" w:hAnsi="Calibri"/>
          <w:noProof/>
          <w:sz w:val="22"/>
          <w:szCs w:val="22"/>
        </w:rPr>
        <w:tab/>
      </w:r>
      <w:r w:rsidRPr="008C79A5">
        <w:rPr>
          <w:rFonts w:ascii="Arial" w:hAnsi="Arial" w:cs="Arial"/>
          <w:noProof/>
          <w:sz w:val="22"/>
          <w:lang w:val="en-GB"/>
        </w:rPr>
        <w:t>Results to be achieved by the contractor</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_Toc30423647 \h </w:instrText>
      </w:r>
      <w:r w:rsidRPr="008C79A5">
        <w:rPr>
          <w:noProof/>
          <w:sz w:val="22"/>
          <w:lang w:val="en-GB"/>
        </w:rPr>
      </w:r>
      <w:r w:rsidRPr="008C79A5">
        <w:rPr>
          <w:noProof/>
          <w:sz w:val="22"/>
          <w:lang w:val="en-GB"/>
        </w:rPr>
        <w:fldChar w:fldCharType="separate"/>
      </w:r>
      <w:r w:rsidRPr="008C79A5">
        <w:rPr>
          <w:noProof/>
          <w:sz w:val="22"/>
          <w:lang w:val="en-GB"/>
        </w:rPr>
        <w:t>3</w:t>
      </w:r>
      <w:r w:rsidRPr="008C79A5">
        <w:rPr>
          <w:noProof/>
          <w:sz w:val="22"/>
          <w:lang w:val="en-GB"/>
        </w:rPr>
        <w:fldChar w:fldCharType="end"/>
      </w:r>
    </w:p>
    <w:p w14:paraId="35AD216E" w14:textId="77777777" w:rsidR="008C79A5" w:rsidRPr="008C79A5" w:rsidRDefault="008C79A5" w:rsidP="008C79A5">
      <w:pPr>
        <w:tabs>
          <w:tab w:val="right" w:leader="dot" w:pos="8640"/>
        </w:tabs>
        <w:spacing w:before="60" w:after="60"/>
        <w:ind w:left="482" w:right="720" w:hanging="482"/>
        <w:jc w:val="both"/>
        <w:rPr>
          <w:rFonts w:ascii="Calibri" w:hAnsi="Calibri"/>
          <w:noProof/>
          <w:sz w:val="22"/>
          <w:szCs w:val="22"/>
        </w:rPr>
      </w:pPr>
      <w:r w:rsidRPr="008C79A5">
        <w:rPr>
          <w:rFonts w:ascii="Arial" w:hAnsi="Arial" w:cs="Arial"/>
          <w:b/>
          <w:caps/>
          <w:noProof/>
          <w:lang w:val="en-GB"/>
        </w:rPr>
        <w:t>3.</w:t>
      </w:r>
      <w:r w:rsidRPr="008C79A5">
        <w:rPr>
          <w:rFonts w:ascii="Calibri" w:hAnsi="Calibri"/>
          <w:noProof/>
          <w:sz w:val="22"/>
          <w:szCs w:val="22"/>
        </w:rPr>
        <w:tab/>
      </w:r>
      <w:r w:rsidRPr="008C79A5">
        <w:rPr>
          <w:rFonts w:ascii="Arial" w:hAnsi="Arial" w:cs="Arial"/>
          <w:b/>
          <w:caps/>
          <w:noProof/>
          <w:lang w:val="en-GB"/>
        </w:rPr>
        <w:t>ASSUMPTIONS &amp; RISKS</w:t>
      </w:r>
      <w:r w:rsidRPr="008C79A5">
        <w:rPr>
          <w:b/>
          <w:caps/>
          <w:noProof/>
          <w:lang w:val="en-GB"/>
        </w:rPr>
        <w:tab/>
      </w:r>
      <w:r w:rsidRPr="008C79A5">
        <w:rPr>
          <w:b/>
          <w:caps/>
          <w:noProof/>
          <w:lang w:val="en-GB"/>
        </w:rPr>
        <w:fldChar w:fldCharType="begin"/>
      </w:r>
      <w:r w:rsidRPr="008C79A5">
        <w:rPr>
          <w:b/>
          <w:caps/>
          <w:noProof/>
          <w:lang w:val="en-GB"/>
        </w:rPr>
        <w:instrText xml:space="preserve"> PAGEREF _Toc30423648 \h </w:instrText>
      </w:r>
      <w:r w:rsidRPr="008C79A5">
        <w:rPr>
          <w:b/>
          <w:caps/>
          <w:noProof/>
          <w:lang w:val="en-GB"/>
        </w:rPr>
      </w:r>
      <w:r w:rsidRPr="008C79A5">
        <w:rPr>
          <w:b/>
          <w:caps/>
          <w:noProof/>
          <w:lang w:val="en-GB"/>
        </w:rPr>
        <w:fldChar w:fldCharType="separate"/>
      </w:r>
      <w:r w:rsidRPr="008C79A5">
        <w:rPr>
          <w:b/>
          <w:caps/>
          <w:noProof/>
          <w:lang w:val="en-GB"/>
        </w:rPr>
        <w:t>4</w:t>
      </w:r>
      <w:r w:rsidRPr="008C79A5">
        <w:rPr>
          <w:b/>
          <w:caps/>
          <w:noProof/>
          <w:lang w:val="en-GB"/>
        </w:rPr>
        <w:fldChar w:fldCharType="end"/>
      </w:r>
    </w:p>
    <w:p w14:paraId="4DE85426"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3.1.</w:t>
      </w:r>
      <w:r w:rsidRPr="008C79A5">
        <w:rPr>
          <w:rFonts w:ascii="Calibri" w:hAnsi="Calibri"/>
          <w:noProof/>
          <w:sz w:val="22"/>
          <w:szCs w:val="22"/>
        </w:rPr>
        <w:tab/>
      </w:r>
      <w:r w:rsidRPr="008C79A5">
        <w:rPr>
          <w:rFonts w:ascii="Arial" w:hAnsi="Arial" w:cs="Arial"/>
          <w:noProof/>
          <w:sz w:val="22"/>
          <w:lang w:val="en-GB"/>
        </w:rPr>
        <w:t>Assumptions underlying the project</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_Toc30423649 \h </w:instrText>
      </w:r>
      <w:r w:rsidRPr="008C79A5">
        <w:rPr>
          <w:noProof/>
          <w:sz w:val="22"/>
          <w:lang w:val="en-GB"/>
        </w:rPr>
      </w:r>
      <w:r w:rsidRPr="008C79A5">
        <w:rPr>
          <w:noProof/>
          <w:sz w:val="22"/>
          <w:lang w:val="en-GB"/>
        </w:rPr>
        <w:fldChar w:fldCharType="separate"/>
      </w:r>
      <w:r w:rsidRPr="008C79A5">
        <w:rPr>
          <w:noProof/>
          <w:sz w:val="22"/>
          <w:lang w:val="en-GB"/>
        </w:rPr>
        <w:t>4</w:t>
      </w:r>
      <w:r w:rsidRPr="008C79A5">
        <w:rPr>
          <w:noProof/>
          <w:sz w:val="22"/>
          <w:lang w:val="en-GB"/>
        </w:rPr>
        <w:fldChar w:fldCharType="end"/>
      </w:r>
    </w:p>
    <w:p w14:paraId="64F111D1"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3.2.</w:t>
      </w:r>
      <w:r w:rsidRPr="008C79A5">
        <w:rPr>
          <w:rFonts w:ascii="Calibri" w:hAnsi="Calibri"/>
          <w:noProof/>
          <w:sz w:val="22"/>
          <w:szCs w:val="22"/>
        </w:rPr>
        <w:tab/>
      </w:r>
      <w:r w:rsidRPr="008C79A5">
        <w:rPr>
          <w:rFonts w:ascii="Arial" w:hAnsi="Arial" w:cs="Arial"/>
          <w:noProof/>
          <w:sz w:val="22"/>
          <w:lang w:val="en-GB"/>
        </w:rPr>
        <w:t>Risks</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_Toc30423650 \h </w:instrText>
      </w:r>
      <w:r w:rsidRPr="008C79A5">
        <w:rPr>
          <w:noProof/>
          <w:sz w:val="22"/>
          <w:lang w:val="en-GB"/>
        </w:rPr>
      </w:r>
      <w:r w:rsidRPr="008C79A5">
        <w:rPr>
          <w:noProof/>
          <w:sz w:val="22"/>
          <w:lang w:val="en-GB"/>
        </w:rPr>
        <w:fldChar w:fldCharType="separate"/>
      </w:r>
      <w:r w:rsidRPr="008C79A5">
        <w:rPr>
          <w:noProof/>
          <w:sz w:val="22"/>
          <w:lang w:val="en-GB"/>
        </w:rPr>
        <w:t>4</w:t>
      </w:r>
      <w:r w:rsidRPr="008C79A5">
        <w:rPr>
          <w:noProof/>
          <w:sz w:val="22"/>
          <w:lang w:val="en-GB"/>
        </w:rPr>
        <w:fldChar w:fldCharType="end"/>
      </w:r>
    </w:p>
    <w:p w14:paraId="0F455ADE" w14:textId="77777777" w:rsidR="008C79A5" w:rsidRPr="008C79A5" w:rsidRDefault="008C79A5" w:rsidP="008C79A5">
      <w:pPr>
        <w:tabs>
          <w:tab w:val="right" w:leader="dot" w:pos="8640"/>
        </w:tabs>
        <w:spacing w:before="60" w:after="60"/>
        <w:ind w:left="482" w:right="720" w:hanging="482"/>
        <w:jc w:val="both"/>
        <w:rPr>
          <w:rFonts w:ascii="Calibri" w:hAnsi="Calibri"/>
          <w:noProof/>
          <w:sz w:val="22"/>
          <w:szCs w:val="22"/>
        </w:rPr>
      </w:pPr>
      <w:r w:rsidRPr="008C79A5">
        <w:rPr>
          <w:rFonts w:ascii="Arial" w:hAnsi="Arial" w:cs="Arial"/>
          <w:b/>
          <w:caps/>
          <w:noProof/>
          <w:lang w:val="en-GB"/>
        </w:rPr>
        <w:t>4.</w:t>
      </w:r>
      <w:r w:rsidRPr="008C79A5">
        <w:rPr>
          <w:rFonts w:ascii="Calibri" w:hAnsi="Calibri"/>
          <w:noProof/>
          <w:sz w:val="22"/>
          <w:szCs w:val="22"/>
        </w:rPr>
        <w:tab/>
      </w:r>
      <w:r w:rsidRPr="008C79A5">
        <w:rPr>
          <w:rFonts w:ascii="Arial" w:hAnsi="Arial" w:cs="Arial"/>
          <w:b/>
          <w:caps/>
          <w:noProof/>
          <w:lang w:val="en-GB"/>
        </w:rPr>
        <w:t>SCOPE OF THE WORK</w:t>
      </w:r>
      <w:r w:rsidRPr="008C79A5">
        <w:rPr>
          <w:b/>
          <w:caps/>
          <w:noProof/>
          <w:lang w:val="en-GB"/>
        </w:rPr>
        <w:tab/>
      </w:r>
      <w:r w:rsidRPr="008C79A5">
        <w:rPr>
          <w:b/>
          <w:caps/>
          <w:noProof/>
          <w:lang w:val="en-GB"/>
        </w:rPr>
        <w:fldChar w:fldCharType="begin"/>
      </w:r>
      <w:r w:rsidRPr="008C79A5">
        <w:rPr>
          <w:b/>
          <w:caps/>
          <w:noProof/>
          <w:lang w:val="en-GB"/>
        </w:rPr>
        <w:instrText xml:space="preserve"> PAGEREF _Toc30423651 \h </w:instrText>
      </w:r>
      <w:r w:rsidRPr="008C79A5">
        <w:rPr>
          <w:b/>
          <w:caps/>
          <w:noProof/>
          <w:lang w:val="en-GB"/>
        </w:rPr>
      </w:r>
      <w:r w:rsidRPr="008C79A5">
        <w:rPr>
          <w:b/>
          <w:caps/>
          <w:noProof/>
          <w:lang w:val="en-GB"/>
        </w:rPr>
        <w:fldChar w:fldCharType="separate"/>
      </w:r>
      <w:r w:rsidRPr="008C79A5">
        <w:rPr>
          <w:b/>
          <w:caps/>
          <w:noProof/>
          <w:lang w:val="en-GB"/>
        </w:rPr>
        <w:t>4</w:t>
      </w:r>
      <w:r w:rsidRPr="008C79A5">
        <w:rPr>
          <w:b/>
          <w:caps/>
          <w:noProof/>
          <w:lang w:val="en-GB"/>
        </w:rPr>
        <w:fldChar w:fldCharType="end"/>
      </w:r>
    </w:p>
    <w:p w14:paraId="72BBA540"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4.1.</w:t>
      </w:r>
      <w:r w:rsidRPr="008C79A5">
        <w:rPr>
          <w:rFonts w:ascii="Calibri" w:hAnsi="Calibri"/>
          <w:noProof/>
          <w:sz w:val="22"/>
          <w:szCs w:val="22"/>
        </w:rPr>
        <w:tab/>
      </w:r>
      <w:r w:rsidRPr="008C79A5">
        <w:rPr>
          <w:rFonts w:ascii="Arial" w:hAnsi="Arial" w:cs="Arial"/>
          <w:noProof/>
          <w:sz w:val="22"/>
          <w:lang w:val="en-GB"/>
        </w:rPr>
        <w:t>General</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_Toc30423652 \h </w:instrText>
      </w:r>
      <w:r w:rsidRPr="008C79A5">
        <w:rPr>
          <w:noProof/>
          <w:sz w:val="22"/>
          <w:lang w:val="en-GB"/>
        </w:rPr>
      </w:r>
      <w:r w:rsidRPr="008C79A5">
        <w:rPr>
          <w:noProof/>
          <w:sz w:val="22"/>
          <w:lang w:val="en-GB"/>
        </w:rPr>
        <w:fldChar w:fldCharType="separate"/>
      </w:r>
      <w:r w:rsidRPr="008C79A5">
        <w:rPr>
          <w:noProof/>
          <w:sz w:val="22"/>
          <w:lang w:val="en-GB"/>
        </w:rPr>
        <w:t>4</w:t>
      </w:r>
      <w:r w:rsidRPr="008C79A5">
        <w:rPr>
          <w:noProof/>
          <w:sz w:val="22"/>
          <w:lang w:val="en-GB"/>
        </w:rPr>
        <w:fldChar w:fldCharType="end"/>
      </w:r>
    </w:p>
    <w:p w14:paraId="23BF87B5"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4.2.</w:t>
      </w:r>
      <w:r w:rsidRPr="008C79A5">
        <w:rPr>
          <w:rFonts w:ascii="Calibri" w:hAnsi="Calibri"/>
          <w:noProof/>
          <w:sz w:val="22"/>
          <w:szCs w:val="22"/>
        </w:rPr>
        <w:tab/>
      </w:r>
      <w:r w:rsidRPr="008C79A5">
        <w:rPr>
          <w:rFonts w:ascii="Arial" w:hAnsi="Arial" w:cs="Arial"/>
          <w:noProof/>
          <w:sz w:val="22"/>
          <w:lang w:val="en-GB"/>
        </w:rPr>
        <w:t>Specific work</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_Toc30423653 \h </w:instrText>
      </w:r>
      <w:r w:rsidRPr="008C79A5">
        <w:rPr>
          <w:noProof/>
          <w:sz w:val="22"/>
          <w:lang w:val="en-GB"/>
        </w:rPr>
      </w:r>
      <w:r w:rsidRPr="008C79A5">
        <w:rPr>
          <w:noProof/>
          <w:sz w:val="22"/>
          <w:lang w:val="en-GB"/>
        </w:rPr>
        <w:fldChar w:fldCharType="separate"/>
      </w:r>
      <w:r w:rsidRPr="008C79A5">
        <w:rPr>
          <w:noProof/>
          <w:sz w:val="22"/>
          <w:lang w:val="en-GB"/>
        </w:rPr>
        <w:t>6</w:t>
      </w:r>
      <w:r w:rsidRPr="008C79A5">
        <w:rPr>
          <w:noProof/>
          <w:sz w:val="22"/>
          <w:lang w:val="en-GB"/>
        </w:rPr>
        <w:fldChar w:fldCharType="end"/>
      </w:r>
    </w:p>
    <w:p w14:paraId="05C5DD2F"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4.3.</w:t>
      </w:r>
      <w:r w:rsidRPr="008C79A5">
        <w:rPr>
          <w:rFonts w:ascii="Calibri" w:hAnsi="Calibri"/>
          <w:noProof/>
          <w:sz w:val="22"/>
          <w:szCs w:val="22"/>
        </w:rPr>
        <w:tab/>
      </w:r>
      <w:r w:rsidRPr="008C79A5">
        <w:rPr>
          <w:rFonts w:ascii="Arial" w:hAnsi="Arial" w:cs="Arial"/>
          <w:noProof/>
          <w:sz w:val="22"/>
          <w:lang w:val="en-GB"/>
        </w:rPr>
        <w:t>Project management</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_Toc30423654 \h </w:instrText>
      </w:r>
      <w:r w:rsidRPr="008C79A5">
        <w:rPr>
          <w:noProof/>
          <w:sz w:val="22"/>
          <w:lang w:val="en-GB"/>
        </w:rPr>
      </w:r>
      <w:r w:rsidRPr="008C79A5">
        <w:rPr>
          <w:noProof/>
          <w:sz w:val="22"/>
          <w:lang w:val="en-GB"/>
        </w:rPr>
        <w:fldChar w:fldCharType="separate"/>
      </w:r>
      <w:r w:rsidRPr="008C79A5">
        <w:rPr>
          <w:noProof/>
          <w:sz w:val="22"/>
          <w:lang w:val="en-GB"/>
        </w:rPr>
        <w:t>6</w:t>
      </w:r>
      <w:r w:rsidRPr="008C79A5">
        <w:rPr>
          <w:noProof/>
          <w:sz w:val="22"/>
          <w:lang w:val="en-GB"/>
        </w:rPr>
        <w:fldChar w:fldCharType="end"/>
      </w:r>
    </w:p>
    <w:p w14:paraId="12C310EB" w14:textId="77777777" w:rsidR="008C79A5" w:rsidRPr="008C79A5" w:rsidRDefault="008C79A5" w:rsidP="008C79A5">
      <w:pPr>
        <w:tabs>
          <w:tab w:val="right" w:leader="dot" w:pos="8640"/>
        </w:tabs>
        <w:spacing w:before="60" w:after="60"/>
        <w:ind w:left="482" w:right="720" w:hanging="482"/>
        <w:jc w:val="both"/>
        <w:rPr>
          <w:rFonts w:ascii="Calibri" w:hAnsi="Calibri"/>
          <w:noProof/>
          <w:sz w:val="22"/>
          <w:szCs w:val="22"/>
        </w:rPr>
      </w:pPr>
      <w:r w:rsidRPr="008C79A5">
        <w:rPr>
          <w:rFonts w:ascii="Arial" w:hAnsi="Arial" w:cs="Arial"/>
          <w:b/>
          <w:caps/>
          <w:noProof/>
          <w:lang w:val="en-GB"/>
        </w:rPr>
        <w:t>5.</w:t>
      </w:r>
      <w:r w:rsidRPr="008C79A5">
        <w:rPr>
          <w:rFonts w:ascii="Calibri" w:hAnsi="Calibri"/>
          <w:noProof/>
          <w:sz w:val="22"/>
          <w:szCs w:val="22"/>
        </w:rPr>
        <w:tab/>
      </w:r>
      <w:r w:rsidRPr="008C79A5">
        <w:rPr>
          <w:rFonts w:ascii="Arial" w:hAnsi="Arial" w:cs="Arial"/>
          <w:b/>
          <w:caps/>
          <w:noProof/>
          <w:lang w:val="en-GB"/>
        </w:rPr>
        <w:t>LOGISTICS AND TIMING</w:t>
      </w:r>
      <w:r w:rsidRPr="008C79A5">
        <w:rPr>
          <w:b/>
          <w:caps/>
          <w:noProof/>
          <w:lang w:val="en-GB"/>
        </w:rPr>
        <w:tab/>
      </w:r>
      <w:r w:rsidRPr="008C79A5">
        <w:rPr>
          <w:b/>
          <w:caps/>
          <w:noProof/>
          <w:lang w:val="en-GB"/>
        </w:rPr>
        <w:fldChar w:fldCharType="begin"/>
      </w:r>
      <w:r w:rsidRPr="008C79A5">
        <w:rPr>
          <w:b/>
          <w:caps/>
          <w:noProof/>
          <w:lang w:val="en-GB"/>
        </w:rPr>
        <w:instrText xml:space="preserve"> PAGEREF _Toc30423655 \h </w:instrText>
      </w:r>
      <w:r w:rsidRPr="008C79A5">
        <w:rPr>
          <w:b/>
          <w:caps/>
          <w:noProof/>
          <w:lang w:val="en-GB"/>
        </w:rPr>
      </w:r>
      <w:r w:rsidRPr="008C79A5">
        <w:rPr>
          <w:b/>
          <w:caps/>
          <w:noProof/>
          <w:lang w:val="en-GB"/>
        </w:rPr>
        <w:fldChar w:fldCharType="separate"/>
      </w:r>
      <w:r w:rsidRPr="008C79A5">
        <w:rPr>
          <w:b/>
          <w:caps/>
          <w:noProof/>
          <w:lang w:val="en-GB"/>
        </w:rPr>
        <w:t>6</w:t>
      </w:r>
      <w:r w:rsidRPr="008C79A5">
        <w:rPr>
          <w:b/>
          <w:caps/>
          <w:noProof/>
          <w:lang w:val="en-GB"/>
        </w:rPr>
        <w:fldChar w:fldCharType="end"/>
      </w:r>
    </w:p>
    <w:p w14:paraId="606CCDBA"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5.1.</w:t>
      </w:r>
      <w:r w:rsidRPr="008C79A5">
        <w:rPr>
          <w:rFonts w:ascii="Calibri" w:hAnsi="Calibri"/>
          <w:noProof/>
          <w:sz w:val="22"/>
          <w:szCs w:val="22"/>
        </w:rPr>
        <w:tab/>
      </w:r>
      <w:r w:rsidRPr="008C79A5">
        <w:rPr>
          <w:rFonts w:ascii="Arial" w:hAnsi="Arial" w:cs="Arial"/>
          <w:noProof/>
          <w:sz w:val="22"/>
          <w:lang w:val="en-GB"/>
        </w:rPr>
        <w:t>Location</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_Toc30423656 \h </w:instrText>
      </w:r>
      <w:r w:rsidRPr="008C79A5">
        <w:rPr>
          <w:noProof/>
          <w:sz w:val="22"/>
          <w:lang w:val="en-GB"/>
        </w:rPr>
      </w:r>
      <w:r w:rsidRPr="008C79A5">
        <w:rPr>
          <w:noProof/>
          <w:sz w:val="22"/>
          <w:lang w:val="en-GB"/>
        </w:rPr>
        <w:fldChar w:fldCharType="separate"/>
      </w:r>
      <w:r w:rsidRPr="008C79A5">
        <w:rPr>
          <w:noProof/>
          <w:sz w:val="22"/>
          <w:lang w:val="en-GB"/>
        </w:rPr>
        <w:t>6</w:t>
      </w:r>
      <w:r w:rsidRPr="008C79A5">
        <w:rPr>
          <w:noProof/>
          <w:sz w:val="22"/>
          <w:lang w:val="en-GB"/>
        </w:rPr>
        <w:fldChar w:fldCharType="end"/>
      </w:r>
    </w:p>
    <w:p w14:paraId="491D47EA"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5.2.</w:t>
      </w:r>
      <w:r w:rsidRPr="008C79A5">
        <w:rPr>
          <w:rFonts w:ascii="Calibri" w:hAnsi="Calibri"/>
          <w:noProof/>
          <w:sz w:val="22"/>
          <w:szCs w:val="22"/>
        </w:rPr>
        <w:tab/>
      </w:r>
      <w:r w:rsidRPr="008C79A5">
        <w:rPr>
          <w:rFonts w:ascii="Arial" w:hAnsi="Arial" w:cs="Arial"/>
          <w:noProof/>
          <w:sz w:val="22"/>
          <w:lang w:val="en-GB"/>
        </w:rPr>
        <w:t>Start date &amp; period of implementation of tasks</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_Toc30423657 \h </w:instrText>
      </w:r>
      <w:r w:rsidRPr="008C79A5">
        <w:rPr>
          <w:noProof/>
          <w:sz w:val="22"/>
          <w:lang w:val="en-GB"/>
        </w:rPr>
      </w:r>
      <w:r w:rsidRPr="008C79A5">
        <w:rPr>
          <w:noProof/>
          <w:sz w:val="22"/>
          <w:lang w:val="en-GB"/>
        </w:rPr>
        <w:fldChar w:fldCharType="separate"/>
      </w:r>
      <w:r w:rsidRPr="008C79A5">
        <w:rPr>
          <w:noProof/>
          <w:sz w:val="22"/>
          <w:lang w:val="en-GB"/>
        </w:rPr>
        <w:t>7</w:t>
      </w:r>
      <w:r w:rsidRPr="008C79A5">
        <w:rPr>
          <w:noProof/>
          <w:sz w:val="22"/>
          <w:lang w:val="en-GB"/>
        </w:rPr>
        <w:fldChar w:fldCharType="end"/>
      </w:r>
    </w:p>
    <w:p w14:paraId="035CB2B4" w14:textId="77777777" w:rsidR="008C79A5" w:rsidRPr="008C79A5" w:rsidRDefault="008C79A5" w:rsidP="008C79A5">
      <w:pPr>
        <w:tabs>
          <w:tab w:val="right" w:leader="dot" w:pos="8640"/>
        </w:tabs>
        <w:spacing w:before="60" w:after="60"/>
        <w:ind w:left="482" w:right="720" w:hanging="482"/>
        <w:jc w:val="both"/>
        <w:rPr>
          <w:rFonts w:ascii="Calibri" w:hAnsi="Calibri"/>
          <w:noProof/>
          <w:sz w:val="22"/>
          <w:szCs w:val="22"/>
        </w:rPr>
      </w:pPr>
      <w:r w:rsidRPr="008C79A5">
        <w:rPr>
          <w:rFonts w:ascii="Arial" w:hAnsi="Arial" w:cs="Arial"/>
          <w:b/>
          <w:caps/>
          <w:noProof/>
          <w:lang w:val="en-GB"/>
        </w:rPr>
        <w:t>6.</w:t>
      </w:r>
      <w:r w:rsidRPr="008C79A5">
        <w:rPr>
          <w:rFonts w:ascii="Calibri" w:hAnsi="Calibri"/>
          <w:noProof/>
          <w:sz w:val="22"/>
          <w:szCs w:val="22"/>
        </w:rPr>
        <w:tab/>
      </w:r>
      <w:r w:rsidRPr="008C79A5">
        <w:rPr>
          <w:rFonts w:ascii="Arial" w:hAnsi="Arial" w:cs="Arial"/>
          <w:b/>
          <w:caps/>
          <w:noProof/>
          <w:lang w:val="en-GB"/>
        </w:rPr>
        <w:t>REQUIREMENTS</w:t>
      </w:r>
      <w:r w:rsidRPr="008C79A5">
        <w:rPr>
          <w:b/>
          <w:caps/>
          <w:noProof/>
          <w:lang w:val="en-GB"/>
        </w:rPr>
        <w:tab/>
      </w:r>
      <w:r w:rsidRPr="008C79A5">
        <w:rPr>
          <w:b/>
          <w:caps/>
          <w:noProof/>
          <w:lang w:val="en-GB"/>
        </w:rPr>
        <w:fldChar w:fldCharType="begin"/>
      </w:r>
      <w:r w:rsidRPr="008C79A5">
        <w:rPr>
          <w:b/>
          <w:caps/>
          <w:noProof/>
          <w:lang w:val="en-GB"/>
        </w:rPr>
        <w:instrText xml:space="preserve"> PAGEREF _Toc30423658 \h </w:instrText>
      </w:r>
      <w:r w:rsidRPr="008C79A5">
        <w:rPr>
          <w:b/>
          <w:caps/>
          <w:noProof/>
          <w:lang w:val="en-GB"/>
        </w:rPr>
      </w:r>
      <w:r w:rsidRPr="008C79A5">
        <w:rPr>
          <w:b/>
          <w:caps/>
          <w:noProof/>
          <w:lang w:val="en-GB"/>
        </w:rPr>
        <w:fldChar w:fldCharType="separate"/>
      </w:r>
      <w:r w:rsidRPr="008C79A5">
        <w:rPr>
          <w:b/>
          <w:caps/>
          <w:noProof/>
          <w:lang w:val="en-GB"/>
        </w:rPr>
        <w:t>7</w:t>
      </w:r>
      <w:r w:rsidRPr="008C79A5">
        <w:rPr>
          <w:b/>
          <w:caps/>
          <w:noProof/>
          <w:lang w:val="en-GB"/>
        </w:rPr>
        <w:fldChar w:fldCharType="end"/>
      </w:r>
    </w:p>
    <w:p w14:paraId="16405CF0"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6.1.</w:t>
      </w:r>
      <w:r w:rsidRPr="008C79A5">
        <w:rPr>
          <w:rFonts w:ascii="Calibri" w:hAnsi="Calibri"/>
          <w:noProof/>
          <w:sz w:val="22"/>
          <w:szCs w:val="22"/>
        </w:rPr>
        <w:tab/>
      </w:r>
      <w:r w:rsidRPr="008C79A5">
        <w:rPr>
          <w:rFonts w:ascii="Arial" w:hAnsi="Arial" w:cs="Arial"/>
          <w:noProof/>
          <w:sz w:val="22"/>
          <w:lang w:val="en-GB"/>
        </w:rPr>
        <w:t>Staff</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_Toc30423659 \h </w:instrText>
      </w:r>
      <w:r w:rsidRPr="008C79A5">
        <w:rPr>
          <w:noProof/>
          <w:sz w:val="22"/>
          <w:lang w:val="en-GB"/>
        </w:rPr>
      </w:r>
      <w:r w:rsidRPr="008C79A5">
        <w:rPr>
          <w:noProof/>
          <w:sz w:val="22"/>
          <w:lang w:val="en-GB"/>
        </w:rPr>
        <w:fldChar w:fldCharType="separate"/>
      </w:r>
      <w:r w:rsidRPr="008C79A5">
        <w:rPr>
          <w:noProof/>
          <w:sz w:val="22"/>
          <w:lang w:val="en-GB"/>
        </w:rPr>
        <w:t>7</w:t>
      </w:r>
      <w:r w:rsidRPr="008C79A5">
        <w:rPr>
          <w:noProof/>
          <w:sz w:val="22"/>
          <w:lang w:val="en-GB"/>
        </w:rPr>
        <w:fldChar w:fldCharType="end"/>
      </w:r>
    </w:p>
    <w:p w14:paraId="3E3A29D8"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6.2.</w:t>
      </w:r>
      <w:r w:rsidRPr="008C79A5">
        <w:rPr>
          <w:rFonts w:ascii="Calibri" w:hAnsi="Calibri"/>
          <w:noProof/>
          <w:sz w:val="22"/>
          <w:szCs w:val="22"/>
        </w:rPr>
        <w:tab/>
      </w:r>
      <w:r w:rsidRPr="008C79A5">
        <w:rPr>
          <w:rFonts w:ascii="Arial" w:hAnsi="Arial" w:cs="Arial"/>
          <w:noProof/>
          <w:sz w:val="22"/>
          <w:lang w:val="en-GB"/>
        </w:rPr>
        <w:t>Office accommodation</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_Toc30423660 \h </w:instrText>
      </w:r>
      <w:r w:rsidRPr="008C79A5">
        <w:rPr>
          <w:noProof/>
          <w:sz w:val="22"/>
          <w:lang w:val="en-GB"/>
        </w:rPr>
      </w:r>
      <w:r w:rsidRPr="008C79A5">
        <w:rPr>
          <w:noProof/>
          <w:sz w:val="22"/>
          <w:lang w:val="en-GB"/>
        </w:rPr>
        <w:fldChar w:fldCharType="separate"/>
      </w:r>
      <w:r w:rsidRPr="008C79A5">
        <w:rPr>
          <w:noProof/>
          <w:sz w:val="22"/>
          <w:lang w:val="en-GB"/>
        </w:rPr>
        <w:t>8</w:t>
      </w:r>
      <w:r w:rsidRPr="008C79A5">
        <w:rPr>
          <w:noProof/>
          <w:sz w:val="22"/>
          <w:lang w:val="en-GB"/>
        </w:rPr>
        <w:fldChar w:fldCharType="end"/>
      </w:r>
    </w:p>
    <w:p w14:paraId="58642852"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6.3.</w:t>
      </w:r>
      <w:r w:rsidRPr="008C79A5">
        <w:rPr>
          <w:rFonts w:ascii="Calibri" w:hAnsi="Calibri"/>
          <w:noProof/>
          <w:sz w:val="22"/>
          <w:szCs w:val="22"/>
        </w:rPr>
        <w:tab/>
      </w:r>
      <w:r w:rsidRPr="008C79A5">
        <w:rPr>
          <w:rFonts w:ascii="Arial" w:hAnsi="Arial" w:cs="Arial"/>
          <w:noProof/>
          <w:sz w:val="22"/>
          <w:lang w:val="en-GB"/>
        </w:rPr>
        <w:t>Facilities to be provided by the contractor</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_Toc30423661 \h </w:instrText>
      </w:r>
      <w:r w:rsidRPr="008C79A5">
        <w:rPr>
          <w:noProof/>
          <w:sz w:val="22"/>
          <w:lang w:val="en-GB"/>
        </w:rPr>
      </w:r>
      <w:r w:rsidRPr="008C79A5">
        <w:rPr>
          <w:noProof/>
          <w:sz w:val="22"/>
          <w:lang w:val="en-GB"/>
        </w:rPr>
        <w:fldChar w:fldCharType="separate"/>
      </w:r>
      <w:r w:rsidRPr="008C79A5">
        <w:rPr>
          <w:noProof/>
          <w:sz w:val="22"/>
          <w:lang w:val="en-GB"/>
        </w:rPr>
        <w:t>8</w:t>
      </w:r>
      <w:r w:rsidRPr="008C79A5">
        <w:rPr>
          <w:noProof/>
          <w:sz w:val="22"/>
          <w:lang w:val="en-GB"/>
        </w:rPr>
        <w:fldChar w:fldCharType="end"/>
      </w:r>
    </w:p>
    <w:p w14:paraId="156BBE5D"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6.4.</w:t>
      </w:r>
      <w:r w:rsidRPr="008C79A5">
        <w:rPr>
          <w:rFonts w:ascii="Calibri" w:hAnsi="Calibri"/>
          <w:noProof/>
          <w:sz w:val="22"/>
          <w:szCs w:val="22"/>
        </w:rPr>
        <w:tab/>
      </w:r>
      <w:r w:rsidRPr="008C79A5">
        <w:rPr>
          <w:rFonts w:ascii="Arial" w:hAnsi="Arial" w:cs="Arial"/>
          <w:noProof/>
          <w:sz w:val="22"/>
          <w:lang w:val="en-GB"/>
        </w:rPr>
        <w:t>Equipment</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_Toc30423662 \h </w:instrText>
      </w:r>
      <w:r w:rsidRPr="008C79A5">
        <w:rPr>
          <w:noProof/>
          <w:sz w:val="22"/>
          <w:lang w:val="en-GB"/>
        </w:rPr>
      </w:r>
      <w:r w:rsidRPr="008C79A5">
        <w:rPr>
          <w:noProof/>
          <w:sz w:val="22"/>
          <w:lang w:val="en-GB"/>
        </w:rPr>
        <w:fldChar w:fldCharType="separate"/>
      </w:r>
      <w:r w:rsidRPr="008C79A5">
        <w:rPr>
          <w:noProof/>
          <w:sz w:val="22"/>
          <w:lang w:val="en-GB"/>
        </w:rPr>
        <w:t>9</w:t>
      </w:r>
      <w:r w:rsidRPr="008C79A5">
        <w:rPr>
          <w:noProof/>
          <w:sz w:val="22"/>
          <w:lang w:val="en-GB"/>
        </w:rPr>
        <w:fldChar w:fldCharType="end"/>
      </w:r>
    </w:p>
    <w:p w14:paraId="6172B0D4" w14:textId="77777777" w:rsidR="008C79A5" w:rsidRPr="008C79A5" w:rsidRDefault="008C79A5" w:rsidP="008C79A5">
      <w:pPr>
        <w:tabs>
          <w:tab w:val="right" w:leader="dot" w:pos="8640"/>
        </w:tabs>
        <w:spacing w:before="60" w:after="60"/>
        <w:ind w:left="482" w:right="720" w:hanging="482"/>
        <w:jc w:val="both"/>
        <w:rPr>
          <w:rFonts w:ascii="Calibri" w:hAnsi="Calibri"/>
          <w:noProof/>
          <w:sz w:val="22"/>
          <w:szCs w:val="22"/>
        </w:rPr>
      </w:pPr>
      <w:r w:rsidRPr="008C79A5">
        <w:rPr>
          <w:rFonts w:ascii="Arial" w:hAnsi="Arial" w:cs="Arial"/>
          <w:b/>
          <w:caps/>
          <w:noProof/>
          <w:lang w:val="en-GB"/>
        </w:rPr>
        <w:t>7.</w:t>
      </w:r>
      <w:r w:rsidRPr="008C79A5">
        <w:rPr>
          <w:rFonts w:ascii="Calibri" w:hAnsi="Calibri"/>
          <w:noProof/>
          <w:sz w:val="22"/>
          <w:szCs w:val="22"/>
        </w:rPr>
        <w:tab/>
      </w:r>
      <w:r w:rsidRPr="008C79A5">
        <w:rPr>
          <w:rFonts w:ascii="Arial" w:hAnsi="Arial" w:cs="Arial"/>
          <w:b/>
          <w:caps/>
          <w:noProof/>
          <w:lang w:val="en-GB"/>
        </w:rPr>
        <w:t>REPORTS</w:t>
      </w:r>
      <w:r w:rsidRPr="008C79A5">
        <w:rPr>
          <w:b/>
          <w:caps/>
          <w:noProof/>
          <w:lang w:val="en-GB"/>
        </w:rPr>
        <w:tab/>
      </w:r>
      <w:r w:rsidRPr="008C79A5">
        <w:rPr>
          <w:b/>
          <w:caps/>
          <w:noProof/>
          <w:lang w:val="en-GB"/>
        </w:rPr>
        <w:fldChar w:fldCharType="begin"/>
      </w:r>
      <w:r w:rsidRPr="008C79A5">
        <w:rPr>
          <w:b/>
          <w:caps/>
          <w:noProof/>
          <w:lang w:val="en-GB"/>
        </w:rPr>
        <w:instrText xml:space="preserve"> PAGEREF _Toc30423663 \h </w:instrText>
      </w:r>
      <w:r w:rsidRPr="008C79A5">
        <w:rPr>
          <w:b/>
          <w:caps/>
          <w:noProof/>
          <w:lang w:val="en-GB"/>
        </w:rPr>
      </w:r>
      <w:r w:rsidRPr="008C79A5">
        <w:rPr>
          <w:b/>
          <w:caps/>
          <w:noProof/>
          <w:lang w:val="en-GB"/>
        </w:rPr>
        <w:fldChar w:fldCharType="separate"/>
      </w:r>
      <w:r w:rsidRPr="008C79A5">
        <w:rPr>
          <w:b/>
          <w:caps/>
          <w:noProof/>
          <w:lang w:val="en-GB"/>
        </w:rPr>
        <w:t>9</w:t>
      </w:r>
      <w:r w:rsidRPr="008C79A5">
        <w:rPr>
          <w:b/>
          <w:caps/>
          <w:noProof/>
          <w:lang w:val="en-GB"/>
        </w:rPr>
        <w:fldChar w:fldCharType="end"/>
      </w:r>
    </w:p>
    <w:p w14:paraId="07F693F4"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7.1.</w:t>
      </w:r>
      <w:r w:rsidRPr="008C79A5">
        <w:rPr>
          <w:rFonts w:ascii="Calibri" w:hAnsi="Calibri"/>
          <w:noProof/>
          <w:sz w:val="22"/>
          <w:szCs w:val="22"/>
        </w:rPr>
        <w:tab/>
      </w:r>
      <w:r w:rsidRPr="008C79A5">
        <w:rPr>
          <w:rFonts w:ascii="Arial" w:hAnsi="Arial" w:cs="Arial"/>
          <w:noProof/>
          <w:sz w:val="22"/>
          <w:lang w:val="en-GB"/>
        </w:rPr>
        <w:t>Reporting requirements</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_Toc30423664 \h </w:instrText>
      </w:r>
      <w:r w:rsidRPr="008C79A5">
        <w:rPr>
          <w:noProof/>
          <w:sz w:val="22"/>
          <w:lang w:val="en-GB"/>
        </w:rPr>
      </w:r>
      <w:r w:rsidRPr="008C79A5">
        <w:rPr>
          <w:noProof/>
          <w:sz w:val="22"/>
          <w:lang w:val="en-GB"/>
        </w:rPr>
        <w:fldChar w:fldCharType="separate"/>
      </w:r>
      <w:r w:rsidRPr="008C79A5">
        <w:rPr>
          <w:noProof/>
          <w:sz w:val="22"/>
          <w:lang w:val="en-GB"/>
        </w:rPr>
        <w:t>9</w:t>
      </w:r>
      <w:r w:rsidRPr="008C79A5">
        <w:rPr>
          <w:noProof/>
          <w:sz w:val="22"/>
          <w:lang w:val="en-GB"/>
        </w:rPr>
        <w:fldChar w:fldCharType="end"/>
      </w:r>
    </w:p>
    <w:p w14:paraId="1996B070"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7.2.</w:t>
      </w:r>
      <w:r w:rsidRPr="008C79A5">
        <w:rPr>
          <w:rFonts w:ascii="Calibri" w:hAnsi="Calibri"/>
          <w:noProof/>
          <w:sz w:val="22"/>
          <w:szCs w:val="22"/>
        </w:rPr>
        <w:tab/>
      </w:r>
      <w:r w:rsidRPr="008C79A5">
        <w:rPr>
          <w:rFonts w:ascii="Arial" w:hAnsi="Arial" w:cs="Arial"/>
          <w:noProof/>
          <w:sz w:val="22"/>
          <w:lang w:val="en-GB"/>
        </w:rPr>
        <w:t>Submission and approval of reports</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_Toc30423665 \h </w:instrText>
      </w:r>
      <w:r w:rsidRPr="008C79A5">
        <w:rPr>
          <w:noProof/>
          <w:sz w:val="22"/>
          <w:lang w:val="en-GB"/>
        </w:rPr>
      </w:r>
      <w:r w:rsidRPr="008C79A5">
        <w:rPr>
          <w:noProof/>
          <w:sz w:val="22"/>
          <w:lang w:val="en-GB"/>
        </w:rPr>
        <w:fldChar w:fldCharType="separate"/>
      </w:r>
      <w:r w:rsidRPr="008C79A5">
        <w:rPr>
          <w:noProof/>
          <w:sz w:val="22"/>
          <w:lang w:val="en-GB"/>
        </w:rPr>
        <w:t>10</w:t>
      </w:r>
      <w:r w:rsidRPr="008C79A5">
        <w:rPr>
          <w:noProof/>
          <w:sz w:val="22"/>
          <w:lang w:val="en-GB"/>
        </w:rPr>
        <w:fldChar w:fldCharType="end"/>
      </w:r>
    </w:p>
    <w:p w14:paraId="44FB8663" w14:textId="77777777" w:rsidR="008C79A5" w:rsidRPr="008C79A5" w:rsidRDefault="008C79A5" w:rsidP="008C79A5">
      <w:pPr>
        <w:tabs>
          <w:tab w:val="right" w:leader="dot" w:pos="8640"/>
        </w:tabs>
        <w:spacing w:before="60" w:after="60"/>
        <w:ind w:left="482" w:right="720" w:hanging="482"/>
        <w:jc w:val="both"/>
        <w:rPr>
          <w:rFonts w:ascii="Calibri" w:hAnsi="Calibri"/>
          <w:noProof/>
          <w:sz w:val="22"/>
          <w:szCs w:val="22"/>
        </w:rPr>
      </w:pPr>
      <w:r w:rsidRPr="008C79A5">
        <w:rPr>
          <w:rFonts w:ascii="Arial" w:hAnsi="Arial" w:cs="Arial"/>
          <w:b/>
          <w:caps/>
          <w:noProof/>
          <w:lang w:val="en-GB"/>
        </w:rPr>
        <w:t>8.</w:t>
      </w:r>
      <w:r w:rsidRPr="008C79A5">
        <w:rPr>
          <w:rFonts w:ascii="Calibri" w:hAnsi="Calibri"/>
          <w:noProof/>
          <w:sz w:val="22"/>
          <w:szCs w:val="22"/>
        </w:rPr>
        <w:tab/>
      </w:r>
      <w:r w:rsidRPr="008C79A5">
        <w:rPr>
          <w:rFonts w:ascii="Arial" w:hAnsi="Arial" w:cs="Arial"/>
          <w:b/>
          <w:caps/>
          <w:noProof/>
          <w:lang w:val="en-GB"/>
        </w:rPr>
        <w:t>MONITORING AND EVALUATION</w:t>
      </w:r>
      <w:r w:rsidRPr="008C79A5">
        <w:rPr>
          <w:b/>
          <w:caps/>
          <w:noProof/>
          <w:lang w:val="en-GB"/>
        </w:rPr>
        <w:tab/>
      </w:r>
      <w:r w:rsidRPr="008C79A5">
        <w:rPr>
          <w:b/>
          <w:caps/>
          <w:noProof/>
          <w:lang w:val="en-GB"/>
        </w:rPr>
        <w:fldChar w:fldCharType="begin"/>
      </w:r>
      <w:r w:rsidRPr="008C79A5">
        <w:rPr>
          <w:b/>
          <w:caps/>
          <w:noProof/>
          <w:lang w:val="en-GB"/>
        </w:rPr>
        <w:instrText xml:space="preserve"> PAGEREF _Toc30423666 \h </w:instrText>
      </w:r>
      <w:r w:rsidRPr="008C79A5">
        <w:rPr>
          <w:b/>
          <w:caps/>
          <w:noProof/>
          <w:lang w:val="en-GB"/>
        </w:rPr>
      </w:r>
      <w:r w:rsidRPr="008C79A5">
        <w:rPr>
          <w:b/>
          <w:caps/>
          <w:noProof/>
          <w:lang w:val="en-GB"/>
        </w:rPr>
        <w:fldChar w:fldCharType="separate"/>
      </w:r>
      <w:r w:rsidRPr="008C79A5">
        <w:rPr>
          <w:b/>
          <w:caps/>
          <w:noProof/>
          <w:lang w:val="en-GB"/>
        </w:rPr>
        <w:t>10</w:t>
      </w:r>
      <w:r w:rsidRPr="008C79A5">
        <w:rPr>
          <w:b/>
          <w:caps/>
          <w:noProof/>
          <w:lang w:val="en-GB"/>
        </w:rPr>
        <w:fldChar w:fldCharType="end"/>
      </w:r>
    </w:p>
    <w:p w14:paraId="005F6BAB"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8.1.</w:t>
      </w:r>
      <w:r w:rsidRPr="008C79A5">
        <w:rPr>
          <w:rFonts w:ascii="Calibri" w:hAnsi="Calibri"/>
          <w:noProof/>
          <w:sz w:val="22"/>
          <w:szCs w:val="22"/>
        </w:rPr>
        <w:tab/>
      </w:r>
      <w:r w:rsidRPr="008C79A5">
        <w:rPr>
          <w:rFonts w:ascii="Arial" w:hAnsi="Arial" w:cs="Arial"/>
          <w:noProof/>
          <w:sz w:val="22"/>
          <w:lang w:val="en-GB"/>
        </w:rPr>
        <w:t>Definition of indicators</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_Toc30423667 \h </w:instrText>
      </w:r>
      <w:r w:rsidRPr="008C79A5">
        <w:rPr>
          <w:noProof/>
          <w:sz w:val="22"/>
          <w:lang w:val="en-GB"/>
        </w:rPr>
      </w:r>
      <w:r w:rsidRPr="008C79A5">
        <w:rPr>
          <w:noProof/>
          <w:sz w:val="22"/>
          <w:lang w:val="en-GB"/>
        </w:rPr>
        <w:fldChar w:fldCharType="separate"/>
      </w:r>
      <w:r w:rsidRPr="008C79A5">
        <w:rPr>
          <w:noProof/>
          <w:sz w:val="22"/>
          <w:lang w:val="en-GB"/>
        </w:rPr>
        <w:t>10</w:t>
      </w:r>
      <w:r w:rsidRPr="008C79A5">
        <w:rPr>
          <w:noProof/>
          <w:sz w:val="22"/>
          <w:lang w:val="en-GB"/>
        </w:rPr>
        <w:fldChar w:fldCharType="end"/>
      </w:r>
    </w:p>
    <w:p w14:paraId="67B24195" w14:textId="77777777" w:rsidR="008C79A5" w:rsidRPr="008C79A5" w:rsidRDefault="008C79A5" w:rsidP="008C79A5">
      <w:pPr>
        <w:tabs>
          <w:tab w:val="left" w:pos="1077"/>
          <w:tab w:val="right" w:leader="dot" w:pos="8640"/>
        </w:tabs>
        <w:spacing w:after="60"/>
        <w:ind w:left="1077" w:right="720" w:hanging="595"/>
        <w:jc w:val="both"/>
        <w:rPr>
          <w:rFonts w:ascii="Calibri" w:hAnsi="Calibri"/>
          <w:noProof/>
          <w:sz w:val="22"/>
          <w:szCs w:val="22"/>
        </w:rPr>
      </w:pPr>
      <w:r w:rsidRPr="008C79A5">
        <w:rPr>
          <w:rFonts w:ascii="Arial" w:hAnsi="Arial" w:cs="Arial"/>
          <w:noProof/>
          <w:sz w:val="22"/>
          <w:lang w:val="en-GB"/>
        </w:rPr>
        <w:t>8.2.</w:t>
      </w:r>
      <w:r w:rsidRPr="008C79A5">
        <w:rPr>
          <w:rFonts w:ascii="Calibri" w:hAnsi="Calibri"/>
          <w:noProof/>
          <w:sz w:val="22"/>
          <w:szCs w:val="22"/>
        </w:rPr>
        <w:tab/>
      </w:r>
      <w:r w:rsidRPr="008C79A5">
        <w:rPr>
          <w:rFonts w:ascii="Arial" w:hAnsi="Arial" w:cs="Arial"/>
          <w:noProof/>
          <w:sz w:val="22"/>
          <w:lang w:val="en-GB"/>
        </w:rPr>
        <w:t>Special requirements</w:t>
      </w:r>
      <w:r w:rsidRPr="008C79A5">
        <w:rPr>
          <w:noProof/>
          <w:sz w:val="22"/>
          <w:lang w:val="en-GB"/>
        </w:rPr>
        <w:tab/>
      </w:r>
      <w:r w:rsidRPr="008C79A5">
        <w:rPr>
          <w:noProof/>
          <w:sz w:val="22"/>
          <w:lang w:val="en-GB"/>
        </w:rPr>
        <w:fldChar w:fldCharType="begin"/>
      </w:r>
      <w:r w:rsidRPr="008C79A5">
        <w:rPr>
          <w:noProof/>
          <w:sz w:val="22"/>
          <w:lang w:val="en-GB"/>
        </w:rPr>
        <w:instrText xml:space="preserve"> PAGEREF _Toc30423668 \h </w:instrText>
      </w:r>
      <w:r w:rsidRPr="008C79A5">
        <w:rPr>
          <w:noProof/>
          <w:sz w:val="22"/>
          <w:lang w:val="en-GB"/>
        </w:rPr>
      </w:r>
      <w:r w:rsidRPr="008C79A5">
        <w:rPr>
          <w:noProof/>
          <w:sz w:val="22"/>
          <w:lang w:val="en-GB"/>
        </w:rPr>
        <w:fldChar w:fldCharType="separate"/>
      </w:r>
      <w:r w:rsidRPr="008C79A5">
        <w:rPr>
          <w:noProof/>
          <w:sz w:val="22"/>
          <w:lang w:val="en-GB"/>
        </w:rPr>
        <w:t>10</w:t>
      </w:r>
      <w:r w:rsidRPr="008C79A5">
        <w:rPr>
          <w:noProof/>
          <w:sz w:val="22"/>
          <w:lang w:val="en-GB"/>
        </w:rPr>
        <w:fldChar w:fldCharType="end"/>
      </w:r>
    </w:p>
    <w:p w14:paraId="3C8ACF64" w14:textId="77777777" w:rsidR="008C79A5" w:rsidRPr="008C79A5" w:rsidRDefault="008C79A5" w:rsidP="008C79A5">
      <w:pPr>
        <w:spacing w:after="240"/>
        <w:jc w:val="both"/>
        <w:rPr>
          <w:rFonts w:ascii="Arial" w:hAnsi="Arial" w:cs="Arial"/>
          <w:sz w:val="20"/>
          <w:szCs w:val="20"/>
          <w:lang w:val="en-GB" w:eastAsia="en-GB"/>
        </w:rPr>
        <w:sectPr w:rsidR="008C79A5" w:rsidRPr="008C79A5" w:rsidSect="003F7D16">
          <w:footerReference w:type="default" r:id="rId20"/>
          <w:footerReference w:type="first" r:id="rId21"/>
          <w:pgSz w:w="11913" w:h="16834" w:code="9"/>
          <w:pgMar w:top="709" w:right="1134" w:bottom="1134" w:left="1134" w:header="720" w:footer="720" w:gutter="567"/>
          <w:pgNumType w:start="1"/>
          <w:cols w:space="720"/>
          <w:titlePg/>
        </w:sectPr>
      </w:pPr>
      <w:r w:rsidRPr="008C79A5">
        <w:rPr>
          <w:rFonts w:ascii="Arial" w:hAnsi="Arial" w:cs="Arial"/>
          <w:smallCaps/>
          <w:szCs w:val="22"/>
          <w:lang w:val="en-GB"/>
        </w:rPr>
        <w:fldChar w:fldCharType="end"/>
      </w:r>
    </w:p>
    <w:p w14:paraId="34430486" w14:textId="2F254330" w:rsidR="008C79A5" w:rsidRPr="008C79A5" w:rsidRDefault="008C79A5" w:rsidP="00D2097D">
      <w:pPr>
        <w:pStyle w:val="ListParagraph"/>
        <w:keepNext/>
        <w:keepLines/>
        <w:numPr>
          <w:ilvl w:val="0"/>
          <w:numId w:val="48"/>
        </w:numPr>
        <w:tabs>
          <w:tab w:val="num" w:pos="480"/>
        </w:tabs>
        <w:spacing w:before="240" w:after="240"/>
        <w:jc w:val="both"/>
        <w:outlineLvl w:val="0"/>
        <w:rPr>
          <w:rFonts w:ascii="Arial" w:hAnsi="Arial" w:cs="Arial"/>
          <w:b/>
          <w:smallCaps/>
          <w:kern w:val="28"/>
          <w:lang w:val="en-GB" w:eastAsia="en-GB"/>
        </w:rPr>
      </w:pPr>
      <w:bookmarkStart w:id="0" w:name="_Toc30423639"/>
      <w:r w:rsidRPr="008C79A5">
        <w:rPr>
          <w:rFonts w:ascii="Arial" w:hAnsi="Arial" w:cs="Arial"/>
          <w:b/>
          <w:smallCaps/>
          <w:kern w:val="28"/>
          <w:lang w:val="en-GB" w:eastAsia="en-GB"/>
        </w:rPr>
        <w:lastRenderedPageBreak/>
        <w:t>BACKGROUND INFORMATION</w:t>
      </w:r>
      <w:bookmarkEnd w:id="0"/>
    </w:p>
    <w:p w14:paraId="0A115051" w14:textId="74BCDA59" w:rsidR="008C79A5" w:rsidRPr="008C79A5" w:rsidRDefault="001C7254" w:rsidP="00AC6D3B">
      <w:pPr>
        <w:numPr>
          <w:ilvl w:val="1"/>
          <w:numId w:val="0"/>
        </w:numPr>
        <w:tabs>
          <w:tab w:val="num" w:pos="500"/>
        </w:tabs>
        <w:spacing w:before="120" w:after="240"/>
        <w:ind w:left="499" w:hanging="139"/>
        <w:jc w:val="both"/>
        <w:outlineLvl w:val="1"/>
        <w:rPr>
          <w:rFonts w:ascii="Arial" w:hAnsi="Arial" w:cs="Arial"/>
          <w:b/>
          <w:lang w:val="en-GB" w:eastAsia="en-GB"/>
        </w:rPr>
      </w:pPr>
      <w:bookmarkStart w:id="1" w:name="_Toc30423640"/>
      <w:r>
        <w:rPr>
          <w:rFonts w:ascii="Arial" w:hAnsi="Arial" w:cs="Arial"/>
          <w:b/>
          <w:lang w:val="en-GB" w:eastAsia="en-GB"/>
        </w:rPr>
        <w:t xml:space="preserve">1.1 </w:t>
      </w:r>
      <w:r w:rsidR="008C79A5" w:rsidRPr="008C79A5">
        <w:rPr>
          <w:rFonts w:ascii="Arial" w:hAnsi="Arial" w:cs="Arial"/>
          <w:b/>
          <w:lang w:val="en-GB" w:eastAsia="en-GB"/>
        </w:rPr>
        <w:t>Partner country and Procuring Entity</w:t>
      </w:r>
      <w:bookmarkEnd w:id="1"/>
    </w:p>
    <w:p w14:paraId="5542D96A" w14:textId="384FB2AA" w:rsidR="008C79A5" w:rsidRPr="008C79A5" w:rsidRDefault="008C79A5" w:rsidP="00AC6D3B">
      <w:pPr>
        <w:spacing w:after="240"/>
        <w:ind w:firstLine="720"/>
        <w:jc w:val="both"/>
        <w:rPr>
          <w:rFonts w:ascii="Arial" w:hAnsi="Arial" w:cs="Arial"/>
          <w:lang w:val="en-GB" w:eastAsia="en-GB"/>
        </w:rPr>
      </w:pPr>
      <w:r w:rsidRPr="008C79A5">
        <w:rPr>
          <w:rFonts w:ascii="Arial" w:hAnsi="Arial" w:cs="Arial"/>
          <w:lang w:val="en-GB" w:eastAsia="en-GB"/>
        </w:rPr>
        <w:t>Southern African Development Community (SADC) region</w:t>
      </w:r>
    </w:p>
    <w:p w14:paraId="009B94DF" w14:textId="5ADB7224" w:rsidR="008C79A5" w:rsidRPr="008C79A5" w:rsidRDefault="001C7254" w:rsidP="00AC6D3B">
      <w:pPr>
        <w:numPr>
          <w:ilvl w:val="1"/>
          <w:numId w:val="0"/>
        </w:numPr>
        <w:tabs>
          <w:tab w:val="num" w:pos="500"/>
        </w:tabs>
        <w:spacing w:before="120" w:after="240"/>
        <w:ind w:left="499" w:hanging="139"/>
        <w:jc w:val="both"/>
        <w:outlineLvl w:val="1"/>
        <w:rPr>
          <w:rFonts w:ascii="Arial" w:hAnsi="Arial" w:cs="Arial"/>
          <w:b/>
          <w:lang w:val="en-GB" w:eastAsia="en-GB"/>
        </w:rPr>
      </w:pPr>
      <w:bookmarkStart w:id="2" w:name="_Toc30423641"/>
      <w:r>
        <w:rPr>
          <w:rFonts w:ascii="Arial" w:hAnsi="Arial" w:cs="Arial"/>
          <w:b/>
          <w:lang w:val="en-GB" w:eastAsia="en-GB"/>
        </w:rPr>
        <w:t xml:space="preserve">1.2 </w:t>
      </w:r>
      <w:r w:rsidR="008C79A5" w:rsidRPr="008C79A5">
        <w:rPr>
          <w:rFonts w:ascii="Arial" w:hAnsi="Arial" w:cs="Arial"/>
          <w:b/>
          <w:lang w:val="en-GB" w:eastAsia="en-GB"/>
        </w:rPr>
        <w:t>Contracting authority</w:t>
      </w:r>
      <w:bookmarkEnd w:id="2"/>
    </w:p>
    <w:p w14:paraId="6BAAEEEC" w14:textId="77777777" w:rsidR="008C79A5" w:rsidRPr="008C79A5" w:rsidRDefault="008C79A5" w:rsidP="00D2097D">
      <w:pPr>
        <w:spacing w:after="240"/>
        <w:ind w:firstLine="499"/>
        <w:jc w:val="both"/>
        <w:rPr>
          <w:rFonts w:ascii="Arial" w:hAnsi="Arial" w:cs="Arial"/>
          <w:lang w:val="en-GB" w:eastAsia="en-GB"/>
        </w:rPr>
      </w:pPr>
      <w:r w:rsidRPr="008C79A5">
        <w:rPr>
          <w:rFonts w:ascii="Arial" w:hAnsi="Arial" w:cs="Arial"/>
          <w:lang w:val="en-GB" w:eastAsia="en-GB"/>
        </w:rPr>
        <w:t>SADC Secretariat</w:t>
      </w:r>
    </w:p>
    <w:p w14:paraId="179CD19E" w14:textId="5B2391AA" w:rsidR="008C79A5" w:rsidRPr="008C79A5" w:rsidRDefault="001C7254" w:rsidP="00AC6D3B">
      <w:pPr>
        <w:numPr>
          <w:ilvl w:val="1"/>
          <w:numId w:val="0"/>
        </w:numPr>
        <w:tabs>
          <w:tab w:val="num" w:pos="500"/>
        </w:tabs>
        <w:spacing w:before="120" w:after="240"/>
        <w:ind w:left="499" w:hanging="139"/>
        <w:jc w:val="both"/>
        <w:outlineLvl w:val="1"/>
        <w:rPr>
          <w:rFonts w:ascii="Arial" w:hAnsi="Arial" w:cs="Arial"/>
          <w:b/>
          <w:lang w:val="en-GB" w:eastAsia="en-GB"/>
        </w:rPr>
      </w:pPr>
      <w:bookmarkStart w:id="3" w:name="_Toc30423642"/>
      <w:r>
        <w:rPr>
          <w:rFonts w:ascii="Arial" w:hAnsi="Arial" w:cs="Arial"/>
          <w:b/>
          <w:lang w:val="en-GB" w:eastAsia="en-GB"/>
        </w:rPr>
        <w:t xml:space="preserve">1.3 </w:t>
      </w:r>
      <w:r w:rsidR="008C79A5" w:rsidRPr="008C79A5">
        <w:rPr>
          <w:rFonts w:ascii="Arial" w:hAnsi="Arial" w:cs="Arial"/>
          <w:b/>
          <w:lang w:val="en-GB" w:eastAsia="en-GB"/>
        </w:rPr>
        <w:t>Regional background</w:t>
      </w:r>
      <w:bookmarkEnd w:id="3"/>
    </w:p>
    <w:p w14:paraId="76225F68" w14:textId="77777777" w:rsidR="008C79A5" w:rsidRPr="008C79A5" w:rsidRDefault="008C79A5" w:rsidP="00D2097D">
      <w:pPr>
        <w:spacing w:line="276" w:lineRule="auto"/>
        <w:ind w:left="499"/>
        <w:jc w:val="both"/>
        <w:rPr>
          <w:rFonts w:ascii="Arial" w:hAnsi="Arial" w:cs="Arial"/>
          <w:lang w:val="en-GB" w:eastAsia="en-GB"/>
        </w:rPr>
      </w:pPr>
    </w:p>
    <w:p w14:paraId="1FB2FDC9" w14:textId="77777777" w:rsidR="008C79A5" w:rsidRPr="008C79A5" w:rsidRDefault="008C79A5" w:rsidP="00D2097D">
      <w:pPr>
        <w:spacing w:line="276" w:lineRule="auto"/>
        <w:ind w:left="499"/>
        <w:jc w:val="both"/>
        <w:rPr>
          <w:rFonts w:ascii="Arial" w:hAnsi="Arial" w:cs="Arial"/>
          <w:lang w:val="en-GB" w:eastAsia="en-GB"/>
        </w:rPr>
      </w:pPr>
      <w:r w:rsidRPr="008C79A5">
        <w:rPr>
          <w:rFonts w:ascii="Arial" w:hAnsi="Arial" w:cs="Arial"/>
          <w:lang w:val="en-GB" w:eastAsia="en-GB"/>
        </w:rPr>
        <w:t>SADC is a regional inter-governmental organisation comprising 16 Southern African countries, headquartered in Gaborone, Botswana. SADC’s mission is to promote sustainable and equitable economic growth and socio-economic development through efficient, productive systems, deeper co-operation and integration, good governance, and durable peace and security; so that the region emerges as a competitive and effective player in international relations and the world economy. The SADC Programme of Action is outlined in the Organisation’s long-term strategic plan; i.e., the Regional Indicative Strategic Development Plan (RISDP) and the Strategic Indicative Plan for the Organ on Politics, Defence and Security Cooperation (SIPO).</w:t>
      </w:r>
    </w:p>
    <w:p w14:paraId="30BEDC2A" w14:textId="77777777" w:rsidR="008C79A5" w:rsidRPr="008C79A5" w:rsidRDefault="008C79A5" w:rsidP="00D2097D">
      <w:pPr>
        <w:spacing w:line="276" w:lineRule="auto"/>
        <w:jc w:val="both"/>
        <w:rPr>
          <w:rFonts w:ascii="Arial" w:hAnsi="Arial" w:cs="Arial"/>
          <w:lang w:val="en-GB" w:eastAsia="en-GB"/>
        </w:rPr>
      </w:pPr>
    </w:p>
    <w:p w14:paraId="2511106D" w14:textId="77777777" w:rsidR="008C79A5" w:rsidRPr="008C79A5" w:rsidRDefault="008C79A5" w:rsidP="00D2097D">
      <w:pPr>
        <w:spacing w:line="276" w:lineRule="auto"/>
        <w:ind w:left="499"/>
        <w:jc w:val="both"/>
        <w:rPr>
          <w:rFonts w:ascii="Arial" w:hAnsi="Arial" w:cs="Arial"/>
          <w:lang w:val="en-GB" w:eastAsia="en-GB"/>
        </w:rPr>
      </w:pPr>
      <w:r w:rsidRPr="008C79A5">
        <w:rPr>
          <w:rFonts w:ascii="Arial" w:hAnsi="Arial" w:cs="Arial"/>
          <w:lang w:val="en-GB" w:eastAsia="en-GB"/>
        </w:rPr>
        <w:t>The SADC Protocol on Corruption adopted by Heads of State at their Summit in 2001 is the incarnation of regional efforts to collaboratively address the threat that corruption poses. The Protocol entered into force in July 2005. Article 11 of the protocol provided for the establishment of an Anti-Corruption Committee consisting of State Parties to the protocol to oversee its implementation. The SADC Anti-Corruption Committee in 2017, developed a SADC Anti-Corruption Strategic Action plan for 2018-2022. The plan defines strategic priorities for action aligned to the objectives of the SADC Protocol against corruption. Operationalization of the strategic action plan for the region is one of the key outputs of the SIPO (2015-2020) The strategic actions in the plan includes the development of a standardized regional anti-corruption curriculum.</w:t>
      </w:r>
    </w:p>
    <w:p w14:paraId="1AAFDEEC" w14:textId="77777777" w:rsidR="008C79A5" w:rsidRPr="008C79A5" w:rsidRDefault="008C79A5" w:rsidP="00D2097D">
      <w:pPr>
        <w:spacing w:line="276" w:lineRule="auto"/>
        <w:jc w:val="both"/>
        <w:rPr>
          <w:rFonts w:ascii="Arial" w:hAnsi="Arial" w:cs="Arial"/>
          <w:lang w:val="en-GB" w:eastAsia="en-GB"/>
        </w:rPr>
      </w:pPr>
    </w:p>
    <w:p w14:paraId="6807B57C" w14:textId="163EC487" w:rsidR="008C79A5" w:rsidRPr="008C79A5" w:rsidRDefault="001C7254" w:rsidP="00AC6D3B">
      <w:pPr>
        <w:numPr>
          <w:ilvl w:val="1"/>
          <w:numId w:val="0"/>
        </w:numPr>
        <w:tabs>
          <w:tab w:val="num" w:pos="500"/>
        </w:tabs>
        <w:spacing w:before="120" w:after="240"/>
        <w:ind w:left="499" w:hanging="139"/>
        <w:jc w:val="both"/>
        <w:outlineLvl w:val="1"/>
        <w:rPr>
          <w:rFonts w:ascii="Arial" w:hAnsi="Arial" w:cs="Arial"/>
          <w:b/>
          <w:lang w:val="en-GB" w:eastAsia="en-GB"/>
        </w:rPr>
      </w:pPr>
      <w:bookmarkStart w:id="4" w:name="_Toc30423643"/>
      <w:r>
        <w:rPr>
          <w:rFonts w:ascii="Arial" w:hAnsi="Arial" w:cs="Arial"/>
          <w:b/>
          <w:lang w:val="en-GB" w:eastAsia="en-GB"/>
        </w:rPr>
        <w:t xml:space="preserve">1.4 </w:t>
      </w:r>
      <w:r w:rsidR="008C79A5" w:rsidRPr="008C79A5">
        <w:rPr>
          <w:rFonts w:ascii="Arial" w:hAnsi="Arial" w:cs="Arial"/>
          <w:b/>
          <w:lang w:val="en-GB" w:eastAsia="en-GB"/>
        </w:rPr>
        <w:t>Current situation in the sector</w:t>
      </w:r>
      <w:bookmarkEnd w:id="4"/>
    </w:p>
    <w:p w14:paraId="0ACA4744" w14:textId="77777777" w:rsidR="008C79A5" w:rsidRPr="008C79A5" w:rsidRDefault="008C79A5" w:rsidP="00D2097D">
      <w:pPr>
        <w:spacing w:line="276" w:lineRule="auto"/>
        <w:jc w:val="both"/>
        <w:rPr>
          <w:rFonts w:ascii="Arial" w:hAnsi="Arial" w:cs="Arial"/>
          <w:lang w:val="en-GB" w:eastAsia="en-GB"/>
        </w:rPr>
      </w:pPr>
    </w:p>
    <w:p w14:paraId="0D1CC0CA" w14:textId="77777777" w:rsidR="008C79A5" w:rsidRPr="008C79A5" w:rsidRDefault="008C79A5" w:rsidP="00D2097D">
      <w:pPr>
        <w:spacing w:after="240" w:line="276" w:lineRule="auto"/>
        <w:ind w:left="499"/>
        <w:jc w:val="both"/>
        <w:rPr>
          <w:rFonts w:ascii="Arial" w:hAnsi="Arial" w:cs="Arial"/>
          <w:lang w:val="en-GB" w:eastAsia="en-GB"/>
        </w:rPr>
      </w:pPr>
      <w:r w:rsidRPr="008C79A5">
        <w:rPr>
          <w:rFonts w:ascii="Arial" w:hAnsi="Arial" w:cs="Arial"/>
          <w:lang w:val="en-GB" w:eastAsia="en-GB"/>
        </w:rPr>
        <w:t>Anti-corruption Agencies in the SADC region are the fundamental institutional structures through which National anti-corruption efforts are undertaken. They are also at the forefront of regional cooperation efforts in fighting corruption. Well t</w:t>
      </w:r>
      <w:r w:rsidRPr="008C79A5">
        <w:rPr>
          <w:rFonts w:ascii="Arial" w:hAnsi="Arial" w:cs="Arial"/>
          <w:bCs/>
          <w:lang w:val="en-GB" w:eastAsia="en-GB"/>
        </w:rPr>
        <w:t>rained Anti-Corruption personnel (i.e. investigators, prosecutors, prevention and public education officers) are crucial to enhancing efforts to combat corruption effectively at both national and regional level.</w:t>
      </w:r>
      <w:r w:rsidRPr="008C79A5">
        <w:rPr>
          <w:rFonts w:ascii="Arial" w:hAnsi="Arial" w:cs="Arial"/>
          <w:lang w:val="en-GB" w:eastAsia="en-GB"/>
        </w:rPr>
        <w:t xml:space="preserve"> Currently the common practice amongst m</w:t>
      </w:r>
      <w:r w:rsidRPr="008C79A5">
        <w:rPr>
          <w:rFonts w:ascii="Arial" w:hAnsi="Arial" w:cs="Arial"/>
          <w:bCs/>
          <w:lang w:val="en-GB" w:eastAsia="en-GB"/>
        </w:rPr>
        <w:t xml:space="preserve">ost of the Anti-Corruption Agencies in the region is that they recruit officers that have not gone through specialized Anti-corruption training. The recruited officers are also largely trained on the job. Most agencies in the region lack well established institutional structures and standards for </w:t>
      </w:r>
      <w:r w:rsidRPr="008C79A5">
        <w:rPr>
          <w:rFonts w:ascii="Arial" w:hAnsi="Arial" w:cs="Arial"/>
          <w:bCs/>
          <w:lang w:val="en-GB" w:eastAsia="en-GB"/>
        </w:rPr>
        <w:lastRenderedPageBreak/>
        <w:t xml:space="preserve">ensuring that recruited officer will be subject to specialized Anti-corruption training which will in turn enhance their competencies and skills on the job. This is further exacerbated by absence of </w:t>
      </w:r>
      <w:r w:rsidRPr="008C79A5">
        <w:rPr>
          <w:rFonts w:ascii="Arial" w:hAnsi="Arial" w:cs="Arial"/>
          <w:lang w:val="en-GB" w:eastAsia="en-GB"/>
        </w:rPr>
        <w:t xml:space="preserve">regionally defined standards of Anti-Corruption training which member states can benchmark against and strive to upgrade their in-house and in-country training practices to achieve. </w:t>
      </w:r>
    </w:p>
    <w:p w14:paraId="231CCAFE" w14:textId="77777777" w:rsidR="008C79A5" w:rsidRPr="008C79A5" w:rsidRDefault="008C79A5" w:rsidP="00D2097D">
      <w:pPr>
        <w:spacing w:after="240" w:line="276" w:lineRule="auto"/>
        <w:ind w:left="720"/>
        <w:jc w:val="both"/>
        <w:rPr>
          <w:rFonts w:ascii="Arial" w:hAnsi="Arial" w:cs="Arial"/>
          <w:lang w:val="en-GB" w:eastAsia="en-GB"/>
        </w:rPr>
      </w:pPr>
    </w:p>
    <w:p w14:paraId="22A4424D" w14:textId="77777777" w:rsidR="008C79A5" w:rsidRPr="008C79A5" w:rsidRDefault="008C79A5" w:rsidP="00D2097D">
      <w:pPr>
        <w:spacing w:line="276" w:lineRule="auto"/>
        <w:ind w:left="499"/>
        <w:jc w:val="both"/>
        <w:rPr>
          <w:rFonts w:ascii="Arial" w:hAnsi="Arial" w:cs="Arial"/>
          <w:lang w:val="en-GB" w:eastAsia="en-GB"/>
        </w:rPr>
      </w:pPr>
      <w:r w:rsidRPr="008C79A5">
        <w:rPr>
          <w:rFonts w:ascii="Arial" w:hAnsi="Arial" w:cs="Arial"/>
          <w:lang w:val="en-GB" w:eastAsia="en-GB"/>
        </w:rPr>
        <w:t>The need to develop a curriculum standard for the region is therefore part of SADC regional anti-corruption efforts to improve the training of Anti-Corruption Officers. This will among other things contribute to h</w:t>
      </w:r>
      <w:r w:rsidRPr="008C79A5">
        <w:rPr>
          <w:rFonts w:ascii="Arial" w:hAnsi="Arial" w:cs="Arial"/>
          <w:color w:val="000000"/>
          <w:lang w:val="en-GB" w:eastAsia="en-GB"/>
        </w:rPr>
        <w:t xml:space="preserve">armonization of Anti-corruption training approaches and practices in Anti-Corruption Agencies within the Region. </w:t>
      </w:r>
      <w:r w:rsidRPr="008C79A5">
        <w:rPr>
          <w:rFonts w:ascii="Arial" w:hAnsi="Arial" w:cs="Arial"/>
          <w:lang w:val="en-GB" w:eastAsia="en-GB"/>
        </w:rPr>
        <w:t>Raising the standards of Training of anti-corruption officers within the SADC region has also the potential to contribute to combating corruption effectively and enhancing effective regional cooperation in addressing corruption.</w:t>
      </w:r>
    </w:p>
    <w:p w14:paraId="12903727" w14:textId="77777777" w:rsidR="008C79A5" w:rsidRPr="008C79A5" w:rsidRDefault="008C79A5" w:rsidP="00D2097D">
      <w:pPr>
        <w:spacing w:line="276" w:lineRule="auto"/>
        <w:ind w:left="499"/>
        <w:jc w:val="both"/>
        <w:rPr>
          <w:rFonts w:ascii="Arial" w:hAnsi="Arial" w:cs="Arial"/>
          <w:lang w:val="en-GB" w:eastAsia="en-GB"/>
        </w:rPr>
      </w:pPr>
    </w:p>
    <w:p w14:paraId="41A088F7" w14:textId="4F7E364A" w:rsidR="008C79A5" w:rsidRPr="008C79A5" w:rsidRDefault="008C79A5" w:rsidP="00D2097D">
      <w:pPr>
        <w:pStyle w:val="ListParagraph"/>
        <w:keepNext/>
        <w:keepLines/>
        <w:numPr>
          <w:ilvl w:val="0"/>
          <w:numId w:val="48"/>
        </w:numPr>
        <w:tabs>
          <w:tab w:val="num" w:pos="480"/>
        </w:tabs>
        <w:spacing w:before="240" w:after="240"/>
        <w:jc w:val="both"/>
        <w:outlineLvl w:val="0"/>
        <w:rPr>
          <w:rFonts w:ascii="Arial" w:hAnsi="Arial" w:cs="Arial"/>
          <w:b/>
          <w:smallCaps/>
          <w:kern w:val="28"/>
          <w:lang w:val="en-GB" w:eastAsia="en-GB"/>
        </w:rPr>
      </w:pPr>
      <w:bookmarkStart w:id="5" w:name="_Toc424210160"/>
      <w:bookmarkStart w:id="6" w:name="_Toc30423644"/>
      <w:r w:rsidRPr="008C79A5">
        <w:rPr>
          <w:rFonts w:ascii="Arial" w:hAnsi="Arial" w:cs="Arial"/>
          <w:b/>
          <w:smallCaps/>
          <w:kern w:val="28"/>
          <w:lang w:val="en-GB" w:eastAsia="en-GB"/>
        </w:rPr>
        <w:t>OBJECTIVE, PURPOSE &amp; EXPECTED RESULTS</w:t>
      </w:r>
      <w:bookmarkEnd w:id="5"/>
      <w:bookmarkEnd w:id="6"/>
    </w:p>
    <w:p w14:paraId="46B3559B" w14:textId="3905D0D9" w:rsidR="008C79A5" w:rsidRPr="008C79A5" w:rsidRDefault="001C7254" w:rsidP="00AC6D3B">
      <w:pPr>
        <w:numPr>
          <w:ilvl w:val="1"/>
          <w:numId w:val="0"/>
        </w:numPr>
        <w:tabs>
          <w:tab w:val="num" w:pos="500"/>
        </w:tabs>
        <w:spacing w:before="120" w:after="240"/>
        <w:ind w:left="499" w:hanging="139"/>
        <w:jc w:val="both"/>
        <w:outlineLvl w:val="1"/>
        <w:rPr>
          <w:rFonts w:ascii="Arial" w:hAnsi="Arial" w:cs="Arial"/>
          <w:b/>
          <w:lang w:val="en-GB" w:eastAsia="en-GB"/>
        </w:rPr>
      </w:pPr>
      <w:bookmarkStart w:id="7" w:name="_Toc424210161"/>
      <w:bookmarkStart w:id="8" w:name="_Toc30423645"/>
      <w:r>
        <w:rPr>
          <w:rFonts w:ascii="Arial" w:hAnsi="Arial" w:cs="Arial"/>
          <w:b/>
          <w:lang w:val="en-GB" w:eastAsia="en-GB"/>
        </w:rPr>
        <w:t xml:space="preserve">2.1 </w:t>
      </w:r>
      <w:r w:rsidR="008C79A5" w:rsidRPr="008C79A5">
        <w:rPr>
          <w:rFonts w:ascii="Arial" w:hAnsi="Arial" w:cs="Arial"/>
          <w:b/>
          <w:lang w:val="en-GB" w:eastAsia="en-GB"/>
        </w:rPr>
        <w:t>Overall objective</w:t>
      </w:r>
      <w:bookmarkEnd w:id="7"/>
      <w:bookmarkEnd w:id="8"/>
    </w:p>
    <w:p w14:paraId="68E7E808" w14:textId="77777777" w:rsidR="008C79A5" w:rsidRPr="008C79A5" w:rsidRDefault="008C79A5" w:rsidP="00D2097D">
      <w:pPr>
        <w:jc w:val="both"/>
        <w:rPr>
          <w:rFonts w:ascii="Arial" w:hAnsi="Arial" w:cs="Arial"/>
          <w:lang w:val="en-GB" w:eastAsia="en-GB"/>
        </w:rPr>
      </w:pPr>
    </w:p>
    <w:p w14:paraId="23BD7B1C" w14:textId="77777777" w:rsidR="008C79A5" w:rsidRPr="008C79A5" w:rsidRDefault="008C79A5" w:rsidP="00D2097D">
      <w:pPr>
        <w:ind w:left="499"/>
        <w:jc w:val="both"/>
        <w:rPr>
          <w:rFonts w:ascii="Arial" w:hAnsi="Arial" w:cs="Arial"/>
          <w:lang w:val="en-GB" w:eastAsia="en-GB"/>
        </w:rPr>
      </w:pPr>
      <w:r w:rsidRPr="008C79A5">
        <w:rPr>
          <w:rFonts w:ascii="Arial" w:hAnsi="Arial" w:cs="Arial"/>
          <w:lang w:val="en-GB" w:eastAsia="en-GB"/>
        </w:rPr>
        <w:t xml:space="preserve">The overall objective of the assignment is to develop a standardized Anti-corruption curriculum for the SADC Region. </w:t>
      </w:r>
      <w:r w:rsidRPr="008C79A5">
        <w:rPr>
          <w:rFonts w:ascii="Arial" w:eastAsia="Arial Unicode MS" w:hAnsi="Arial" w:cs="Arial"/>
          <w:lang w:val="en-GB" w:eastAsia="en-GB"/>
        </w:rPr>
        <w:t xml:space="preserve">The curriculum will cover areas of Investigations, Prosecution, Corruption Prevention and Public Education. It is intended among others to provide a basis for Anti-corruption authorities to review their existing training content and practices and bring them into alignment with the proposed standardized curriculum. </w:t>
      </w:r>
      <w:r w:rsidRPr="008C79A5">
        <w:rPr>
          <w:rFonts w:ascii="Arial" w:hAnsi="Arial" w:cs="Arial"/>
          <w:lang w:val="en-GB" w:eastAsia="en-GB"/>
        </w:rPr>
        <w:t>This training curriculum is expected to cover three levels viz: Basic, intermediate and advanced. The curriculum shall be developed in English and subsequently translated into French and Portuguese. The Curriculum will aim to build on what exists in SADC member states and create a standard that will form the basis for harmonizing and improving what exists.</w:t>
      </w:r>
    </w:p>
    <w:p w14:paraId="3728B2D8" w14:textId="77777777" w:rsidR="008C79A5" w:rsidRPr="008C79A5" w:rsidRDefault="008C79A5" w:rsidP="00D2097D">
      <w:pPr>
        <w:jc w:val="both"/>
        <w:rPr>
          <w:rFonts w:ascii="Arial" w:hAnsi="Arial" w:cs="Arial"/>
          <w:lang w:val="en-GB" w:eastAsia="en-GB"/>
        </w:rPr>
      </w:pPr>
    </w:p>
    <w:p w14:paraId="2F61E1DC" w14:textId="49C4C375" w:rsidR="008C79A5" w:rsidRPr="008C79A5" w:rsidRDefault="001C7254" w:rsidP="00AC6D3B">
      <w:pPr>
        <w:numPr>
          <w:ilvl w:val="1"/>
          <w:numId w:val="0"/>
        </w:numPr>
        <w:tabs>
          <w:tab w:val="num" w:pos="500"/>
        </w:tabs>
        <w:spacing w:before="120" w:after="240"/>
        <w:ind w:left="499" w:hanging="139"/>
        <w:jc w:val="both"/>
        <w:outlineLvl w:val="1"/>
        <w:rPr>
          <w:rFonts w:ascii="Arial" w:hAnsi="Arial" w:cs="Arial"/>
          <w:b/>
          <w:lang w:val="en-GB" w:eastAsia="en-GB"/>
        </w:rPr>
      </w:pPr>
      <w:bookmarkStart w:id="9" w:name="_Toc30423646"/>
      <w:r>
        <w:rPr>
          <w:rFonts w:ascii="Arial" w:hAnsi="Arial" w:cs="Arial"/>
          <w:b/>
          <w:lang w:val="en-GB" w:eastAsia="en-GB"/>
        </w:rPr>
        <w:t xml:space="preserve">2.2 </w:t>
      </w:r>
      <w:r w:rsidR="008C79A5" w:rsidRPr="008C79A5">
        <w:rPr>
          <w:rFonts w:ascii="Arial" w:hAnsi="Arial" w:cs="Arial"/>
          <w:b/>
          <w:lang w:val="en-GB" w:eastAsia="en-GB"/>
        </w:rPr>
        <w:t>Purpose</w:t>
      </w:r>
      <w:bookmarkEnd w:id="9"/>
    </w:p>
    <w:p w14:paraId="59228325" w14:textId="77777777" w:rsidR="008C79A5" w:rsidRPr="008C79A5" w:rsidRDefault="008C79A5" w:rsidP="00D2097D">
      <w:pPr>
        <w:keepNext/>
        <w:keepLines/>
        <w:spacing w:after="240"/>
        <w:ind w:left="499"/>
        <w:jc w:val="both"/>
        <w:rPr>
          <w:rFonts w:ascii="Arial" w:hAnsi="Arial" w:cs="Arial"/>
          <w:lang w:val="en-GB" w:eastAsia="en-GB"/>
        </w:rPr>
      </w:pPr>
      <w:r w:rsidRPr="008C79A5">
        <w:rPr>
          <w:rFonts w:ascii="Arial" w:hAnsi="Arial" w:cs="Arial"/>
          <w:lang w:val="en-GB" w:eastAsia="en-GB"/>
        </w:rPr>
        <w:t>The purpose of this contract is: to develop a Regional Anti-corruption training Curriculum Standard for SADC to guide and harmonize the training of Anti-Corruption Personnel in the areas of Investigation, Prosecution, Corruption Prevention and Public Education in the SADC Region.</w:t>
      </w:r>
    </w:p>
    <w:p w14:paraId="1C0E148F" w14:textId="70209C19" w:rsidR="008C79A5" w:rsidRPr="008C79A5" w:rsidRDefault="001C7254" w:rsidP="00AC6D3B">
      <w:pPr>
        <w:numPr>
          <w:ilvl w:val="1"/>
          <w:numId w:val="0"/>
        </w:numPr>
        <w:tabs>
          <w:tab w:val="num" w:pos="500"/>
        </w:tabs>
        <w:spacing w:before="120" w:after="240"/>
        <w:ind w:left="499" w:hanging="139"/>
        <w:jc w:val="both"/>
        <w:outlineLvl w:val="1"/>
        <w:rPr>
          <w:rFonts w:ascii="Arial" w:hAnsi="Arial" w:cs="Arial"/>
          <w:b/>
          <w:lang w:val="en-GB" w:eastAsia="en-GB"/>
        </w:rPr>
      </w:pPr>
      <w:bookmarkStart w:id="10" w:name="_Toc30423647"/>
      <w:r>
        <w:rPr>
          <w:rFonts w:ascii="Arial" w:hAnsi="Arial" w:cs="Arial"/>
          <w:b/>
          <w:lang w:val="en-GB" w:eastAsia="en-GB"/>
        </w:rPr>
        <w:t xml:space="preserve">2.3 </w:t>
      </w:r>
      <w:r w:rsidR="008C79A5" w:rsidRPr="008C79A5">
        <w:rPr>
          <w:rFonts w:ascii="Arial" w:hAnsi="Arial" w:cs="Arial"/>
          <w:b/>
          <w:lang w:val="en-GB" w:eastAsia="en-GB"/>
        </w:rPr>
        <w:t>Results to be achieved by the contractor</w:t>
      </w:r>
      <w:bookmarkEnd w:id="10"/>
    </w:p>
    <w:p w14:paraId="63377DED" w14:textId="77777777" w:rsidR="008C79A5" w:rsidRPr="008C79A5" w:rsidRDefault="008C79A5" w:rsidP="00D2097D">
      <w:pPr>
        <w:tabs>
          <w:tab w:val="left" w:pos="2161"/>
        </w:tabs>
        <w:spacing w:after="240"/>
        <w:ind w:left="1440"/>
        <w:jc w:val="both"/>
        <w:rPr>
          <w:rFonts w:ascii="Arial" w:hAnsi="Arial"/>
          <w:sz w:val="20"/>
          <w:szCs w:val="20"/>
          <w:lang w:val="en-GB" w:eastAsia="en-GB"/>
        </w:rPr>
      </w:pPr>
    </w:p>
    <w:p w14:paraId="62E6CDFA" w14:textId="77777777" w:rsidR="008C79A5" w:rsidRPr="008C79A5" w:rsidRDefault="008C79A5" w:rsidP="00D2097D">
      <w:pPr>
        <w:numPr>
          <w:ilvl w:val="0"/>
          <w:numId w:val="41"/>
        </w:numPr>
        <w:tabs>
          <w:tab w:val="num" w:pos="521"/>
        </w:tabs>
        <w:spacing w:after="120"/>
        <w:ind w:left="522" w:hanging="284"/>
        <w:jc w:val="both"/>
        <w:rPr>
          <w:rFonts w:ascii="Arial" w:hAnsi="Arial" w:cs="Arial"/>
          <w:lang w:val="en-GB"/>
        </w:rPr>
      </w:pPr>
      <w:r w:rsidRPr="008C79A5">
        <w:rPr>
          <w:rFonts w:ascii="Arial" w:hAnsi="Arial" w:cs="Arial"/>
          <w:b/>
          <w:lang w:val="en-GB"/>
        </w:rPr>
        <w:t>Result 1</w:t>
      </w:r>
      <w:r w:rsidRPr="008C79A5">
        <w:rPr>
          <w:rFonts w:ascii="Arial" w:hAnsi="Arial" w:cs="Arial"/>
          <w:lang w:val="en-GB"/>
        </w:rPr>
        <w:t xml:space="preserve">: </w:t>
      </w:r>
      <w:r w:rsidRPr="008C79A5">
        <w:rPr>
          <w:rFonts w:ascii="Arial" w:hAnsi="Arial" w:cs="Arial"/>
          <w:szCs w:val="20"/>
          <w:lang w:val="en-GB"/>
        </w:rPr>
        <w:t xml:space="preserve">Analyse existing </w:t>
      </w:r>
      <w:r w:rsidRPr="008C79A5">
        <w:rPr>
          <w:rFonts w:ascii="Arial" w:eastAsia="Arial Unicode MS" w:hAnsi="Arial" w:cs="Arial"/>
          <w:szCs w:val="20"/>
          <w:lang w:val="en-GB"/>
        </w:rPr>
        <w:t>Anti-corruption training curricula, approaches and practices in SADC member states</w:t>
      </w:r>
      <w:r w:rsidRPr="008C79A5">
        <w:rPr>
          <w:rFonts w:ascii="Arial" w:hAnsi="Arial" w:cs="Arial"/>
          <w:szCs w:val="20"/>
          <w:lang w:val="en-GB"/>
        </w:rPr>
        <w:t xml:space="preserve"> using the preliminary information gathered by the Secretariat from Member States </w:t>
      </w:r>
      <w:r w:rsidRPr="008C79A5">
        <w:rPr>
          <w:rFonts w:ascii="Arial" w:eastAsia="Arial Unicode MS" w:hAnsi="Arial" w:cs="Arial"/>
          <w:szCs w:val="20"/>
          <w:lang w:val="en-GB"/>
        </w:rPr>
        <w:t xml:space="preserve">to fully understand the prevailing situation. In addition, gather additional information if required from Member States. Review the current corruption trends in the SADC Region using already available sources of information as well </w:t>
      </w:r>
      <w:r w:rsidRPr="008C79A5">
        <w:rPr>
          <w:rFonts w:ascii="Arial" w:hAnsi="Arial" w:cs="Arial"/>
          <w:szCs w:val="20"/>
          <w:lang w:val="en-GB"/>
        </w:rPr>
        <w:t xml:space="preserve">any </w:t>
      </w:r>
      <w:r w:rsidRPr="008C79A5">
        <w:rPr>
          <w:rFonts w:ascii="Arial" w:hAnsi="Arial" w:cs="Arial"/>
          <w:szCs w:val="20"/>
          <w:lang w:val="en-GB"/>
        </w:rPr>
        <w:lastRenderedPageBreak/>
        <w:t>other relevant regional or international</w:t>
      </w:r>
      <w:r w:rsidRPr="008C79A5">
        <w:rPr>
          <w:rFonts w:ascii="Arial" w:eastAsia="Arial Unicode MS" w:hAnsi="Arial" w:cs="Arial"/>
          <w:szCs w:val="20"/>
          <w:lang w:val="en-GB"/>
        </w:rPr>
        <w:t xml:space="preserve"> Anti-corruption training curricula and the implications of all these on what kind of training standards are required for the SADC Region.</w:t>
      </w:r>
    </w:p>
    <w:p w14:paraId="4B78EAB4" w14:textId="77777777" w:rsidR="008C79A5" w:rsidRPr="008C79A5" w:rsidRDefault="008C79A5" w:rsidP="00D2097D">
      <w:pPr>
        <w:spacing w:after="120"/>
        <w:ind w:left="522"/>
        <w:jc w:val="both"/>
        <w:rPr>
          <w:rFonts w:ascii="Arial" w:hAnsi="Arial" w:cs="Arial"/>
          <w:lang w:val="en-GB"/>
        </w:rPr>
      </w:pPr>
    </w:p>
    <w:p w14:paraId="78D0D108" w14:textId="77777777" w:rsidR="008C79A5" w:rsidRPr="008C79A5" w:rsidRDefault="008C79A5" w:rsidP="00D2097D">
      <w:pPr>
        <w:numPr>
          <w:ilvl w:val="0"/>
          <w:numId w:val="42"/>
        </w:numPr>
        <w:tabs>
          <w:tab w:val="num" w:pos="521"/>
        </w:tabs>
        <w:spacing w:after="240"/>
        <w:ind w:left="521"/>
        <w:jc w:val="both"/>
        <w:rPr>
          <w:rFonts w:ascii="Arial" w:hAnsi="Arial" w:cs="Arial"/>
          <w:lang w:val="en-GB"/>
        </w:rPr>
      </w:pPr>
      <w:r w:rsidRPr="008C79A5">
        <w:rPr>
          <w:rFonts w:ascii="Arial" w:hAnsi="Arial" w:cs="Arial"/>
          <w:b/>
          <w:lang w:val="en-GB"/>
        </w:rPr>
        <w:t>Result 2</w:t>
      </w:r>
      <w:r w:rsidRPr="008C79A5">
        <w:rPr>
          <w:rFonts w:ascii="Arial" w:hAnsi="Arial" w:cs="Arial"/>
          <w:lang w:val="en-GB"/>
        </w:rPr>
        <w:t xml:space="preserve">: </w:t>
      </w:r>
      <w:r w:rsidRPr="008C79A5">
        <w:rPr>
          <w:rFonts w:ascii="Arial" w:hAnsi="Arial" w:cs="Arial"/>
          <w:szCs w:val="20"/>
          <w:lang w:val="en-GB"/>
        </w:rPr>
        <w:t>Propose key issues in the focus areas of Investigation, Prosecution, Corruption Prevention and Public Education which the curriculum should focus on and develop the draft Standardized Regional Anti-Corruption training curriculum for the SADC region.</w:t>
      </w:r>
    </w:p>
    <w:p w14:paraId="7DF01158" w14:textId="77777777" w:rsidR="008C79A5" w:rsidRPr="008C79A5" w:rsidRDefault="008C79A5" w:rsidP="00D2097D">
      <w:pPr>
        <w:numPr>
          <w:ilvl w:val="0"/>
          <w:numId w:val="42"/>
        </w:numPr>
        <w:tabs>
          <w:tab w:val="num" w:pos="521"/>
        </w:tabs>
        <w:spacing w:after="240"/>
        <w:ind w:left="521"/>
        <w:jc w:val="both"/>
        <w:rPr>
          <w:rFonts w:ascii="Arial" w:hAnsi="Arial" w:cs="Arial"/>
          <w:lang w:val="en-GB"/>
        </w:rPr>
      </w:pPr>
      <w:r w:rsidRPr="008C79A5">
        <w:rPr>
          <w:rFonts w:ascii="Arial" w:hAnsi="Arial" w:cs="Arial"/>
          <w:b/>
          <w:lang w:val="en-GB"/>
        </w:rPr>
        <w:t>Result 3</w:t>
      </w:r>
      <w:r w:rsidRPr="008C79A5">
        <w:rPr>
          <w:rFonts w:ascii="Arial" w:hAnsi="Arial" w:cs="Arial"/>
          <w:lang w:val="en-GB"/>
        </w:rPr>
        <w:t xml:space="preserve">: Facilitate a validation workshop with a cross section of participants from Member States and incorporate the comments from the Member States </w:t>
      </w:r>
    </w:p>
    <w:p w14:paraId="7DD65D78" w14:textId="77777777" w:rsidR="008C79A5" w:rsidRPr="008C79A5" w:rsidRDefault="008C79A5" w:rsidP="00D2097D">
      <w:pPr>
        <w:numPr>
          <w:ilvl w:val="0"/>
          <w:numId w:val="42"/>
        </w:numPr>
        <w:tabs>
          <w:tab w:val="num" w:pos="521"/>
        </w:tabs>
        <w:spacing w:after="240"/>
        <w:ind w:left="521"/>
        <w:jc w:val="both"/>
        <w:rPr>
          <w:rFonts w:ascii="Arial" w:hAnsi="Arial" w:cs="Arial"/>
          <w:lang w:val="en-GB"/>
        </w:rPr>
      </w:pPr>
      <w:r w:rsidRPr="008C79A5">
        <w:rPr>
          <w:rFonts w:ascii="Arial" w:hAnsi="Arial" w:cs="Arial"/>
          <w:b/>
          <w:lang w:val="en-GB"/>
        </w:rPr>
        <w:t>Result 4</w:t>
      </w:r>
      <w:r w:rsidRPr="008C79A5">
        <w:rPr>
          <w:rFonts w:ascii="Arial" w:hAnsi="Arial" w:cs="Arial"/>
          <w:lang w:val="en-GB"/>
        </w:rPr>
        <w:t xml:space="preserve">: Submit a final </w:t>
      </w:r>
      <w:r w:rsidRPr="008C79A5">
        <w:rPr>
          <w:rFonts w:ascii="Arial" w:hAnsi="Arial" w:cs="Arial"/>
          <w:szCs w:val="20"/>
          <w:lang w:val="en-GB"/>
        </w:rPr>
        <w:t>Standardized Regional Anti-Corruption training curriculum for the SADC region</w:t>
      </w:r>
      <w:r w:rsidRPr="008C79A5">
        <w:rPr>
          <w:rFonts w:ascii="Arial" w:hAnsi="Arial" w:cs="Arial"/>
          <w:lang w:val="en-GB"/>
        </w:rPr>
        <w:t>.</w:t>
      </w:r>
    </w:p>
    <w:p w14:paraId="23CCB237" w14:textId="6D942D44" w:rsidR="008C79A5" w:rsidRPr="008C79A5" w:rsidRDefault="008C79A5" w:rsidP="00D2097D">
      <w:pPr>
        <w:pStyle w:val="ListParagraph"/>
        <w:keepNext/>
        <w:keepLines/>
        <w:numPr>
          <w:ilvl w:val="0"/>
          <w:numId w:val="48"/>
        </w:numPr>
        <w:tabs>
          <w:tab w:val="num" w:pos="480"/>
        </w:tabs>
        <w:spacing w:before="240" w:after="240"/>
        <w:jc w:val="both"/>
        <w:outlineLvl w:val="0"/>
        <w:rPr>
          <w:rFonts w:ascii="Arial" w:hAnsi="Arial" w:cs="Arial"/>
          <w:b/>
          <w:smallCaps/>
          <w:kern w:val="28"/>
          <w:lang w:val="en-GB" w:eastAsia="en-GB"/>
        </w:rPr>
      </w:pPr>
      <w:bookmarkStart w:id="11" w:name="_Toc424210164"/>
      <w:bookmarkStart w:id="12" w:name="_Toc30423648"/>
      <w:r w:rsidRPr="008C79A5">
        <w:rPr>
          <w:rFonts w:ascii="Arial" w:hAnsi="Arial" w:cs="Arial"/>
          <w:b/>
          <w:smallCaps/>
          <w:kern w:val="28"/>
          <w:lang w:val="en-GB" w:eastAsia="en-GB"/>
        </w:rPr>
        <w:t>ASSUMPTIONS &amp; RISKS</w:t>
      </w:r>
      <w:bookmarkEnd w:id="11"/>
      <w:bookmarkEnd w:id="12"/>
    </w:p>
    <w:p w14:paraId="7EDDB7ED" w14:textId="49F42053" w:rsidR="008C79A5" w:rsidRPr="008C79A5" w:rsidRDefault="001C7254" w:rsidP="00AC6D3B">
      <w:pPr>
        <w:numPr>
          <w:ilvl w:val="1"/>
          <w:numId w:val="0"/>
        </w:numPr>
        <w:tabs>
          <w:tab w:val="num" w:pos="500"/>
        </w:tabs>
        <w:spacing w:before="120" w:after="240"/>
        <w:ind w:left="499" w:hanging="139"/>
        <w:jc w:val="both"/>
        <w:outlineLvl w:val="1"/>
        <w:rPr>
          <w:rFonts w:ascii="Arial" w:hAnsi="Arial" w:cs="Arial"/>
          <w:b/>
          <w:lang w:val="en-GB" w:eastAsia="en-GB"/>
        </w:rPr>
      </w:pPr>
      <w:bookmarkStart w:id="13" w:name="_Toc424210165"/>
      <w:bookmarkStart w:id="14" w:name="_Toc30423649"/>
      <w:r>
        <w:rPr>
          <w:rFonts w:ascii="Arial" w:hAnsi="Arial" w:cs="Arial"/>
          <w:b/>
          <w:lang w:val="en-GB" w:eastAsia="en-GB"/>
        </w:rPr>
        <w:t xml:space="preserve">3.1 </w:t>
      </w:r>
      <w:r w:rsidR="008C79A5" w:rsidRPr="008C79A5">
        <w:rPr>
          <w:rFonts w:ascii="Arial" w:hAnsi="Arial" w:cs="Arial"/>
          <w:b/>
          <w:lang w:val="en-GB" w:eastAsia="en-GB"/>
        </w:rPr>
        <w:t>Assumptions underlying the project</w:t>
      </w:r>
      <w:bookmarkEnd w:id="13"/>
      <w:bookmarkEnd w:id="14"/>
    </w:p>
    <w:p w14:paraId="1AE5F809" w14:textId="77777777" w:rsidR="008C79A5" w:rsidRPr="008C79A5" w:rsidRDefault="008C79A5" w:rsidP="00D2097D">
      <w:pPr>
        <w:numPr>
          <w:ilvl w:val="0"/>
          <w:numId w:val="43"/>
        </w:numPr>
        <w:spacing w:after="240"/>
        <w:jc w:val="both"/>
        <w:rPr>
          <w:rFonts w:ascii="Arial" w:hAnsi="Arial" w:cs="Arial"/>
          <w:lang w:val="en-GB" w:eastAsia="en-GB"/>
        </w:rPr>
      </w:pPr>
      <w:r w:rsidRPr="008C79A5">
        <w:rPr>
          <w:rFonts w:ascii="Arial" w:hAnsi="Arial" w:cs="Arial"/>
          <w:lang w:val="en-GB" w:eastAsia="en-GB"/>
        </w:rPr>
        <w:t>SADC Member States will fully cooperate, support and provide the consultant with the necessary inputs timely to complete the assignment within the envisaged timeframe.</w:t>
      </w:r>
    </w:p>
    <w:p w14:paraId="03692B58" w14:textId="5F97B4CC" w:rsidR="008C79A5" w:rsidRPr="008C79A5" w:rsidRDefault="001C7254" w:rsidP="00AC6D3B">
      <w:pPr>
        <w:numPr>
          <w:ilvl w:val="1"/>
          <w:numId w:val="0"/>
        </w:numPr>
        <w:tabs>
          <w:tab w:val="num" w:pos="500"/>
        </w:tabs>
        <w:spacing w:before="120" w:after="240"/>
        <w:ind w:left="499" w:hanging="139"/>
        <w:jc w:val="both"/>
        <w:outlineLvl w:val="1"/>
        <w:rPr>
          <w:rFonts w:ascii="Arial" w:hAnsi="Arial" w:cs="Arial"/>
          <w:b/>
          <w:lang w:val="en-GB" w:eastAsia="en-GB"/>
        </w:rPr>
      </w:pPr>
      <w:bookmarkStart w:id="15" w:name="_Toc424210166"/>
      <w:bookmarkStart w:id="16" w:name="_Toc30423650"/>
      <w:r>
        <w:rPr>
          <w:rFonts w:ascii="Arial" w:hAnsi="Arial" w:cs="Arial"/>
          <w:b/>
          <w:lang w:val="en-GB" w:eastAsia="en-GB"/>
        </w:rPr>
        <w:t xml:space="preserve">3.2 </w:t>
      </w:r>
      <w:r w:rsidR="008C79A5" w:rsidRPr="008C79A5">
        <w:rPr>
          <w:rFonts w:ascii="Arial" w:hAnsi="Arial" w:cs="Arial"/>
          <w:b/>
          <w:lang w:val="en-GB" w:eastAsia="en-GB"/>
        </w:rPr>
        <w:t>Risks</w:t>
      </w:r>
      <w:bookmarkEnd w:id="15"/>
      <w:bookmarkEnd w:id="16"/>
    </w:p>
    <w:p w14:paraId="74B079AD" w14:textId="77777777" w:rsidR="008C79A5" w:rsidRPr="008C79A5" w:rsidRDefault="008C79A5" w:rsidP="00D2097D">
      <w:pPr>
        <w:numPr>
          <w:ilvl w:val="0"/>
          <w:numId w:val="44"/>
        </w:numPr>
        <w:spacing w:after="240"/>
        <w:jc w:val="both"/>
        <w:rPr>
          <w:rFonts w:ascii="Arial" w:hAnsi="Arial" w:cs="Arial"/>
          <w:lang w:val="en-GB" w:eastAsia="en-GB"/>
        </w:rPr>
      </w:pPr>
      <w:r w:rsidRPr="008C79A5">
        <w:rPr>
          <w:rFonts w:ascii="Arial" w:hAnsi="Arial" w:cs="Arial"/>
          <w:lang w:val="en-GB" w:eastAsia="en-GB"/>
        </w:rPr>
        <w:t>Slow responses from Member States in providing inputs required by for this assignment may delay completion of the assignment leading to possible time and cost overruns.; and</w:t>
      </w:r>
    </w:p>
    <w:p w14:paraId="3138D038" w14:textId="77777777" w:rsidR="008C79A5" w:rsidRPr="008C79A5" w:rsidRDefault="008C79A5" w:rsidP="00D2097D">
      <w:pPr>
        <w:numPr>
          <w:ilvl w:val="0"/>
          <w:numId w:val="44"/>
        </w:numPr>
        <w:spacing w:after="240"/>
        <w:jc w:val="both"/>
        <w:rPr>
          <w:rFonts w:ascii="Arial" w:hAnsi="Arial" w:cs="Arial"/>
          <w:lang w:val="en-GB" w:eastAsia="en-GB"/>
        </w:rPr>
      </w:pPr>
      <w:r w:rsidRPr="008C79A5">
        <w:rPr>
          <w:rFonts w:ascii="Arial" w:hAnsi="Arial" w:cs="Arial"/>
          <w:lang w:val="en-GB" w:eastAsia="en-GB"/>
        </w:rPr>
        <w:t xml:space="preserve">Different contexts and capacities in Member States may lead to challenges in developing a Standardized Curriculum that may be relevant to all contexts. </w:t>
      </w:r>
    </w:p>
    <w:p w14:paraId="6B98BD3F" w14:textId="21E70B50" w:rsidR="008C79A5" w:rsidRPr="008C79A5" w:rsidRDefault="008C79A5" w:rsidP="00D2097D">
      <w:pPr>
        <w:pStyle w:val="ListParagraph"/>
        <w:keepNext/>
        <w:keepLines/>
        <w:numPr>
          <w:ilvl w:val="0"/>
          <w:numId w:val="48"/>
        </w:numPr>
        <w:tabs>
          <w:tab w:val="num" w:pos="480"/>
        </w:tabs>
        <w:spacing w:before="240" w:after="240"/>
        <w:jc w:val="both"/>
        <w:outlineLvl w:val="0"/>
        <w:rPr>
          <w:rFonts w:ascii="Arial" w:hAnsi="Arial" w:cs="Arial"/>
          <w:b/>
          <w:smallCaps/>
          <w:kern w:val="28"/>
          <w:lang w:val="en-GB" w:eastAsia="en-GB"/>
        </w:rPr>
      </w:pPr>
      <w:bookmarkStart w:id="17" w:name="_Toc424210167"/>
      <w:bookmarkStart w:id="18" w:name="_Toc30423651"/>
      <w:r w:rsidRPr="008C79A5">
        <w:rPr>
          <w:rFonts w:ascii="Arial" w:hAnsi="Arial" w:cs="Arial"/>
          <w:b/>
          <w:smallCaps/>
          <w:kern w:val="28"/>
          <w:lang w:val="en-GB" w:eastAsia="en-GB"/>
        </w:rPr>
        <w:t>SCOPE OF THE WORK</w:t>
      </w:r>
      <w:bookmarkEnd w:id="17"/>
      <w:bookmarkEnd w:id="18"/>
    </w:p>
    <w:p w14:paraId="5DA10FF9" w14:textId="12C60120" w:rsidR="008C79A5" w:rsidRPr="008C79A5" w:rsidRDefault="001C7254" w:rsidP="00AC6D3B">
      <w:pPr>
        <w:numPr>
          <w:ilvl w:val="1"/>
          <w:numId w:val="0"/>
        </w:numPr>
        <w:tabs>
          <w:tab w:val="num" w:pos="500"/>
        </w:tabs>
        <w:spacing w:before="120" w:after="240"/>
        <w:ind w:left="499" w:hanging="139"/>
        <w:jc w:val="both"/>
        <w:outlineLvl w:val="1"/>
        <w:rPr>
          <w:rFonts w:ascii="Arial" w:hAnsi="Arial" w:cs="Arial"/>
          <w:b/>
          <w:lang w:val="en-GB" w:eastAsia="en-GB"/>
        </w:rPr>
      </w:pPr>
      <w:bookmarkStart w:id="19" w:name="_Toc424210168"/>
      <w:bookmarkStart w:id="20" w:name="_Toc30423652"/>
      <w:r>
        <w:rPr>
          <w:rFonts w:ascii="Arial" w:hAnsi="Arial" w:cs="Arial"/>
          <w:b/>
          <w:lang w:val="en-GB" w:eastAsia="en-GB"/>
        </w:rPr>
        <w:t xml:space="preserve">4.1 </w:t>
      </w:r>
      <w:r w:rsidR="008C79A5" w:rsidRPr="008C79A5">
        <w:rPr>
          <w:rFonts w:ascii="Arial" w:hAnsi="Arial" w:cs="Arial"/>
          <w:b/>
          <w:lang w:val="en-GB" w:eastAsia="en-GB"/>
        </w:rPr>
        <w:t>General</w:t>
      </w:r>
      <w:bookmarkEnd w:id="19"/>
      <w:bookmarkEnd w:id="20"/>
    </w:p>
    <w:p w14:paraId="06EEA77D" w14:textId="3E7AF8FA" w:rsidR="008C79A5" w:rsidRPr="008C79A5" w:rsidRDefault="001C7254" w:rsidP="00AC6D3B">
      <w:pPr>
        <w:numPr>
          <w:ilvl w:val="2"/>
          <w:numId w:val="0"/>
        </w:numPr>
        <w:spacing w:after="240"/>
        <w:ind w:left="567" w:hanging="117"/>
        <w:jc w:val="both"/>
        <w:outlineLvl w:val="2"/>
        <w:rPr>
          <w:rFonts w:ascii="Arial" w:hAnsi="Arial" w:cs="Arial"/>
          <w:b/>
          <w:lang w:val="en-GB" w:eastAsia="en-GB"/>
        </w:rPr>
      </w:pPr>
      <w:r>
        <w:rPr>
          <w:rFonts w:ascii="Arial" w:hAnsi="Arial" w:cs="Arial"/>
          <w:b/>
          <w:lang w:val="en-GB" w:eastAsia="en-GB"/>
        </w:rPr>
        <w:t xml:space="preserve">  </w:t>
      </w:r>
      <w:r w:rsidR="008C79A5" w:rsidRPr="008C79A5">
        <w:rPr>
          <w:rFonts w:ascii="Arial" w:hAnsi="Arial" w:cs="Arial"/>
          <w:b/>
          <w:lang w:val="en-GB" w:eastAsia="en-GB"/>
        </w:rPr>
        <w:t>Description of the assignment</w:t>
      </w:r>
    </w:p>
    <w:p w14:paraId="0C9C2CB2" w14:textId="77777777" w:rsidR="008C79A5" w:rsidRPr="008C79A5" w:rsidRDefault="008C79A5" w:rsidP="00D2097D">
      <w:pPr>
        <w:spacing w:after="240" w:line="276" w:lineRule="auto"/>
        <w:jc w:val="both"/>
        <w:rPr>
          <w:rFonts w:ascii="Arial" w:hAnsi="Arial" w:cs="Arial"/>
          <w:lang w:val="en-GB" w:eastAsia="en-GB"/>
        </w:rPr>
      </w:pPr>
    </w:p>
    <w:p w14:paraId="5E6B6AAD" w14:textId="77777777" w:rsidR="008C79A5" w:rsidRPr="008C79A5" w:rsidRDefault="008C79A5" w:rsidP="00D2097D">
      <w:pPr>
        <w:numPr>
          <w:ilvl w:val="0"/>
          <w:numId w:val="46"/>
        </w:numPr>
        <w:spacing w:after="160" w:line="276" w:lineRule="auto"/>
        <w:jc w:val="both"/>
        <w:rPr>
          <w:rFonts w:ascii="Arial" w:hAnsi="Arial" w:cs="Arial"/>
          <w:lang w:val="en-GB"/>
        </w:rPr>
      </w:pPr>
      <w:r w:rsidRPr="008C79A5">
        <w:rPr>
          <w:rFonts w:ascii="Arial" w:hAnsi="Arial" w:cs="Arial"/>
          <w:lang w:val="en-GB"/>
        </w:rPr>
        <w:t>Prepare an Inception Report that will provide an outline of the work plan. The inception report will indicate the consultant’s understanding of the assignment, the activities, methodology and timeframes for developing the Standardized Regional Anti-Corruption Curriculum, risks of the assignment, the consultant’s interpretation and comments on the terms of reference.</w:t>
      </w:r>
    </w:p>
    <w:p w14:paraId="59E849A9" w14:textId="77777777" w:rsidR="008C79A5" w:rsidRPr="008C79A5" w:rsidRDefault="008C79A5" w:rsidP="00D2097D">
      <w:pPr>
        <w:spacing w:after="160" w:line="276" w:lineRule="auto"/>
        <w:ind w:left="1080"/>
        <w:jc w:val="both"/>
        <w:rPr>
          <w:rFonts w:ascii="Arial" w:hAnsi="Arial" w:cs="Arial"/>
          <w:lang w:val="en-GB"/>
        </w:rPr>
      </w:pPr>
    </w:p>
    <w:p w14:paraId="3F5EB7EE" w14:textId="77777777" w:rsidR="008C79A5" w:rsidRPr="008C79A5" w:rsidRDefault="008C79A5" w:rsidP="00D2097D">
      <w:pPr>
        <w:numPr>
          <w:ilvl w:val="0"/>
          <w:numId w:val="46"/>
        </w:numPr>
        <w:spacing w:after="160" w:line="276" w:lineRule="auto"/>
        <w:jc w:val="both"/>
        <w:rPr>
          <w:rFonts w:ascii="Arial" w:hAnsi="Arial" w:cs="Arial"/>
          <w:lang w:val="en-GB"/>
        </w:rPr>
      </w:pPr>
      <w:r w:rsidRPr="008C79A5">
        <w:rPr>
          <w:rFonts w:ascii="Arial" w:hAnsi="Arial" w:cs="Arial"/>
          <w:lang w:val="en-GB"/>
        </w:rPr>
        <w:t xml:space="preserve"> Undertake desk research with support from the SADC Secretariat and selected Member States comprising of the Troika using appropriate tools and methods to </w:t>
      </w:r>
      <w:r w:rsidRPr="008C79A5">
        <w:rPr>
          <w:rFonts w:ascii="Arial" w:hAnsi="Arial" w:cs="Arial"/>
          <w:lang w:val="en-GB"/>
        </w:rPr>
        <w:lastRenderedPageBreak/>
        <w:t xml:space="preserve">analyse existing </w:t>
      </w:r>
      <w:r w:rsidRPr="008C79A5">
        <w:rPr>
          <w:rFonts w:ascii="Arial" w:eastAsia="Arial Unicode MS" w:hAnsi="Arial" w:cs="Arial"/>
          <w:lang w:val="en-GB"/>
        </w:rPr>
        <w:t>Anti-corruption training curricula, approaches and standards in SADC member states</w:t>
      </w:r>
      <w:r w:rsidRPr="008C79A5">
        <w:rPr>
          <w:rFonts w:ascii="Arial" w:hAnsi="Arial" w:cs="Arial"/>
          <w:lang w:val="en-GB"/>
        </w:rPr>
        <w:t xml:space="preserve"> </w:t>
      </w:r>
      <w:r w:rsidRPr="008C79A5">
        <w:rPr>
          <w:rFonts w:ascii="Arial" w:eastAsia="Arial Unicode MS" w:hAnsi="Arial" w:cs="Arial"/>
          <w:lang w:val="en-GB"/>
        </w:rPr>
        <w:t xml:space="preserve">to fully understand the prevailing situation. In addition, review </w:t>
      </w:r>
      <w:r w:rsidRPr="008C79A5">
        <w:rPr>
          <w:rFonts w:ascii="Arial" w:hAnsi="Arial" w:cs="Arial"/>
          <w:lang w:val="en-GB"/>
        </w:rPr>
        <w:t>any other relevant international</w:t>
      </w:r>
      <w:r w:rsidRPr="008C79A5">
        <w:rPr>
          <w:rFonts w:ascii="Arial" w:eastAsia="Arial Unicode MS" w:hAnsi="Arial" w:cs="Arial"/>
          <w:lang w:val="en-GB"/>
        </w:rPr>
        <w:t xml:space="preserve"> Anti-corruption training curricula. SADC will assist with the process to liaise with the selected Member States through their appointed focal persons to help get information that the Consultant may require for this exercise.</w:t>
      </w:r>
    </w:p>
    <w:p w14:paraId="2FC2EFA4" w14:textId="77777777" w:rsidR="008C79A5" w:rsidRPr="008C79A5" w:rsidRDefault="008C79A5" w:rsidP="00D2097D">
      <w:pPr>
        <w:tabs>
          <w:tab w:val="center" w:pos="4513"/>
          <w:tab w:val="right" w:pos="9026"/>
        </w:tabs>
        <w:spacing w:after="160" w:line="276" w:lineRule="auto"/>
        <w:ind w:left="1080"/>
        <w:jc w:val="both"/>
        <w:rPr>
          <w:rFonts w:ascii="Arial" w:hAnsi="Arial" w:cs="Arial"/>
          <w:lang w:val="en-GB"/>
        </w:rPr>
      </w:pPr>
    </w:p>
    <w:p w14:paraId="647039AC" w14:textId="77777777" w:rsidR="008C79A5" w:rsidRPr="008C79A5" w:rsidRDefault="008C79A5" w:rsidP="00D2097D">
      <w:pPr>
        <w:numPr>
          <w:ilvl w:val="0"/>
          <w:numId w:val="46"/>
        </w:numPr>
        <w:spacing w:after="160" w:line="276" w:lineRule="auto"/>
        <w:jc w:val="both"/>
        <w:rPr>
          <w:rFonts w:ascii="Arial" w:hAnsi="Arial" w:cs="Arial"/>
          <w:lang w:val="en-GB"/>
        </w:rPr>
      </w:pPr>
      <w:r w:rsidRPr="008C79A5">
        <w:rPr>
          <w:rFonts w:ascii="Arial" w:hAnsi="Arial" w:cs="Arial"/>
          <w:lang w:val="en-GB"/>
        </w:rPr>
        <w:t xml:space="preserve">Propose key thematic areas in each focus area (i.e. Investigations, Prosecution, Corruption Prevention and Public Education) of the training curriculum based on experience and needs of the SADC region in combatting corruption. Outline the contents of the proposed thematic issues in each discipline (i.e. Investigation, Prosecution, Corruption Prevention and Public Education) to be included in the curricula. </w:t>
      </w:r>
    </w:p>
    <w:p w14:paraId="4061662F" w14:textId="77777777" w:rsidR="008C79A5" w:rsidRPr="008C79A5" w:rsidRDefault="008C79A5" w:rsidP="00D2097D">
      <w:pPr>
        <w:widowControl w:val="0"/>
        <w:autoSpaceDE w:val="0"/>
        <w:autoSpaceDN w:val="0"/>
        <w:adjustRightInd w:val="0"/>
        <w:ind w:left="720"/>
        <w:contextualSpacing/>
        <w:jc w:val="both"/>
        <w:rPr>
          <w:rFonts w:ascii="Arial" w:hAnsi="Arial" w:cs="Arial"/>
          <w:lang w:val="en-GB"/>
        </w:rPr>
      </w:pPr>
    </w:p>
    <w:p w14:paraId="7399E5B9" w14:textId="77777777" w:rsidR="008C79A5" w:rsidRPr="008C79A5" w:rsidRDefault="008C79A5" w:rsidP="00D2097D">
      <w:pPr>
        <w:numPr>
          <w:ilvl w:val="0"/>
          <w:numId w:val="46"/>
        </w:numPr>
        <w:spacing w:after="160" w:line="276" w:lineRule="auto"/>
        <w:jc w:val="both"/>
        <w:rPr>
          <w:rFonts w:ascii="Arial" w:hAnsi="Arial" w:cs="Arial"/>
          <w:lang w:val="en-GB"/>
        </w:rPr>
      </w:pPr>
      <w:r w:rsidRPr="008C79A5">
        <w:rPr>
          <w:rFonts w:ascii="Arial" w:hAnsi="Arial" w:cs="Arial"/>
          <w:lang w:val="en-GB"/>
        </w:rPr>
        <w:t xml:space="preserve">Develop the Curriculum in line with the focus areas. </w:t>
      </w:r>
    </w:p>
    <w:p w14:paraId="720EE370" w14:textId="77777777" w:rsidR="008C79A5" w:rsidRPr="008C79A5" w:rsidRDefault="008C79A5" w:rsidP="00D2097D">
      <w:pPr>
        <w:tabs>
          <w:tab w:val="center" w:pos="4513"/>
          <w:tab w:val="right" w:pos="9026"/>
        </w:tabs>
        <w:spacing w:after="160" w:line="276" w:lineRule="auto"/>
        <w:ind w:left="1080"/>
        <w:jc w:val="both"/>
        <w:rPr>
          <w:rFonts w:ascii="Arial" w:hAnsi="Arial" w:cs="Arial"/>
          <w:lang w:val="en-GB"/>
        </w:rPr>
      </w:pPr>
    </w:p>
    <w:p w14:paraId="40383BFE" w14:textId="77777777" w:rsidR="008C79A5" w:rsidRPr="008C79A5" w:rsidRDefault="008C79A5" w:rsidP="00D2097D">
      <w:pPr>
        <w:numPr>
          <w:ilvl w:val="0"/>
          <w:numId w:val="46"/>
        </w:numPr>
        <w:spacing w:after="160" w:line="276" w:lineRule="auto"/>
        <w:jc w:val="both"/>
        <w:rPr>
          <w:rFonts w:ascii="Arial" w:hAnsi="Arial" w:cs="Arial"/>
          <w:lang w:val="en-GB"/>
        </w:rPr>
      </w:pPr>
      <w:r w:rsidRPr="008C79A5">
        <w:rPr>
          <w:rFonts w:ascii="Arial" w:hAnsi="Arial" w:cs="Arial"/>
          <w:lang w:val="en-GB"/>
        </w:rPr>
        <w:t>Facilitate and present the proposed Standardized Regional Anti-Corruption Curriculum at a Regional Validation Workshop to be organized by SADC and attended by participants from Member States to review the draft curriculum. Consolidate inputs from Member States and compile Report of the Validation Workshop capturing the proceedings of the workshop.</w:t>
      </w:r>
    </w:p>
    <w:p w14:paraId="4862664D" w14:textId="77777777" w:rsidR="008C79A5" w:rsidRPr="008C79A5" w:rsidRDefault="008C79A5" w:rsidP="00D2097D">
      <w:pPr>
        <w:tabs>
          <w:tab w:val="center" w:pos="4513"/>
          <w:tab w:val="right" w:pos="9026"/>
        </w:tabs>
        <w:spacing w:after="160" w:line="276" w:lineRule="auto"/>
        <w:ind w:left="1080"/>
        <w:jc w:val="both"/>
        <w:rPr>
          <w:rFonts w:ascii="Arial" w:hAnsi="Arial" w:cs="Arial"/>
          <w:lang w:val="en-GB"/>
        </w:rPr>
      </w:pPr>
    </w:p>
    <w:p w14:paraId="01FB6873" w14:textId="77777777" w:rsidR="008C79A5" w:rsidRPr="008C79A5" w:rsidRDefault="008C79A5" w:rsidP="00D2097D">
      <w:pPr>
        <w:numPr>
          <w:ilvl w:val="0"/>
          <w:numId w:val="46"/>
        </w:numPr>
        <w:spacing w:after="160" w:line="276" w:lineRule="auto"/>
        <w:jc w:val="both"/>
        <w:rPr>
          <w:rFonts w:ascii="Arial" w:hAnsi="Arial" w:cs="Arial"/>
          <w:lang w:val="en-GB"/>
        </w:rPr>
      </w:pPr>
      <w:r w:rsidRPr="008C79A5">
        <w:rPr>
          <w:rFonts w:ascii="Arial" w:hAnsi="Arial" w:cs="Arial"/>
          <w:lang w:val="en-GB"/>
        </w:rPr>
        <w:t>Submit the Final Draft Standardized Regional Anti-Corruption Curriculum.</w:t>
      </w:r>
    </w:p>
    <w:p w14:paraId="24E2BA67" w14:textId="77777777" w:rsidR="008C79A5" w:rsidRPr="008C79A5" w:rsidRDefault="008C79A5" w:rsidP="00D2097D">
      <w:pPr>
        <w:spacing w:after="240"/>
        <w:jc w:val="both"/>
        <w:rPr>
          <w:rFonts w:ascii="Arial" w:hAnsi="Arial" w:cs="Arial"/>
          <w:lang w:val="en-GB" w:eastAsia="en-GB"/>
        </w:rPr>
      </w:pPr>
    </w:p>
    <w:p w14:paraId="2915C4DC" w14:textId="77777777" w:rsidR="008C79A5" w:rsidRPr="008C79A5" w:rsidRDefault="008C79A5" w:rsidP="00D2097D">
      <w:pPr>
        <w:numPr>
          <w:ilvl w:val="2"/>
          <w:numId w:val="0"/>
        </w:numPr>
        <w:spacing w:after="240"/>
        <w:ind w:left="567" w:hanging="567"/>
        <w:jc w:val="both"/>
        <w:outlineLvl w:val="2"/>
        <w:rPr>
          <w:rFonts w:ascii="Arial" w:hAnsi="Arial" w:cs="Arial"/>
          <w:b/>
          <w:lang w:val="en-GB" w:eastAsia="en-GB"/>
        </w:rPr>
      </w:pPr>
      <w:r w:rsidRPr="008C79A5">
        <w:rPr>
          <w:rFonts w:ascii="Arial" w:hAnsi="Arial" w:cs="Arial"/>
          <w:b/>
          <w:lang w:val="en-GB" w:eastAsia="en-GB"/>
        </w:rPr>
        <w:t>Geographical area to be covered</w:t>
      </w:r>
    </w:p>
    <w:p w14:paraId="432DE252" w14:textId="77777777" w:rsidR="008C79A5" w:rsidRPr="008C79A5" w:rsidRDefault="008C79A5" w:rsidP="00D2097D">
      <w:pPr>
        <w:spacing w:after="240"/>
        <w:ind w:firstLine="567"/>
        <w:jc w:val="both"/>
        <w:rPr>
          <w:rFonts w:ascii="Arial" w:hAnsi="Arial" w:cs="Arial"/>
          <w:lang w:val="en-GB" w:eastAsia="en-GB"/>
        </w:rPr>
      </w:pPr>
    </w:p>
    <w:p w14:paraId="525038AF" w14:textId="77777777" w:rsidR="008C79A5" w:rsidRPr="008C79A5" w:rsidRDefault="008C79A5" w:rsidP="00D2097D">
      <w:pPr>
        <w:spacing w:after="240"/>
        <w:ind w:left="567"/>
        <w:jc w:val="both"/>
        <w:rPr>
          <w:rFonts w:ascii="Arial" w:hAnsi="Arial" w:cs="Arial"/>
          <w:lang w:val="en-GB" w:eastAsia="en-GB"/>
        </w:rPr>
      </w:pPr>
      <w:r w:rsidRPr="008C79A5">
        <w:rPr>
          <w:rFonts w:ascii="Arial" w:hAnsi="Arial" w:cs="Arial"/>
          <w:lang w:val="en-GB" w:eastAsia="en-GB"/>
        </w:rPr>
        <w:t>SADC is a regional inter-governmental organisation comprising 16 Southern African countries, headquartered in Gaborone, Botswana. The Community’s sixteen-member countries are Republics of Angola, Botswana, Madagascar, Malawi, Mauritius, Mozambique, Namibia, Seychelles, South Africa, Zambia and Zimbabwe, Democratic Republic of Congo (DRC), United Republic of Tanzania, Union of Comoros and the Kingdoms of Eswatini and Lesotho. The Standardized Regional Anti-Corruption Curriculum is meant to cater for all these Member States in the SADC Region.</w:t>
      </w:r>
    </w:p>
    <w:p w14:paraId="6A9B63B1" w14:textId="77777777" w:rsidR="008C79A5" w:rsidRPr="008C79A5" w:rsidRDefault="008C79A5" w:rsidP="00D2097D">
      <w:pPr>
        <w:spacing w:after="240"/>
        <w:ind w:left="567"/>
        <w:jc w:val="both"/>
        <w:rPr>
          <w:rFonts w:ascii="Arial" w:hAnsi="Arial" w:cs="Arial"/>
          <w:lang w:val="en-GB" w:eastAsia="en-GB"/>
        </w:rPr>
      </w:pPr>
    </w:p>
    <w:p w14:paraId="664C8080" w14:textId="77777777" w:rsidR="008C79A5" w:rsidRPr="008C79A5" w:rsidRDefault="008C79A5" w:rsidP="00D2097D">
      <w:pPr>
        <w:numPr>
          <w:ilvl w:val="2"/>
          <w:numId w:val="0"/>
        </w:numPr>
        <w:spacing w:after="240"/>
        <w:ind w:left="567" w:hanging="567"/>
        <w:jc w:val="both"/>
        <w:outlineLvl w:val="2"/>
        <w:rPr>
          <w:rFonts w:ascii="Arial" w:hAnsi="Arial" w:cs="Arial"/>
          <w:b/>
          <w:lang w:val="en-GB" w:eastAsia="en-GB"/>
        </w:rPr>
      </w:pPr>
      <w:r w:rsidRPr="008C79A5">
        <w:rPr>
          <w:rFonts w:ascii="Arial" w:hAnsi="Arial" w:cs="Arial"/>
          <w:b/>
          <w:lang w:val="en-GB" w:eastAsia="en-GB"/>
        </w:rPr>
        <w:t>Target groups</w:t>
      </w:r>
    </w:p>
    <w:p w14:paraId="1FEA8A5D" w14:textId="77777777" w:rsidR="008C79A5" w:rsidRPr="008C79A5" w:rsidRDefault="008C79A5" w:rsidP="00D2097D">
      <w:pPr>
        <w:spacing w:after="240"/>
        <w:ind w:left="567"/>
        <w:jc w:val="both"/>
        <w:rPr>
          <w:rFonts w:ascii="Arial" w:hAnsi="Arial" w:cs="Arial"/>
          <w:lang w:val="en-GB" w:eastAsia="en-GB"/>
        </w:rPr>
      </w:pPr>
    </w:p>
    <w:p w14:paraId="03CADFCA" w14:textId="77777777" w:rsidR="008C79A5" w:rsidRPr="008C79A5" w:rsidRDefault="008C79A5" w:rsidP="00D2097D">
      <w:pPr>
        <w:spacing w:after="240"/>
        <w:ind w:left="567"/>
        <w:jc w:val="both"/>
        <w:rPr>
          <w:rFonts w:ascii="Arial" w:hAnsi="Arial" w:cs="Arial"/>
          <w:lang w:val="en-GB" w:eastAsia="en-GB"/>
        </w:rPr>
      </w:pPr>
      <w:r w:rsidRPr="008C79A5">
        <w:rPr>
          <w:rFonts w:ascii="Arial" w:hAnsi="Arial" w:cs="Arial"/>
          <w:lang w:val="en-GB" w:eastAsia="en-GB"/>
        </w:rPr>
        <w:lastRenderedPageBreak/>
        <w:t>The primary target groups for this assignment will be the SADC Member States, specifically Anti-Corruption agencies in the SADC Region.</w:t>
      </w:r>
    </w:p>
    <w:p w14:paraId="18F7FF3C" w14:textId="5BC3FBA8" w:rsidR="008C79A5" w:rsidRPr="008C79A5" w:rsidRDefault="001C7254" w:rsidP="00D2097D">
      <w:pPr>
        <w:numPr>
          <w:ilvl w:val="1"/>
          <w:numId w:val="0"/>
        </w:numPr>
        <w:tabs>
          <w:tab w:val="num" w:pos="500"/>
        </w:tabs>
        <w:spacing w:before="120" w:after="240"/>
        <w:ind w:left="499" w:hanging="499"/>
        <w:jc w:val="both"/>
        <w:outlineLvl w:val="1"/>
        <w:rPr>
          <w:rFonts w:ascii="Arial" w:hAnsi="Arial" w:cs="Arial"/>
          <w:b/>
          <w:lang w:val="en-GB" w:eastAsia="en-GB"/>
        </w:rPr>
      </w:pPr>
      <w:bookmarkStart w:id="21" w:name="_Ref20657225"/>
      <w:bookmarkStart w:id="22" w:name="_Toc424210169"/>
      <w:bookmarkStart w:id="23" w:name="_Toc30423653"/>
      <w:r>
        <w:rPr>
          <w:rFonts w:ascii="Arial" w:hAnsi="Arial" w:cs="Arial"/>
          <w:b/>
          <w:lang w:val="en-GB" w:eastAsia="en-GB"/>
        </w:rPr>
        <w:t xml:space="preserve">4.2 </w:t>
      </w:r>
      <w:r w:rsidR="008C79A5" w:rsidRPr="008C79A5">
        <w:rPr>
          <w:rFonts w:ascii="Arial" w:hAnsi="Arial" w:cs="Arial"/>
          <w:b/>
          <w:lang w:val="en-GB" w:eastAsia="en-GB"/>
        </w:rPr>
        <w:t>Specific work</w:t>
      </w:r>
      <w:bookmarkEnd w:id="21"/>
      <w:bookmarkEnd w:id="22"/>
      <w:bookmarkEnd w:id="23"/>
    </w:p>
    <w:p w14:paraId="7D0752C5" w14:textId="77777777" w:rsidR="008C79A5" w:rsidRPr="008C79A5" w:rsidRDefault="008C79A5" w:rsidP="00D2097D">
      <w:pPr>
        <w:tabs>
          <w:tab w:val="left" w:pos="2161"/>
        </w:tabs>
        <w:spacing w:after="240"/>
        <w:ind w:left="1202"/>
        <w:jc w:val="both"/>
        <w:rPr>
          <w:rFonts w:ascii="Arial" w:hAnsi="Arial" w:cs="Arial"/>
          <w:sz w:val="20"/>
          <w:szCs w:val="20"/>
          <w:lang w:val="en-GB" w:eastAsia="en-GB"/>
        </w:rPr>
      </w:pPr>
    </w:p>
    <w:p w14:paraId="1CFF55B1" w14:textId="77777777" w:rsidR="008C79A5" w:rsidRPr="008C79A5" w:rsidRDefault="008C79A5" w:rsidP="00D2097D">
      <w:pPr>
        <w:numPr>
          <w:ilvl w:val="0"/>
          <w:numId w:val="45"/>
        </w:numPr>
        <w:spacing w:after="240"/>
        <w:ind w:left="709" w:hanging="709"/>
        <w:jc w:val="both"/>
        <w:rPr>
          <w:rFonts w:ascii="Arial" w:eastAsia="Calibri" w:hAnsi="Arial" w:cs="Arial"/>
          <w:lang w:val="en-GB" w:eastAsia="en-ZA"/>
        </w:rPr>
      </w:pPr>
      <w:r w:rsidRPr="008C79A5">
        <w:rPr>
          <w:rFonts w:ascii="Arial" w:eastAsia="Calibri" w:hAnsi="Arial" w:cs="Arial"/>
          <w:lang w:val="en-ZA" w:eastAsia="en-ZA"/>
        </w:rPr>
        <w:t xml:space="preserve">Prepare and Submit an Inception Report. </w:t>
      </w:r>
    </w:p>
    <w:p w14:paraId="0A87202D" w14:textId="77777777" w:rsidR="008C79A5" w:rsidRPr="008C79A5" w:rsidRDefault="008C79A5" w:rsidP="00D2097D">
      <w:pPr>
        <w:numPr>
          <w:ilvl w:val="0"/>
          <w:numId w:val="45"/>
        </w:numPr>
        <w:spacing w:after="240"/>
        <w:ind w:left="709" w:hanging="709"/>
        <w:jc w:val="both"/>
        <w:rPr>
          <w:rFonts w:ascii="Arial" w:eastAsia="Calibri" w:hAnsi="Arial" w:cs="Arial"/>
          <w:lang w:val="en-GB" w:eastAsia="en-ZA"/>
        </w:rPr>
      </w:pPr>
      <w:r w:rsidRPr="008C79A5">
        <w:rPr>
          <w:rFonts w:ascii="Arial" w:eastAsia="Calibri" w:hAnsi="Arial" w:cs="Arial"/>
          <w:lang w:val="en-ZA" w:eastAsia="en-ZA"/>
        </w:rPr>
        <w:t xml:space="preserve">Undertake desk research with support from the SADC Secretariat utilizing appropriate tools </w:t>
      </w:r>
      <w:r w:rsidRPr="008C79A5">
        <w:rPr>
          <w:rFonts w:ascii="Arial" w:eastAsia="Arial Unicode MS" w:hAnsi="Arial" w:cs="Arial"/>
          <w:lang w:val="en-ZA" w:eastAsia="en-ZA"/>
        </w:rPr>
        <w:t>to fully understand the prevailing situation.</w:t>
      </w:r>
    </w:p>
    <w:p w14:paraId="7CEA0CA6" w14:textId="77777777" w:rsidR="008C79A5" w:rsidRPr="008C79A5" w:rsidRDefault="008C79A5" w:rsidP="00D2097D">
      <w:pPr>
        <w:numPr>
          <w:ilvl w:val="0"/>
          <w:numId w:val="45"/>
        </w:numPr>
        <w:spacing w:after="240"/>
        <w:ind w:left="709" w:hanging="709"/>
        <w:jc w:val="both"/>
        <w:rPr>
          <w:rFonts w:ascii="Arial" w:eastAsia="Calibri" w:hAnsi="Arial" w:cs="Arial"/>
          <w:lang w:val="en-GB" w:eastAsia="en-ZA"/>
        </w:rPr>
      </w:pPr>
      <w:r w:rsidRPr="008C79A5">
        <w:rPr>
          <w:rFonts w:ascii="Arial" w:eastAsia="Calibri" w:hAnsi="Arial" w:cs="Arial"/>
          <w:lang w:val="en-ZA" w:eastAsia="en-ZA"/>
        </w:rPr>
        <w:t xml:space="preserve">Develop the draft Standardized </w:t>
      </w:r>
      <w:r w:rsidRPr="008C79A5">
        <w:rPr>
          <w:rFonts w:ascii="Arial" w:eastAsia="Calibri" w:hAnsi="Arial" w:cs="Arial"/>
          <w:lang w:val="en-GB" w:eastAsia="en-ZA"/>
        </w:rPr>
        <w:t xml:space="preserve">Regional Anti-Corruption Curriculum which </w:t>
      </w:r>
      <w:r w:rsidRPr="008C79A5">
        <w:rPr>
          <w:rFonts w:ascii="Arial" w:eastAsia="Calibri" w:hAnsi="Arial" w:cs="Arial"/>
          <w:lang w:val="en-ZA" w:eastAsia="en-ZA"/>
        </w:rPr>
        <w:t>outlines key issues in detail under each focus area (i.e. Investigation, Prosecution, Corruption Prevention and Public Education).</w:t>
      </w:r>
    </w:p>
    <w:p w14:paraId="39F44640" w14:textId="77777777" w:rsidR="008C79A5" w:rsidRPr="008C79A5" w:rsidRDefault="008C79A5" w:rsidP="00D2097D">
      <w:pPr>
        <w:numPr>
          <w:ilvl w:val="0"/>
          <w:numId w:val="45"/>
        </w:numPr>
        <w:spacing w:after="240"/>
        <w:ind w:left="709" w:hanging="709"/>
        <w:jc w:val="both"/>
        <w:rPr>
          <w:rFonts w:ascii="Arial" w:eastAsia="Calibri" w:hAnsi="Arial" w:cs="Arial"/>
          <w:lang w:val="en-ZA" w:eastAsia="en-ZA"/>
        </w:rPr>
      </w:pPr>
      <w:r w:rsidRPr="008C79A5">
        <w:rPr>
          <w:rFonts w:ascii="Arial" w:eastAsia="Calibri" w:hAnsi="Arial" w:cs="Arial"/>
          <w:lang w:val="en-ZA" w:eastAsia="en-ZA"/>
        </w:rPr>
        <w:t>Validate the draft Standardized Regional Anti-Corruption Curriculum at a forum with member states.</w:t>
      </w:r>
    </w:p>
    <w:p w14:paraId="6B37C829" w14:textId="77777777" w:rsidR="008C79A5" w:rsidRPr="008C79A5" w:rsidRDefault="008C79A5" w:rsidP="00D2097D">
      <w:pPr>
        <w:numPr>
          <w:ilvl w:val="0"/>
          <w:numId w:val="45"/>
        </w:numPr>
        <w:spacing w:after="240"/>
        <w:ind w:left="709" w:hanging="709"/>
        <w:jc w:val="both"/>
        <w:rPr>
          <w:rFonts w:ascii="Arial" w:eastAsia="Calibri" w:hAnsi="Arial" w:cs="Arial"/>
          <w:lang w:val="en-ZA" w:eastAsia="en-ZA"/>
        </w:rPr>
      </w:pPr>
      <w:r w:rsidRPr="008C79A5">
        <w:rPr>
          <w:rFonts w:ascii="Arial" w:eastAsia="Calibri" w:hAnsi="Arial" w:cs="Arial"/>
          <w:lang w:val="en-ZA" w:eastAsia="en-ZA"/>
        </w:rPr>
        <w:t>Prepare and submit a report of the regional validation workshop, capturing the proceedings of the workshop; and</w:t>
      </w:r>
    </w:p>
    <w:p w14:paraId="5606AE9A" w14:textId="77777777" w:rsidR="008C79A5" w:rsidRPr="008C79A5" w:rsidRDefault="008C79A5" w:rsidP="00D2097D">
      <w:pPr>
        <w:numPr>
          <w:ilvl w:val="0"/>
          <w:numId w:val="45"/>
        </w:numPr>
        <w:spacing w:after="240"/>
        <w:ind w:left="709" w:hanging="709"/>
        <w:jc w:val="both"/>
        <w:rPr>
          <w:rFonts w:ascii="Arial" w:eastAsia="Calibri" w:hAnsi="Arial" w:cs="Arial"/>
          <w:lang w:val="en-ZA" w:eastAsia="en-ZA"/>
        </w:rPr>
      </w:pPr>
      <w:r w:rsidRPr="008C79A5">
        <w:rPr>
          <w:rFonts w:ascii="Arial" w:eastAsia="Calibri" w:hAnsi="Arial" w:cs="Arial"/>
          <w:lang w:val="en-ZA" w:eastAsia="en-ZA"/>
        </w:rPr>
        <w:t>Submit the Final Standardized Regional Anti-Corruption Curriculum.</w:t>
      </w:r>
    </w:p>
    <w:p w14:paraId="59651E63" w14:textId="77777777" w:rsidR="008C79A5" w:rsidRPr="008C79A5" w:rsidRDefault="008C79A5" w:rsidP="00D2097D">
      <w:pPr>
        <w:numPr>
          <w:ilvl w:val="0"/>
          <w:numId w:val="45"/>
        </w:numPr>
        <w:spacing w:after="240"/>
        <w:ind w:left="709" w:hanging="709"/>
        <w:jc w:val="both"/>
        <w:rPr>
          <w:rFonts w:ascii="Arial" w:eastAsia="Calibri" w:hAnsi="Arial" w:cs="Arial"/>
          <w:lang w:val="en-ZA" w:eastAsia="en-ZA"/>
        </w:rPr>
      </w:pPr>
      <w:r w:rsidRPr="008C79A5">
        <w:rPr>
          <w:rFonts w:ascii="Arial" w:eastAsia="Calibri" w:hAnsi="Arial" w:cs="Arial"/>
          <w:lang w:val="en-ZA" w:eastAsia="en-ZA"/>
        </w:rPr>
        <w:t>In addition to this, the Consultant may at a later date and a s follow up to the consultancy work be required to facilitate and guide the accreditation of the standardized program.</w:t>
      </w:r>
    </w:p>
    <w:p w14:paraId="174BB101" w14:textId="77777777" w:rsidR="008C79A5" w:rsidRPr="008C79A5" w:rsidRDefault="008C79A5" w:rsidP="00D2097D">
      <w:pPr>
        <w:spacing w:after="240"/>
        <w:jc w:val="both"/>
        <w:rPr>
          <w:rFonts w:ascii="Arial" w:hAnsi="Arial" w:cs="Arial"/>
          <w:lang w:val="en-GB" w:eastAsia="en-GB"/>
        </w:rPr>
      </w:pPr>
    </w:p>
    <w:p w14:paraId="4DD24290" w14:textId="317F7FB5" w:rsidR="008C79A5" w:rsidRPr="008C79A5" w:rsidRDefault="001C7254" w:rsidP="00D2097D">
      <w:pPr>
        <w:numPr>
          <w:ilvl w:val="1"/>
          <w:numId w:val="0"/>
        </w:numPr>
        <w:tabs>
          <w:tab w:val="num" w:pos="500"/>
        </w:tabs>
        <w:spacing w:before="120" w:after="240"/>
        <w:ind w:left="499" w:hanging="499"/>
        <w:jc w:val="both"/>
        <w:outlineLvl w:val="1"/>
        <w:rPr>
          <w:rFonts w:ascii="Arial" w:hAnsi="Arial" w:cs="Arial"/>
          <w:b/>
          <w:lang w:val="en-GB" w:eastAsia="en-GB"/>
        </w:rPr>
      </w:pPr>
      <w:bookmarkStart w:id="24" w:name="_Ref530906824"/>
      <w:bookmarkStart w:id="25" w:name="_Toc424210170"/>
      <w:bookmarkStart w:id="26" w:name="_Toc30423654"/>
      <w:r>
        <w:rPr>
          <w:rFonts w:ascii="Arial" w:hAnsi="Arial" w:cs="Arial"/>
          <w:b/>
          <w:lang w:val="en-GB" w:eastAsia="en-GB"/>
        </w:rPr>
        <w:t xml:space="preserve">4.3 </w:t>
      </w:r>
      <w:r w:rsidR="008C79A5" w:rsidRPr="008C79A5">
        <w:rPr>
          <w:rFonts w:ascii="Arial" w:hAnsi="Arial" w:cs="Arial"/>
          <w:b/>
          <w:lang w:val="en-GB" w:eastAsia="en-GB"/>
        </w:rPr>
        <w:t>Project management</w:t>
      </w:r>
      <w:bookmarkEnd w:id="24"/>
      <w:bookmarkEnd w:id="25"/>
      <w:bookmarkEnd w:id="26"/>
    </w:p>
    <w:p w14:paraId="165067EE" w14:textId="77777777" w:rsidR="008C79A5" w:rsidRPr="008C79A5" w:rsidRDefault="008C79A5" w:rsidP="00D2097D">
      <w:pPr>
        <w:numPr>
          <w:ilvl w:val="2"/>
          <w:numId w:val="0"/>
        </w:numPr>
        <w:spacing w:after="240"/>
        <w:ind w:left="567" w:hanging="567"/>
        <w:jc w:val="both"/>
        <w:outlineLvl w:val="2"/>
        <w:rPr>
          <w:rFonts w:ascii="Arial" w:hAnsi="Arial" w:cs="Arial"/>
          <w:b/>
          <w:lang w:val="en-GB" w:eastAsia="en-GB"/>
        </w:rPr>
      </w:pPr>
      <w:r w:rsidRPr="008C79A5">
        <w:rPr>
          <w:rFonts w:ascii="Arial" w:hAnsi="Arial" w:cs="Arial"/>
          <w:b/>
          <w:lang w:val="en-GB" w:eastAsia="en-GB"/>
        </w:rPr>
        <w:t>Responsible body</w:t>
      </w:r>
    </w:p>
    <w:p w14:paraId="25AFD23B" w14:textId="77777777" w:rsidR="008C79A5" w:rsidRPr="008C79A5" w:rsidRDefault="008C79A5" w:rsidP="00D2097D">
      <w:pPr>
        <w:spacing w:after="240"/>
        <w:jc w:val="both"/>
        <w:rPr>
          <w:rFonts w:ascii="Arial" w:hAnsi="Arial" w:cs="Arial"/>
          <w:lang w:val="en-GB" w:eastAsia="en-GB"/>
        </w:rPr>
      </w:pPr>
    </w:p>
    <w:p w14:paraId="6520E0D2" w14:textId="77777777" w:rsidR="008C79A5" w:rsidRPr="008C79A5" w:rsidRDefault="008C79A5" w:rsidP="00D2097D">
      <w:pPr>
        <w:spacing w:after="240"/>
        <w:ind w:left="567"/>
        <w:jc w:val="both"/>
        <w:rPr>
          <w:rFonts w:ascii="Arial" w:hAnsi="Arial" w:cs="Arial"/>
          <w:lang w:val="en-GB" w:eastAsia="en-GB"/>
        </w:rPr>
      </w:pPr>
      <w:r w:rsidRPr="008C79A5">
        <w:rPr>
          <w:rFonts w:ascii="Arial" w:hAnsi="Arial" w:cs="Arial"/>
          <w:lang w:val="en-GB" w:eastAsia="en-GB"/>
        </w:rPr>
        <w:t>The Public Security Sector within the Organ Directorate will be responsible for managing the consultancy.</w:t>
      </w:r>
    </w:p>
    <w:p w14:paraId="395DCBC1" w14:textId="77777777" w:rsidR="008C79A5" w:rsidRPr="008C79A5" w:rsidRDefault="008C79A5" w:rsidP="00D2097D">
      <w:pPr>
        <w:spacing w:after="240"/>
        <w:jc w:val="both"/>
        <w:rPr>
          <w:rFonts w:ascii="Arial" w:hAnsi="Arial" w:cs="Arial"/>
          <w:lang w:val="en-GB" w:eastAsia="en-GB"/>
        </w:rPr>
      </w:pPr>
    </w:p>
    <w:p w14:paraId="5E5E816E" w14:textId="77777777" w:rsidR="008C79A5" w:rsidRPr="008C79A5" w:rsidRDefault="008C79A5" w:rsidP="00D2097D">
      <w:pPr>
        <w:numPr>
          <w:ilvl w:val="2"/>
          <w:numId w:val="0"/>
        </w:numPr>
        <w:spacing w:after="240"/>
        <w:ind w:left="567" w:hanging="567"/>
        <w:jc w:val="both"/>
        <w:outlineLvl w:val="2"/>
        <w:rPr>
          <w:rFonts w:ascii="Arial" w:hAnsi="Arial" w:cs="Arial"/>
          <w:b/>
          <w:lang w:val="en-GB" w:eastAsia="en-GB"/>
        </w:rPr>
      </w:pPr>
      <w:r w:rsidRPr="008C79A5">
        <w:rPr>
          <w:rFonts w:ascii="Arial" w:hAnsi="Arial" w:cs="Arial"/>
          <w:b/>
          <w:lang w:val="en-GB" w:eastAsia="en-GB"/>
        </w:rPr>
        <w:t>Management structure</w:t>
      </w:r>
    </w:p>
    <w:p w14:paraId="6A983C63" w14:textId="77777777" w:rsidR="008C79A5" w:rsidRPr="008C79A5" w:rsidRDefault="008C79A5" w:rsidP="00D2097D">
      <w:pPr>
        <w:jc w:val="both"/>
        <w:rPr>
          <w:rFonts w:ascii="Arial" w:hAnsi="Arial" w:cs="Arial"/>
          <w:lang w:val="en-GB" w:eastAsia="en-GB"/>
        </w:rPr>
      </w:pPr>
    </w:p>
    <w:p w14:paraId="6D51A397" w14:textId="77777777" w:rsidR="008C79A5" w:rsidRPr="008C79A5" w:rsidRDefault="008C79A5" w:rsidP="00D2097D">
      <w:pPr>
        <w:ind w:left="567"/>
        <w:jc w:val="both"/>
        <w:rPr>
          <w:rFonts w:ascii="Arial" w:hAnsi="Arial" w:cs="Arial"/>
          <w:lang w:val="en-GB" w:eastAsia="en-GB"/>
        </w:rPr>
      </w:pPr>
      <w:r w:rsidRPr="008C79A5">
        <w:rPr>
          <w:rFonts w:ascii="Arial" w:hAnsi="Arial" w:cs="Arial"/>
          <w:lang w:val="en-GB" w:eastAsia="en-GB"/>
        </w:rPr>
        <w:t xml:space="preserve">The individual consultants shall report to, and perform the assigned tasks under the guidance and direct supervision of the Senior Officer of the Public Security Sector at the SADC Secretariat. </w:t>
      </w:r>
    </w:p>
    <w:p w14:paraId="6FFDBAD5" w14:textId="77777777" w:rsidR="008C79A5" w:rsidRPr="008C79A5" w:rsidRDefault="008C79A5" w:rsidP="00D2097D">
      <w:pPr>
        <w:spacing w:after="240"/>
        <w:jc w:val="both"/>
        <w:rPr>
          <w:rFonts w:ascii="Arial" w:hAnsi="Arial" w:cs="Arial"/>
          <w:lang w:val="en-GB" w:eastAsia="en-GB"/>
        </w:rPr>
      </w:pPr>
    </w:p>
    <w:p w14:paraId="73F57BA1" w14:textId="77777777" w:rsidR="008C79A5" w:rsidRPr="008C79A5" w:rsidRDefault="008C79A5" w:rsidP="00D2097D">
      <w:pPr>
        <w:numPr>
          <w:ilvl w:val="2"/>
          <w:numId w:val="0"/>
        </w:numPr>
        <w:spacing w:after="240"/>
        <w:ind w:left="567" w:hanging="567"/>
        <w:jc w:val="both"/>
        <w:outlineLvl w:val="2"/>
        <w:rPr>
          <w:rFonts w:ascii="Arial" w:hAnsi="Arial" w:cs="Arial"/>
          <w:b/>
          <w:lang w:val="en-GB" w:eastAsia="en-GB"/>
        </w:rPr>
      </w:pPr>
      <w:r w:rsidRPr="008C79A5">
        <w:rPr>
          <w:rFonts w:ascii="Arial" w:hAnsi="Arial" w:cs="Arial"/>
          <w:b/>
          <w:lang w:val="en-GB" w:eastAsia="en-GB"/>
        </w:rPr>
        <w:t>Facilities to be provided by the contracting authority and/or other parties</w:t>
      </w:r>
    </w:p>
    <w:p w14:paraId="2B94D23D" w14:textId="77777777" w:rsidR="008C79A5" w:rsidRPr="008C79A5" w:rsidRDefault="008C79A5" w:rsidP="00D2097D">
      <w:pPr>
        <w:spacing w:after="240"/>
        <w:ind w:left="482"/>
        <w:jc w:val="both"/>
        <w:rPr>
          <w:rFonts w:ascii="Arial" w:hAnsi="Arial" w:cs="Arial"/>
          <w:lang w:val="en-GB" w:eastAsia="en-GB"/>
        </w:rPr>
      </w:pPr>
    </w:p>
    <w:p w14:paraId="075246A7" w14:textId="77777777" w:rsidR="008C79A5" w:rsidRPr="008C79A5" w:rsidRDefault="008C79A5" w:rsidP="00D2097D">
      <w:pPr>
        <w:spacing w:after="240"/>
        <w:ind w:left="482"/>
        <w:jc w:val="both"/>
        <w:rPr>
          <w:rFonts w:ascii="Arial" w:hAnsi="Arial" w:cs="Arial"/>
          <w:lang w:val="en-GB" w:eastAsia="en-GB"/>
        </w:rPr>
      </w:pPr>
      <w:r w:rsidRPr="008C79A5">
        <w:rPr>
          <w:rFonts w:ascii="Arial" w:hAnsi="Arial" w:cs="Arial"/>
          <w:lang w:val="en-GB" w:eastAsia="en-GB"/>
        </w:rPr>
        <w:lastRenderedPageBreak/>
        <w:t>The SADC Secretariat will not provide any facilities or equipment to and/or for the use by the Consultant.</w:t>
      </w:r>
    </w:p>
    <w:p w14:paraId="7A6D3BFF" w14:textId="687A82D4" w:rsidR="008C79A5" w:rsidRPr="008C79A5" w:rsidRDefault="008C79A5" w:rsidP="00D2097D">
      <w:pPr>
        <w:pStyle w:val="ListParagraph"/>
        <w:keepNext/>
        <w:keepLines/>
        <w:numPr>
          <w:ilvl w:val="0"/>
          <w:numId w:val="48"/>
        </w:numPr>
        <w:tabs>
          <w:tab w:val="num" w:pos="480"/>
        </w:tabs>
        <w:spacing w:before="240" w:after="240"/>
        <w:jc w:val="both"/>
        <w:outlineLvl w:val="0"/>
        <w:rPr>
          <w:rFonts w:ascii="Arial" w:hAnsi="Arial" w:cs="Arial"/>
          <w:b/>
          <w:smallCaps/>
          <w:kern w:val="28"/>
          <w:lang w:val="en-GB" w:eastAsia="en-GB"/>
        </w:rPr>
      </w:pPr>
      <w:bookmarkStart w:id="27" w:name="_Toc424210171"/>
      <w:bookmarkStart w:id="28" w:name="_Toc30423655"/>
      <w:r w:rsidRPr="008C79A5">
        <w:rPr>
          <w:rFonts w:ascii="Arial" w:hAnsi="Arial" w:cs="Arial"/>
          <w:b/>
          <w:smallCaps/>
          <w:kern w:val="28"/>
          <w:lang w:val="en-GB" w:eastAsia="en-GB"/>
        </w:rPr>
        <w:t>LOGISTICS AND TIMING</w:t>
      </w:r>
      <w:bookmarkEnd w:id="27"/>
      <w:bookmarkEnd w:id="28"/>
    </w:p>
    <w:p w14:paraId="4BA3A2D7" w14:textId="66802347" w:rsidR="008C79A5" w:rsidRPr="008C79A5" w:rsidRDefault="001C7254" w:rsidP="00AC6D3B">
      <w:pPr>
        <w:numPr>
          <w:ilvl w:val="1"/>
          <w:numId w:val="0"/>
        </w:numPr>
        <w:tabs>
          <w:tab w:val="num" w:pos="500"/>
        </w:tabs>
        <w:spacing w:before="120" w:after="240"/>
        <w:ind w:left="499" w:hanging="139"/>
        <w:jc w:val="both"/>
        <w:outlineLvl w:val="1"/>
        <w:rPr>
          <w:rFonts w:ascii="Arial" w:hAnsi="Arial" w:cs="Arial"/>
          <w:b/>
          <w:lang w:val="en-GB" w:eastAsia="en-GB"/>
        </w:rPr>
      </w:pPr>
      <w:bookmarkStart w:id="29" w:name="_Toc424210172"/>
      <w:bookmarkStart w:id="30" w:name="_Toc30423656"/>
      <w:r>
        <w:rPr>
          <w:rFonts w:ascii="Arial" w:hAnsi="Arial" w:cs="Arial"/>
          <w:b/>
          <w:lang w:val="en-GB" w:eastAsia="en-GB"/>
        </w:rPr>
        <w:t xml:space="preserve">5.1 </w:t>
      </w:r>
      <w:r w:rsidR="008C79A5" w:rsidRPr="008C79A5">
        <w:rPr>
          <w:rFonts w:ascii="Arial" w:hAnsi="Arial" w:cs="Arial"/>
          <w:b/>
          <w:lang w:val="en-GB" w:eastAsia="en-GB"/>
        </w:rPr>
        <w:t>Location</w:t>
      </w:r>
      <w:bookmarkEnd w:id="29"/>
      <w:bookmarkEnd w:id="30"/>
    </w:p>
    <w:p w14:paraId="5FAB0006" w14:textId="77777777" w:rsidR="008C79A5" w:rsidRPr="008C79A5" w:rsidRDefault="008C79A5" w:rsidP="00D2097D">
      <w:pPr>
        <w:spacing w:after="240"/>
        <w:ind w:left="499"/>
        <w:jc w:val="both"/>
        <w:rPr>
          <w:rFonts w:ascii="Arial" w:hAnsi="Arial" w:cs="Arial"/>
          <w:lang w:val="en-GB" w:eastAsia="en-GB"/>
        </w:rPr>
      </w:pPr>
      <w:r w:rsidRPr="008C79A5">
        <w:rPr>
          <w:rFonts w:ascii="Arial" w:hAnsi="Arial" w:cs="Arial"/>
          <w:lang w:val="en-GB" w:eastAsia="en-GB"/>
        </w:rPr>
        <w:t>The consultant will operate remotely through contacts at the SADC Secretariat in Gaborone, Botswana. However, the Consultant will be required to travel to the SADC Secretariat Headquarters in Gaborone, Botswana for the Inception meeting and also to facilitate the Validation Workshop with Member States.</w:t>
      </w:r>
    </w:p>
    <w:p w14:paraId="3E2CD1ED" w14:textId="77777777" w:rsidR="008C79A5" w:rsidRPr="008C79A5" w:rsidRDefault="008C79A5" w:rsidP="00D2097D">
      <w:pPr>
        <w:spacing w:after="240"/>
        <w:jc w:val="both"/>
        <w:rPr>
          <w:rFonts w:ascii="Arial" w:hAnsi="Arial" w:cs="Arial"/>
          <w:lang w:val="en-GB" w:eastAsia="en-GB"/>
        </w:rPr>
      </w:pPr>
    </w:p>
    <w:p w14:paraId="587E5294" w14:textId="60CB3A71" w:rsidR="008C79A5" w:rsidRPr="008C79A5" w:rsidRDefault="001C7254" w:rsidP="00AC6D3B">
      <w:pPr>
        <w:numPr>
          <w:ilvl w:val="1"/>
          <w:numId w:val="0"/>
        </w:numPr>
        <w:tabs>
          <w:tab w:val="num" w:pos="500"/>
        </w:tabs>
        <w:spacing w:before="120" w:after="240"/>
        <w:ind w:left="499" w:hanging="139"/>
        <w:jc w:val="both"/>
        <w:outlineLvl w:val="1"/>
        <w:rPr>
          <w:rFonts w:ascii="Arial" w:hAnsi="Arial" w:cs="Arial"/>
          <w:b/>
          <w:lang w:val="en-GB" w:eastAsia="en-GB"/>
        </w:rPr>
      </w:pPr>
      <w:bookmarkStart w:id="31" w:name="_Toc424210173"/>
      <w:bookmarkStart w:id="32" w:name="_Toc30423657"/>
      <w:r>
        <w:rPr>
          <w:rFonts w:ascii="Arial" w:hAnsi="Arial" w:cs="Arial"/>
          <w:b/>
          <w:lang w:val="en-GB" w:eastAsia="en-GB"/>
        </w:rPr>
        <w:t xml:space="preserve">5.2 </w:t>
      </w:r>
      <w:r w:rsidR="008C79A5" w:rsidRPr="008C79A5">
        <w:rPr>
          <w:rFonts w:ascii="Arial" w:hAnsi="Arial" w:cs="Arial"/>
          <w:b/>
          <w:lang w:val="en-GB" w:eastAsia="en-GB"/>
        </w:rPr>
        <w:t>Start date &amp; period of implementation of tasks</w:t>
      </w:r>
      <w:bookmarkEnd w:id="31"/>
      <w:bookmarkEnd w:id="32"/>
    </w:p>
    <w:p w14:paraId="0132DDAC" w14:textId="77777777" w:rsidR="008C79A5" w:rsidRPr="008C79A5" w:rsidRDefault="008C79A5" w:rsidP="00D2097D">
      <w:pPr>
        <w:spacing w:after="240"/>
        <w:ind w:left="482"/>
        <w:jc w:val="both"/>
        <w:rPr>
          <w:rFonts w:ascii="Arial" w:hAnsi="Arial" w:cs="Arial"/>
          <w:lang w:val="en-GB" w:eastAsia="en-GB"/>
        </w:rPr>
      </w:pPr>
      <w:r w:rsidRPr="008C79A5">
        <w:rPr>
          <w:rFonts w:ascii="Arial" w:hAnsi="Arial" w:cs="Arial"/>
          <w:lang w:val="en-GB" w:eastAsia="en-GB"/>
        </w:rPr>
        <w:t>The intended start date is March 2020 and the period of implementation of the contract will be 60 days to complete. Please see Articles 2.1, 2.3 and 2,4 of the special conditions for the actual start date and period of implementation.</w:t>
      </w:r>
    </w:p>
    <w:p w14:paraId="176EC429" w14:textId="255FD1CB" w:rsidR="008C79A5" w:rsidRPr="001C7254" w:rsidRDefault="008C79A5" w:rsidP="00D2097D">
      <w:pPr>
        <w:pStyle w:val="ListParagraph"/>
        <w:keepNext/>
        <w:keepLines/>
        <w:numPr>
          <w:ilvl w:val="0"/>
          <w:numId w:val="48"/>
        </w:numPr>
        <w:tabs>
          <w:tab w:val="num" w:pos="480"/>
        </w:tabs>
        <w:spacing w:before="240" w:after="240"/>
        <w:jc w:val="both"/>
        <w:outlineLvl w:val="0"/>
        <w:rPr>
          <w:rFonts w:ascii="Arial" w:hAnsi="Arial" w:cs="Arial"/>
          <w:b/>
          <w:smallCaps/>
          <w:kern w:val="28"/>
          <w:lang w:val="en-GB" w:eastAsia="en-GB"/>
        </w:rPr>
      </w:pPr>
      <w:bookmarkStart w:id="33" w:name="_Toc424210174"/>
      <w:bookmarkStart w:id="34" w:name="_Toc30423658"/>
      <w:r w:rsidRPr="001C7254">
        <w:rPr>
          <w:rFonts w:ascii="Arial" w:hAnsi="Arial" w:cs="Arial"/>
          <w:b/>
          <w:smallCaps/>
          <w:kern w:val="28"/>
          <w:lang w:val="en-GB" w:eastAsia="en-GB"/>
        </w:rPr>
        <w:t>REQUIREMENTS</w:t>
      </w:r>
      <w:bookmarkEnd w:id="33"/>
      <w:bookmarkEnd w:id="34"/>
    </w:p>
    <w:p w14:paraId="0F6826F9" w14:textId="2A33F028" w:rsidR="008C79A5" w:rsidRPr="008C79A5" w:rsidRDefault="001C7254" w:rsidP="00AC6D3B">
      <w:pPr>
        <w:numPr>
          <w:ilvl w:val="1"/>
          <w:numId w:val="0"/>
        </w:numPr>
        <w:tabs>
          <w:tab w:val="num" w:pos="500"/>
        </w:tabs>
        <w:spacing w:before="120" w:after="240"/>
        <w:ind w:left="499" w:hanging="139"/>
        <w:jc w:val="both"/>
        <w:outlineLvl w:val="1"/>
        <w:rPr>
          <w:rFonts w:ascii="Arial" w:hAnsi="Arial" w:cs="Arial"/>
          <w:b/>
          <w:lang w:val="en-GB" w:eastAsia="en-GB"/>
        </w:rPr>
      </w:pPr>
      <w:bookmarkStart w:id="35" w:name="_Toc424210175"/>
      <w:bookmarkStart w:id="36" w:name="_Toc30423659"/>
      <w:r>
        <w:rPr>
          <w:rFonts w:ascii="Arial" w:hAnsi="Arial" w:cs="Arial"/>
          <w:b/>
          <w:lang w:val="en-GB" w:eastAsia="en-GB"/>
        </w:rPr>
        <w:t xml:space="preserve">6.1 </w:t>
      </w:r>
      <w:r w:rsidR="008C79A5" w:rsidRPr="008C79A5">
        <w:rPr>
          <w:rFonts w:ascii="Arial" w:hAnsi="Arial" w:cs="Arial"/>
          <w:b/>
          <w:lang w:val="en-GB" w:eastAsia="en-GB"/>
        </w:rPr>
        <w:t>Staff</w:t>
      </w:r>
      <w:bookmarkEnd w:id="35"/>
      <w:bookmarkEnd w:id="36"/>
    </w:p>
    <w:p w14:paraId="29ABE7C7" w14:textId="77777777" w:rsidR="008C79A5" w:rsidRPr="008C79A5" w:rsidRDefault="008C79A5" w:rsidP="00D2097D">
      <w:pPr>
        <w:autoSpaceDE w:val="0"/>
        <w:autoSpaceDN w:val="0"/>
        <w:adjustRightInd w:val="0"/>
        <w:spacing w:after="240"/>
        <w:ind w:left="499"/>
        <w:jc w:val="both"/>
        <w:rPr>
          <w:rFonts w:ascii="Arial" w:hAnsi="Arial" w:cs="Arial"/>
          <w:lang w:val="en-GB" w:eastAsia="en-GB"/>
        </w:rPr>
      </w:pPr>
      <w:r w:rsidRPr="008C79A5">
        <w:rPr>
          <w:rFonts w:ascii="Arial" w:hAnsi="Arial" w:cs="Arial"/>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42E779CC" w14:textId="77777777" w:rsidR="008C79A5" w:rsidRPr="008C79A5" w:rsidRDefault="008C79A5" w:rsidP="00D2097D">
      <w:pPr>
        <w:autoSpaceDE w:val="0"/>
        <w:autoSpaceDN w:val="0"/>
        <w:adjustRightInd w:val="0"/>
        <w:spacing w:after="240"/>
        <w:ind w:left="499"/>
        <w:jc w:val="both"/>
        <w:rPr>
          <w:rFonts w:ascii="Arial" w:hAnsi="Arial" w:cs="Arial"/>
          <w:lang w:val="en-GB" w:eastAsia="en-GB"/>
        </w:rPr>
      </w:pPr>
    </w:p>
    <w:p w14:paraId="453867A8" w14:textId="272481E4" w:rsidR="008C79A5" w:rsidRPr="008C79A5" w:rsidRDefault="001C7254" w:rsidP="00AC6D3B">
      <w:pPr>
        <w:numPr>
          <w:ilvl w:val="2"/>
          <w:numId w:val="0"/>
        </w:numPr>
        <w:spacing w:after="240"/>
        <w:ind w:left="567" w:hanging="207"/>
        <w:jc w:val="both"/>
        <w:outlineLvl w:val="2"/>
        <w:rPr>
          <w:rFonts w:ascii="Arial" w:hAnsi="Arial" w:cs="Arial"/>
          <w:b/>
          <w:lang w:val="en-GB" w:eastAsia="en-GB"/>
        </w:rPr>
      </w:pPr>
      <w:r>
        <w:rPr>
          <w:rFonts w:ascii="Arial" w:hAnsi="Arial" w:cs="Arial"/>
          <w:b/>
          <w:lang w:val="en-GB" w:eastAsia="en-GB"/>
        </w:rPr>
        <w:t xml:space="preserve"> </w:t>
      </w:r>
      <w:r w:rsidR="008C79A5" w:rsidRPr="008C79A5">
        <w:rPr>
          <w:rFonts w:ascii="Arial" w:hAnsi="Arial" w:cs="Arial"/>
          <w:b/>
          <w:lang w:val="en-GB" w:eastAsia="en-GB"/>
        </w:rPr>
        <w:t>Key experts</w:t>
      </w:r>
    </w:p>
    <w:p w14:paraId="1FED606A" w14:textId="77777777" w:rsidR="008C79A5" w:rsidRPr="008C79A5" w:rsidRDefault="008C79A5" w:rsidP="00D2097D">
      <w:pPr>
        <w:ind w:firstLine="567"/>
        <w:jc w:val="both"/>
        <w:rPr>
          <w:rFonts w:ascii="Arial" w:hAnsi="Arial" w:cs="Arial"/>
          <w:lang w:val="en-GB" w:eastAsia="en-GB"/>
        </w:rPr>
      </w:pPr>
    </w:p>
    <w:p w14:paraId="709887D0" w14:textId="77777777" w:rsidR="008C79A5" w:rsidRPr="008C79A5" w:rsidRDefault="008C79A5" w:rsidP="00D2097D">
      <w:pPr>
        <w:spacing w:after="240" w:line="276" w:lineRule="auto"/>
        <w:ind w:left="720"/>
        <w:jc w:val="both"/>
        <w:rPr>
          <w:rFonts w:ascii="Arial" w:hAnsi="Arial" w:cs="Arial"/>
          <w:lang w:val="en-GB" w:eastAsia="en-GB"/>
        </w:rPr>
      </w:pPr>
      <w:r w:rsidRPr="008C79A5">
        <w:rPr>
          <w:rFonts w:ascii="Arial" w:hAnsi="Arial" w:cs="Arial"/>
          <w:lang w:val="en-GB" w:eastAsia="en-GB"/>
        </w:rPr>
        <w:t xml:space="preserve">The consultant should have extensive experience and expertise in curriculum development particularly in the area of criminal justice with special focus on Anti-corruption. In addition, the consultant should also have competence and experience in developing training manuals as well as in Anti-corruption capacity building, report writing and good communication skills.  Specifically, the following expertise is being sought: </w:t>
      </w:r>
    </w:p>
    <w:p w14:paraId="269F3771" w14:textId="77777777" w:rsidR="008C79A5" w:rsidRPr="008C79A5" w:rsidRDefault="008C79A5" w:rsidP="00D2097D">
      <w:pPr>
        <w:tabs>
          <w:tab w:val="left" w:pos="1134"/>
        </w:tabs>
        <w:spacing w:after="240"/>
        <w:jc w:val="both"/>
        <w:rPr>
          <w:rFonts w:ascii="Arial" w:hAnsi="Arial" w:cs="Arial"/>
          <w:highlight w:val="lightGray"/>
          <w:lang w:val="en-GB" w:eastAsia="en-GB"/>
        </w:rPr>
      </w:pPr>
    </w:p>
    <w:p w14:paraId="451EADB6" w14:textId="77777777" w:rsidR="008C79A5" w:rsidRPr="008C79A5" w:rsidRDefault="008C79A5" w:rsidP="00AC6D3B">
      <w:pPr>
        <w:tabs>
          <w:tab w:val="left" w:pos="1134"/>
        </w:tabs>
        <w:spacing w:after="240"/>
        <w:ind w:firstLine="450"/>
        <w:jc w:val="both"/>
        <w:rPr>
          <w:rFonts w:ascii="Arial" w:hAnsi="Arial" w:cs="Arial"/>
          <w:b/>
          <w:lang w:val="en-GB" w:eastAsia="en-GB"/>
        </w:rPr>
      </w:pPr>
      <w:r w:rsidRPr="008C79A5">
        <w:rPr>
          <w:rFonts w:ascii="Arial" w:hAnsi="Arial" w:cs="Arial"/>
          <w:b/>
          <w:lang w:val="en-GB" w:eastAsia="en-GB"/>
        </w:rPr>
        <w:t>Required experience</w:t>
      </w:r>
    </w:p>
    <w:p w14:paraId="44FAF9C8" w14:textId="77777777" w:rsidR="008C79A5" w:rsidRPr="008C79A5" w:rsidRDefault="008C79A5" w:rsidP="00D2097D">
      <w:pPr>
        <w:tabs>
          <w:tab w:val="left" w:pos="1134"/>
        </w:tabs>
        <w:spacing w:after="240"/>
        <w:jc w:val="both"/>
        <w:rPr>
          <w:rFonts w:ascii="Arial" w:hAnsi="Arial" w:cs="Arial"/>
          <w:b/>
          <w:lang w:val="en-GB" w:eastAsia="en-GB"/>
        </w:rPr>
      </w:pPr>
    </w:p>
    <w:p w14:paraId="6B4D3F40" w14:textId="77777777" w:rsidR="008C79A5" w:rsidRPr="008C79A5" w:rsidRDefault="008C79A5" w:rsidP="00D2097D">
      <w:pPr>
        <w:numPr>
          <w:ilvl w:val="0"/>
          <w:numId w:val="47"/>
        </w:numPr>
        <w:spacing w:after="160" w:line="276" w:lineRule="auto"/>
        <w:contextualSpacing/>
        <w:jc w:val="both"/>
        <w:rPr>
          <w:rFonts w:ascii="Arial" w:hAnsi="Arial" w:cs="Arial"/>
          <w:lang w:val="en-GB"/>
        </w:rPr>
      </w:pPr>
      <w:r w:rsidRPr="008C79A5">
        <w:rPr>
          <w:rFonts w:ascii="Arial" w:hAnsi="Arial" w:cs="Arial"/>
          <w:lang w:val="en-GB"/>
        </w:rPr>
        <w:t>Advanced University degree, preferably in law, forensic, financial and/or cyber investigations, criminology, law enforcement or directly related social sciences;</w:t>
      </w:r>
    </w:p>
    <w:p w14:paraId="0D80730A" w14:textId="77777777" w:rsidR="008C79A5" w:rsidRPr="008C79A5" w:rsidRDefault="008C79A5" w:rsidP="00D2097D">
      <w:pPr>
        <w:numPr>
          <w:ilvl w:val="0"/>
          <w:numId w:val="47"/>
        </w:numPr>
        <w:spacing w:after="160" w:line="276" w:lineRule="auto"/>
        <w:contextualSpacing/>
        <w:jc w:val="both"/>
        <w:rPr>
          <w:rFonts w:ascii="Arial" w:hAnsi="Arial" w:cs="Arial"/>
          <w:lang w:val="en-GB"/>
        </w:rPr>
      </w:pPr>
      <w:r w:rsidRPr="008C79A5">
        <w:rPr>
          <w:rFonts w:ascii="Arial" w:hAnsi="Arial" w:cs="Arial"/>
          <w:lang w:val="en-GB"/>
        </w:rPr>
        <w:lastRenderedPageBreak/>
        <w:t>Legal background and an understanding of international law would be an added advantage</w:t>
      </w:r>
    </w:p>
    <w:p w14:paraId="13C9F29E" w14:textId="77777777" w:rsidR="008C79A5" w:rsidRPr="008C79A5" w:rsidRDefault="008C79A5" w:rsidP="00D2097D">
      <w:pPr>
        <w:numPr>
          <w:ilvl w:val="0"/>
          <w:numId w:val="47"/>
        </w:numPr>
        <w:spacing w:after="160" w:line="276" w:lineRule="auto"/>
        <w:contextualSpacing/>
        <w:jc w:val="both"/>
        <w:rPr>
          <w:rFonts w:ascii="Arial" w:hAnsi="Arial" w:cs="Arial"/>
          <w:lang w:val="en-GB"/>
        </w:rPr>
      </w:pPr>
      <w:r w:rsidRPr="008C79A5">
        <w:rPr>
          <w:rFonts w:ascii="Arial" w:hAnsi="Arial" w:cs="Arial"/>
          <w:lang w:val="en-GB"/>
        </w:rPr>
        <w:t>At least 5 years relevant and professional experience including extensive knowledge and experience in law enforcement training or in criminal justice preferably anti-corruption or any related issues with regard to SADC countries.</w:t>
      </w:r>
    </w:p>
    <w:p w14:paraId="456D62C7" w14:textId="77777777" w:rsidR="008C79A5" w:rsidRPr="008C79A5" w:rsidRDefault="008C79A5" w:rsidP="00D2097D">
      <w:pPr>
        <w:numPr>
          <w:ilvl w:val="0"/>
          <w:numId w:val="47"/>
        </w:numPr>
        <w:spacing w:after="240" w:line="276" w:lineRule="auto"/>
        <w:jc w:val="both"/>
        <w:rPr>
          <w:rFonts w:ascii="Arial" w:hAnsi="Arial" w:cs="Arial"/>
          <w:lang w:val="en-GB" w:eastAsia="en-GB"/>
        </w:rPr>
      </w:pPr>
      <w:r w:rsidRPr="008C79A5">
        <w:rPr>
          <w:rFonts w:ascii="Arial" w:hAnsi="Arial" w:cs="Arial"/>
          <w:lang w:val="en-GB" w:eastAsia="en-GB"/>
        </w:rPr>
        <w:t>Knowledge of Anti-corruption institutions in the SADC Region and familiarity with their capacity building challenges as well as socio-economical and geo-political drivers in SADC Member States will be highly desirable.</w:t>
      </w:r>
    </w:p>
    <w:p w14:paraId="10733BCC" w14:textId="77777777" w:rsidR="008C79A5" w:rsidRPr="008C79A5" w:rsidRDefault="008C79A5" w:rsidP="00D2097D">
      <w:pPr>
        <w:numPr>
          <w:ilvl w:val="0"/>
          <w:numId w:val="47"/>
        </w:numPr>
        <w:spacing w:after="240" w:line="276" w:lineRule="auto"/>
        <w:jc w:val="both"/>
        <w:rPr>
          <w:rFonts w:ascii="Arial" w:hAnsi="Arial" w:cs="Arial"/>
          <w:lang w:val="en-GB" w:eastAsia="en-GB"/>
        </w:rPr>
      </w:pPr>
      <w:r w:rsidRPr="008C79A5">
        <w:rPr>
          <w:rFonts w:ascii="Arial" w:hAnsi="Arial" w:cs="Arial"/>
          <w:lang w:val="en-GB" w:eastAsia="en-GB"/>
        </w:rPr>
        <w:t>Proven and extensive experience in the development of training curricula and materials including in the area of anti-corruption.</w:t>
      </w:r>
    </w:p>
    <w:p w14:paraId="2FC9A9DF" w14:textId="77777777" w:rsidR="008C79A5" w:rsidRPr="008C79A5" w:rsidRDefault="008C79A5" w:rsidP="00D2097D">
      <w:pPr>
        <w:numPr>
          <w:ilvl w:val="0"/>
          <w:numId w:val="47"/>
        </w:numPr>
        <w:spacing w:after="240" w:line="276" w:lineRule="auto"/>
        <w:jc w:val="both"/>
        <w:rPr>
          <w:rFonts w:ascii="Arial" w:hAnsi="Arial" w:cs="Arial"/>
          <w:lang w:val="en-GB" w:eastAsia="en-GB"/>
        </w:rPr>
      </w:pPr>
      <w:r w:rsidRPr="008C79A5">
        <w:rPr>
          <w:rFonts w:ascii="Arial" w:hAnsi="Arial" w:cs="Arial"/>
          <w:lang w:val="en-GB" w:eastAsia="en-GB"/>
        </w:rPr>
        <w:t>Proven experience in comparative studies, (research) on anti-corruption models of different countries as well as understanding of regional and international conventions/protocols on anti-corruption.</w:t>
      </w:r>
    </w:p>
    <w:p w14:paraId="6686A2A8" w14:textId="77777777" w:rsidR="008C79A5" w:rsidRPr="008C79A5" w:rsidRDefault="008C79A5" w:rsidP="00D2097D">
      <w:pPr>
        <w:numPr>
          <w:ilvl w:val="0"/>
          <w:numId w:val="47"/>
        </w:numPr>
        <w:spacing w:after="240" w:line="276" w:lineRule="auto"/>
        <w:jc w:val="both"/>
        <w:rPr>
          <w:rFonts w:ascii="Arial" w:hAnsi="Arial" w:cs="Arial"/>
          <w:lang w:val="en-GB" w:eastAsia="en-GB"/>
        </w:rPr>
      </w:pPr>
      <w:r w:rsidRPr="008C79A5">
        <w:rPr>
          <w:rFonts w:ascii="Arial" w:hAnsi="Arial" w:cs="Arial"/>
          <w:lang w:val="en-GB" w:eastAsia="en-GB"/>
        </w:rPr>
        <w:t>Proven ability and experience in leading and facilitating training workshops on multidisciplinary and multicultural teams;</w:t>
      </w:r>
    </w:p>
    <w:p w14:paraId="561AEE48" w14:textId="77777777" w:rsidR="008C79A5" w:rsidRPr="008C79A5" w:rsidRDefault="008C79A5" w:rsidP="00D2097D">
      <w:pPr>
        <w:numPr>
          <w:ilvl w:val="0"/>
          <w:numId w:val="47"/>
        </w:numPr>
        <w:tabs>
          <w:tab w:val="left" w:pos="-4140"/>
          <w:tab w:val="left" w:pos="-3240"/>
          <w:tab w:val="left" w:pos="-1134"/>
        </w:tabs>
        <w:spacing w:after="240" w:line="276" w:lineRule="auto"/>
        <w:jc w:val="both"/>
        <w:rPr>
          <w:rFonts w:ascii="Arial" w:hAnsi="Arial" w:cs="Arial"/>
          <w:lang w:val="en-GB" w:eastAsia="en-GB"/>
        </w:rPr>
      </w:pPr>
      <w:r w:rsidRPr="008C79A5">
        <w:rPr>
          <w:rFonts w:ascii="Arial" w:hAnsi="Arial" w:cs="Arial"/>
          <w:lang w:val="en-GB" w:eastAsia="en-GB"/>
        </w:rPr>
        <w:t>Excellent report writing skills,</w:t>
      </w:r>
    </w:p>
    <w:p w14:paraId="62342588" w14:textId="77777777" w:rsidR="008C79A5" w:rsidRPr="008C79A5" w:rsidRDefault="008C79A5" w:rsidP="00D2097D">
      <w:pPr>
        <w:numPr>
          <w:ilvl w:val="0"/>
          <w:numId w:val="47"/>
        </w:numPr>
        <w:spacing w:after="160" w:line="276" w:lineRule="auto"/>
        <w:contextualSpacing/>
        <w:jc w:val="both"/>
        <w:rPr>
          <w:rFonts w:ascii="Arial" w:hAnsi="Arial" w:cs="Arial"/>
          <w:lang w:val="en-GB"/>
        </w:rPr>
      </w:pPr>
      <w:r w:rsidRPr="008C79A5">
        <w:rPr>
          <w:rFonts w:ascii="Arial" w:hAnsi="Arial" w:cs="Arial"/>
          <w:lang w:val="en-GB"/>
        </w:rPr>
        <w:t>Fluency in English (written and spoken) with excellent drafting and communication skills. Ability to communicate in other SADC Languages will be an added advantage.</w:t>
      </w:r>
    </w:p>
    <w:p w14:paraId="0590C965" w14:textId="77777777" w:rsidR="008C79A5" w:rsidRPr="008C79A5" w:rsidRDefault="008C79A5" w:rsidP="00D2097D">
      <w:pPr>
        <w:spacing w:after="160" w:line="276" w:lineRule="auto"/>
        <w:ind w:left="720"/>
        <w:contextualSpacing/>
        <w:jc w:val="both"/>
        <w:rPr>
          <w:rFonts w:ascii="Arial" w:hAnsi="Arial" w:cs="Arial"/>
          <w:lang w:val="en-GB"/>
        </w:rPr>
      </w:pPr>
    </w:p>
    <w:p w14:paraId="1E8AEC41" w14:textId="77777777" w:rsidR="008C79A5" w:rsidRPr="008C79A5" w:rsidRDefault="008C79A5" w:rsidP="00FF1EE2">
      <w:pPr>
        <w:numPr>
          <w:ilvl w:val="2"/>
          <w:numId w:val="0"/>
        </w:numPr>
        <w:spacing w:after="240"/>
        <w:ind w:left="567" w:hanging="117"/>
        <w:jc w:val="both"/>
        <w:outlineLvl w:val="2"/>
        <w:rPr>
          <w:rFonts w:ascii="Arial" w:hAnsi="Arial" w:cs="Arial"/>
          <w:b/>
          <w:lang w:val="en-GB" w:eastAsia="en-GB"/>
        </w:rPr>
      </w:pPr>
      <w:r w:rsidRPr="008C79A5">
        <w:rPr>
          <w:rFonts w:ascii="Arial" w:hAnsi="Arial" w:cs="Arial"/>
          <w:b/>
          <w:lang w:val="en-GB" w:eastAsia="en-GB"/>
        </w:rPr>
        <w:t>Other experts, support staff &amp; backstopping</w:t>
      </w:r>
    </w:p>
    <w:p w14:paraId="529634CE" w14:textId="77777777" w:rsidR="008C79A5" w:rsidRPr="008C79A5" w:rsidRDefault="008C79A5" w:rsidP="00D2097D">
      <w:pPr>
        <w:spacing w:after="240"/>
        <w:ind w:firstLine="720"/>
        <w:jc w:val="both"/>
        <w:rPr>
          <w:rFonts w:ascii="Arial" w:hAnsi="Arial" w:cs="Arial"/>
          <w:lang w:val="en-GB" w:eastAsia="en-GB"/>
        </w:rPr>
      </w:pPr>
    </w:p>
    <w:p w14:paraId="6774AFB4" w14:textId="77777777" w:rsidR="008C79A5" w:rsidRPr="008C79A5" w:rsidRDefault="008C79A5" w:rsidP="00D2097D">
      <w:pPr>
        <w:spacing w:after="240"/>
        <w:ind w:firstLine="720"/>
        <w:jc w:val="both"/>
        <w:rPr>
          <w:rFonts w:ascii="Arial" w:hAnsi="Arial" w:cs="Arial"/>
          <w:lang w:val="en-GB" w:eastAsia="en-GB"/>
        </w:rPr>
      </w:pPr>
      <w:r w:rsidRPr="008C79A5">
        <w:rPr>
          <w:rFonts w:ascii="Arial" w:hAnsi="Arial" w:cs="Arial"/>
          <w:lang w:val="en-GB" w:eastAsia="en-GB"/>
        </w:rPr>
        <w:t xml:space="preserve">None required. </w:t>
      </w:r>
    </w:p>
    <w:p w14:paraId="028589AD" w14:textId="79B8290B" w:rsidR="008C79A5" w:rsidRPr="008C79A5" w:rsidRDefault="00131ACA" w:rsidP="00FF1EE2">
      <w:pPr>
        <w:numPr>
          <w:ilvl w:val="1"/>
          <w:numId w:val="0"/>
        </w:numPr>
        <w:tabs>
          <w:tab w:val="num" w:pos="500"/>
        </w:tabs>
        <w:spacing w:before="120" w:after="240"/>
        <w:ind w:left="499" w:hanging="49"/>
        <w:jc w:val="both"/>
        <w:outlineLvl w:val="1"/>
        <w:rPr>
          <w:rFonts w:ascii="Arial" w:hAnsi="Arial" w:cs="Arial"/>
          <w:b/>
          <w:lang w:val="en-GB" w:eastAsia="en-GB"/>
        </w:rPr>
      </w:pPr>
      <w:bookmarkStart w:id="37" w:name="_Toc30423660"/>
      <w:r>
        <w:rPr>
          <w:rFonts w:ascii="Arial" w:hAnsi="Arial" w:cs="Arial"/>
          <w:b/>
          <w:lang w:val="en-GB" w:eastAsia="en-GB"/>
        </w:rPr>
        <w:t xml:space="preserve">6.2 </w:t>
      </w:r>
      <w:r w:rsidR="008C79A5" w:rsidRPr="008C79A5">
        <w:rPr>
          <w:rFonts w:ascii="Arial" w:hAnsi="Arial" w:cs="Arial"/>
          <w:b/>
          <w:lang w:val="en-GB" w:eastAsia="en-GB"/>
        </w:rPr>
        <w:t>Office accommodation</w:t>
      </w:r>
      <w:bookmarkEnd w:id="37"/>
    </w:p>
    <w:p w14:paraId="57FF59EF" w14:textId="77777777" w:rsidR="008C79A5" w:rsidRPr="008C79A5" w:rsidRDefault="008C79A5" w:rsidP="00D2097D">
      <w:pPr>
        <w:spacing w:after="240"/>
        <w:ind w:left="499"/>
        <w:jc w:val="both"/>
        <w:rPr>
          <w:rFonts w:ascii="Arial" w:hAnsi="Arial" w:cs="Arial"/>
          <w:lang w:val="en-GB" w:eastAsia="en-GB"/>
        </w:rPr>
      </w:pPr>
    </w:p>
    <w:p w14:paraId="7A2A067B" w14:textId="77777777" w:rsidR="008C79A5" w:rsidRPr="008C79A5" w:rsidRDefault="008C79A5" w:rsidP="00D2097D">
      <w:pPr>
        <w:spacing w:after="240"/>
        <w:ind w:left="499"/>
        <w:jc w:val="both"/>
        <w:rPr>
          <w:rFonts w:ascii="Arial" w:hAnsi="Arial" w:cs="Arial"/>
          <w:lang w:val="en-GB" w:eastAsia="en-GB"/>
        </w:rPr>
      </w:pPr>
      <w:r w:rsidRPr="008C79A5">
        <w:rPr>
          <w:rFonts w:ascii="Arial" w:hAnsi="Arial" w:cs="Arial"/>
          <w:lang w:val="en-GB" w:eastAsia="en-GB"/>
        </w:rPr>
        <w:t xml:space="preserve">No office space will be provided since the assignment will be done remotely. As appropriate. </w:t>
      </w:r>
    </w:p>
    <w:p w14:paraId="394799AA" w14:textId="48C29FE5" w:rsidR="008C79A5" w:rsidRPr="008C79A5" w:rsidRDefault="00131ACA" w:rsidP="00FF1EE2">
      <w:pPr>
        <w:numPr>
          <w:ilvl w:val="1"/>
          <w:numId w:val="0"/>
        </w:numPr>
        <w:tabs>
          <w:tab w:val="num" w:pos="500"/>
        </w:tabs>
        <w:spacing w:before="120" w:after="240"/>
        <w:ind w:left="499" w:hanging="49"/>
        <w:jc w:val="both"/>
        <w:outlineLvl w:val="1"/>
        <w:rPr>
          <w:rFonts w:ascii="Arial" w:hAnsi="Arial" w:cs="Arial"/>
          <w:b/>
          <w:lang w:val="en-GB" w:eastAsia="en-GB"/>
        </w:rPr>
      </w:pPr>
      <w:bookmarkStart w:id="38" w:name="_Toc30423661"/>
      <w:r>
        <w:rPr>
          <w:rFonts w:ascii="Arial" w:hAnsi="Arial" w:cs="Arial"/>
          <w:b/>
          <w:lang w:val="en-GB" w:eastAsia="en-GB"/>
        </w:rPr>
        <w:t xml:space="preserve">6.3 </w:t>
      </w:r>
      <w:r w:rsidR="008C79A5" w:rsidRPr="008C79A5">
        <w:rPr>
          <w:rFonts w:ascii="Arial" w:hAnsi="Arial" w:cs="Arial"/>
          <w:b/>
          <w:lang w:val="en-GB" w:eastAsia="en-GB"/>
        </w:rPr>
        <w:t>Facilities to be provided by the contractor</w:t>
      </w:r>
      <w:bookmarkEnd w:id="38"/>
    </w:p>
    <w:p w14:paraId="0ADEE7B4" w14:textId="77777777" w:rsidR="008C79A5" w:rsidRPr="008C79A5" w:rsidRDefault="008C79A5" w:rsidP="00D2097D">
      <w:pPr>
        <w:spacing w:after="240"/>
        <w:ind w:left="499"/>
        <w:jc w:val="both"/>
        <w:rPr>
          <w:rFonts w:ascii="Arial" w:hAnsi="Arial" w:cs="Arial"/>
          <w:lang w:val="en-GB" w:eastAsia="en-GB"/>
        </w:rPr>
      </w:pPr>
    </w:p>
    <w:p w14:paraId="246B88CF" w14:textId="77777777" w:rsidR="008C79A5" w:rsidRPr="008C79A5" w:rsidRDefault="008C79A5" w:rsidP="00D2097D">
      <w:pPr>
        <w:spacing w:after="240"/>
        <w:ind w:left="499"/>
        <w:jc w:val="both"/>
        <w:rPr>
          <w:rFonts w:ascii="Arial" w:hAnsi="Arial" w:cs="Arial"/>
          <w:lang w:val="en-GB" w:eastAsia="en-GB"/>
        </w:rPr>
      </w:pPr>
      <w:r w:rsidRPr="008C79A5">
        <w:rPr>
          <w:rFonts w:ascii="Arial" w:hAnsi="Arial" w:cs="Arial"/>
          <w:lang w:val="en-GB" w:eastAsia="en-GB"/>
        </w:rPr>
        <w:t xml:space="preserve">The contractor shall ensure that experts are adequately supported.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 SADC Secretariat will provide information and contact details of the competent focal persons within the Member States. </w:t>
      </w:r>
    </w:p>
    <w:p w14:paraId="6CC68C27" w14:textId="56CDF6E5" w:rsidR="008C79A5" w:rsidRPr="008C79A5" w:rsidRDefault="00131ACA" w:rsidP="00AC6D3B">
      <w:pPr>
        <w:numPr>
          <w:ilvl w:val="1"/>
          <w:numId w:val="0"/>
        </w:numPr>
        <w:tabs>
          <w:tab w:val="num" w:pos="500"/>
        </w:tabs>
        <w:spacing w:before="120" w:after="240"/>
        <w:ind w:left="499" w:firstLine="41"/>
        <w:jc w:val="both"/>
        <w:outlineLvl w:val="1"/>
        <w:rPr>
          <w:rFonts w:ascii="Arial" w:hAnsi="Arial" w:cs="Arial"/>
          <w:b/>
          <w:lang w:val="en-GB" w:eastAsia="en-GB"/>
        </w:rPr>
      </w:pPr>
      <w:bookmarkStart w:id="39" w:name="_Toc30423662"/>
      <w:r>
        <w:rPr>
          <w:rFonts w:ascii="Arial" w:hAnsi="Arial" w:cs="Arial"/>
          <w:b/>
          <w:lang w:val="en-GB" w:eastAsia="en-GB"/>
        </w:rPr>
        <w:lastRenderedPageBreak/>
        <w:t xml:space="preserve">6.4 </w:t>
      </w:r>
      <w:r w:rsidR="008C79A5" w:rsidRPr="008C79A5">
        <w:rPr>
          <w:rFonts w:ascii="Arial" w:hAnsi="Arial" w:cs="Arial"/>
          <w:b/>
          <w:lang w:val="en-GB" w:eastAsia="en-GB"/>
        </w:rPr>
        <w:t>Equipment</w:t>
      </w:r>
      <w:bookmarkEnd w:id="39"/>
    </w:p>
    <w:p w14:paraId="17FBAA2F" w14:textId="77777777" w:rsidR="008C79A5" w:rsidRPr="008C79A5" w:rsidRDefault="008C79A5" w:rsidP="00D2097D">
      <w:pPr>
        <w:spacing w:after="240"/>
        <w:jc w:val="both"/>
        <w:rPr>
          <w:rFonts w:ascii="Arial" w:hAnsi="Arial" w:cs="Arial"/>
          <w:b/>
          <w:lang w:val="en-GB" w:eastAsia="en-GB"/>
        </w:rPr>
      </w:pPr>
    </w:p>
    <w:p w14:paraId="2CBC83D9" w14:textId="77777777" w:rsidR="008C79A5" w:rsidRPr="008C79A5" w:rsidRDefault="008C79A5" w:rsidP="00D2097D">
      <w:pPr>
        <w:spacing w:after="240"/>
        <w:ind w:left="482"/>
        <w:jc w:val="both"/>
        <w:rPr>
          <w:rFonts w:ascii="Arial" w:hAnsi="Arial" w:cs="Arial"/>
          <w:lang w:val="en-GB" w:eastAsia="en-GB"/>
        </w:rPr>
      </w:pPr>
      <w:r w:rsidRPr="008C79A5">
        <w:rPr>
          <w:rFonts w:ascii="Arial" w:hAnsi="Arial" w:cs="Arial"/>
          <w:lang w:val="en-GB" w:eastAsia="en-GB"/>
        </w:rPr>
        <w:t>No equipment is to be purchased on behalf of the contracting authority / partner country as part of this service contract or transferred to the contracting authority / partner country at the end of this contract. Any equipment related to this contract which is to be acquired by the partner country must be purchased by means of a separate supply tender procedure.</w:t>
      </w:r>
    </w:p>
    <w:p w14:paraId="571AED34" w14:textId="77777777" w:rsidR="008C79A5" w:rsidRPr="008C79A5" w:rsidRDefault="008C79A5" w:rsidP="00D2097D">
      <w:pPr>
        <w:spacing w:after="240"/>
        <w:jc w:val="both"/>
        <w:rPr>
          <w:rFonts w:ascii="Arial" w:hAnsi="Arial" w:cs="Arial"/>
          <w:sz w:val="20"/>
          <w:szCs w:val="20"/>
          <w:lang w:val="en-GB" w:eastAsia="en-GB"/>
        </w:rPr>
      </w:pPr>
    </w:p>
    <w:p w14:paraId="3F0AC7C5" w14:textId="341CD388" w:rsidR="008C79A5" w:rsidRPr="008C79A5" w:rsidRDefault="008C79A5" w:rsidP="00D2097D">
      <w:pPr>
        <w:pStyle w:val="ListParagraph"/>
        <w:keepNext/>
        <w:keepLines/>
        <w:numPr>
          <w:ilvl w:val="0"/>
          <w:numId w:val="48"/>
        </w:numPr>
        <w:tabs>
          <w:tab w:val="num" w:pos="480"/>
        </w:tabs>
        <w:spacing w:before="240" w:after="240"/>
        <w:jc w:val="both"/>
        <w:outlineLvl w:val="0"/>
        <w:rPr>
          <w:rFonts w:ascii="Arial" w:hAnsi="Arial" w:cs="Arial"/>
          <w:b/>
          <w:smallCaps/>
          <w:kern w:val="28"/>
          <w:lang w:val="en-GB" w:eastAsia="en-GB"/>
        </w:rPr>
      </w:pPr>
      <w:bookmarkStart w:id="40" w:name="_Toc30423663"/>
      <w:r w:rsidRPr="008C79A5">
        <w:rPr>
          <w:rFonts w:ascii="Arial" w:hAnsi="Arial" w:cs="Arial"/>
          <w:b/>
          <w:smallCaps/>
          <w:kern w:val="28"/>
          <w:lang w:val="en-GB" w:eastAsia="en-GB"/>
        </w:rPr>
        <w:t>REPORTS</w:t>
      </w:r>
      <w:bookmarkEnd w:id="40"/>
    </w:p>
    <w:p w14:paraId="1B9EAF47" w14:textId="40E882DB" w:rsidR="008C79A5" w:rsidRPr="008C79A5" w:rsidRDefault="00131ACA" w:rsidP="00AC6D3B">
      <w:pPr>
        <w:numPr>
          <w:ilvl w:val="1"/>
          <w:numId w:val="0"/>
        </w:numPr>
        <w:tabs>
          <w:tab w:val="num" w:pos="500"/>
        </w:tabs>
        <w:spacing w:before="120" w:after="240"/>
        <w:ind w:left="499" w:hanging="139"/>
        <w:jc w:val="both"/>
        <w:outlineLvl w:val="1"/>
        <w:rPr>
          <w:rFonts w:ascii="Arial" w:hAnsi="Arial" w:cs="Arial"/>
          <w:b/>
          <w:lang w:val="en-GB" w:eastAsia="en-GB"/>
        </w:rPr>
      </w:pPr>
      <w:bookmarkStart w:id="41" w:name="_Ref20555417"/>
      <w:bookmarkStart w:id="42" w:name="_Ref20656720"/>
      <w:bookmarkStart w:id="43" w:name="_Toc30423664"/>
      <w:r>
        <w:rPr>
          <w:rFonts w:ascii="Arial" w:hAnsi="Arial" w:cs="Arial"/>
          <w:b/>
          <w:lang w:val="en-GB" w:eastAsia="en-GB"/>
        </w:rPr>
        <w:t xml:space="preserve">7.1 </w:t>
      </w:r>
      <w:r w:rsidR="008C79A5" w:rsidRPr="008C79A5">
        <w:rPr>
          <w:rFonts w:ascii="Arial" w:hAnsi="Arial" w:cs="Arial"/>
          <w:b/>
          <w:lang w:val="en-GB" w:eastAsia="en-GB"/>
        </w:rPr>
        <w:t>Reporting requirements</w:t>
      </w:r>
      <w:bookmarkEnd w:id="41"/>
      <w:bookmarkEnd w:id="42"/>
      <w:bookmarkEnd w:id="43"/>
    </w:p>
    <w:p w14:paraId="31B7010C" w14:textId="77777777" w:rsidR="008C79A5" w:rsidRPr="008C79A5" w:rsidRDefault="008C79A5" w:rsidP="00D2097D">
      <w:pPr>
        <w:spacing w:after="240"/>
        <w:jc w:val="both"/>
        <w:rPr>
          <w:rFonts w:ascii="Arial" w:hAnsi="Arial" w:cs="Arial"/>
          <w:lang w:val="en-GB" w:eastAsia="en-GB"/>
        </w:rPr>
      </w:pPr>
    </w:p>
    <w:p w14:paraId="54B0036C" w14:textId="77777777" w:rsidR="008C79A5" w:rsidRPr="008C79A5" w:rsidRDefault="008C79A5" w:rsidP="00D2097D">
      <w:pPr>
        <w:spacing w:after="240"/>
        <w:ind w:left="499"/>
        <w:jc w:val="both"/>
        <w:rPr>
          <w:rFonts w:ascii="Arial" w:hAnsi="Arial" w:cs="Arial"/>
          <w:lang w:val="en-GB" w:eastAsia="en-GB"/>
        </w:rPr>
      </w:pPr>
      <w:r w:rsidRPr="008C79A5">
        <w:rPr>
          <w:rFonts w:ascii="Arial" w:hAnsi="Arial" w:cs="Arial"/>
          <w:lang w:val="en-GB" w:eastAsia="en-GB"/>
        </w:rPr>
        <w:t>The contractor will submit the following reports in English in one (1) original and one (1) copy:</w:t>
      </w:r>
    </w:p>
    <w:p w14:paraId="7F802CCF" w14:textId="77777777" w:rsidR="008C79A5" w:rsidRPr="008C79A5" w:rsidRDefault="008C79A5" w:rsidP="00D2097D">
      <w:pPr>
        <w:numPr>
          <w:ilvl w:val="0"/>
          <w:numId w:val="40"/>
        </w:numPr>
        <w:tabs>
          <w:tab w:val="num" w:pos="782"/>
        </w:tabs>
        <w:spacing w:after="240"/>
        <w:ind w:left="782"/>
        <w:jc w:val="both"/>
        <w:rPr>
          <w:rFonts w:ascii="Arial" w:hAnsi="Arial" w:cs="Arial"/>
          <w:lang w:val="en-GB"/>
        </w:rPr>
      </w:pPr>
      <w:r w:rsidRPr="008C79A5">
        <w:rPr>
          <w:rFonts w:ascii="Arial" w:hAnsi="Arial" w:cs="Arial"/>
          <w:b/>
          <w:bCs/>
          <w:lang w:val="en-GB"/>
        </w:rPr>
        <w:t>Inception Report</w:t>
      </w:r>
      <w:r w:rsidRPr="008C79A5">
        <w:rPr>
          <w:rFonts w:ascii="Arial" w:hAnsi="Arial" w:cs="Arial"/>
          <w:lang w:val="en-GB"/>
        </w:rPr>
        <w:t xml:space="preserve"> of maximum 15 pages to be produced after 2 weeks from the start of implementation. In the report the contractor shall describe e.g. </w:t>
      </w:r>
      <w:r w:rsidRPr="008C79A5">
        <w:rPr>
          <w:rFonts w:ascii="Arial" w:hAnsi="Arial" w:cs="Arial"/>
          <w:szCs w:val="20"/>
          <w:lang w:val="en-GB"/>
        </w:rPr>
        <w:t>the consultant understanding of the assignment, the activities, methodology and timeframes for developing the Standardized Regional Anti-Corruption Curriculum, the consultant’s interpretation and comments on the terms of reference, risks of the assignment.</w:t>
      </w:r>
      <w:r w:rsidRPr="008C79A5">
        <w:rPr>
          <w:rFonts w:ascii="Arial" w:hAnsi="Arial" w:cs="Arial"/>
          <w:lang w:val="en-GB"/>
        </w:rPr>
        <w:t xml:space="preserve"> The contractor should proceed with their work unless the contracting authority sends comments on the inception report. </w:t>
      </w:r>
    </w:p>
    <w:p w14:paraId="7343F496" w14:textId="77777777" w:rsidR="008C79A5" w:rsidRPr="008C79A5" w:rsidRDefault="008C79A5" w:rsidP="00D2097D">
      <w:pPr>
        <w:numPr>
          <w:ilvl w:val="0"/>
          <w:numId w:val="42"/>
        </w:numPr>
        <w:tabs>
          <w:tab w:val="num" w:pos="782"/>
        </w:tabs>
        <w:spacing w:after="240"/>
        <w:ind w:left="782"/>
        <w:jc w:val="both"/>
        <w:rPr>
          <w:rFonts w:ascii="Arial" w:hAnsi="Arial" w:cs="Arial"/>
          <w:b/>
          <w:bCs/>
          <w:lang w:val="en-GB"/>
        </w:rPr>
      </w:pPr>
      <w:r w:rsidRPr="008C79A5">
        <w:rPr>
          <w:rFonts w:ascii="Arial" w:hAnsi="Arial" w:cs="Arial"/>
          <w:b/>
          <w:bCs/>
          <w:lang w:val="en-GB"/>
        </w:rPr>
        <w:t xml:space="preserve">Draft of the Proposed Standardized Regional Anti-Corruption Curriculum. </w:t>
      </w:r>
      <w:r w:rsidRPr="008C79A5">
        <w:rPr>
          <w:rFonts w:ascii="Arial" w:hAnsi="Arial" w:cs="Arial"/>
          <w:lang w:val="en-GB"/>
        </w:rPr>
        <w:t xml:space="preserve">which among others outlines key thematic issues under each discipline (i.e. Investigation, Prosecution, Corruption Prevention and Public Education) and describes in some detail what skills and knowledge each area will address based on experience and needs of the SADC region in combatting corruption. </w:t>
      </w:r>
    </w:p>
    <w:p w14:paraId="110B1435" w14:textId="77777777" w:rsidR="008C79A5" w:rsidRPr="008C79A5" w:rsidRDefault="008C79A5" w:rsidP="00D2097D">
      <w:pPr>
        <w:numPr>
          <w:ilvl w:val="0"/>
          <w:numId w:val="42"/>
        </w:numPr>
        <w:tabs>
          <w:tab w:val="num" w:pos="782"/>
        </w:tabs>
        <w:spacing w:after="240"/>
        <w:ind w:left="782"/>
        <w:jc w:val="both"/>
        <w:rPr>
          <w:rFonts w:ascii="Arial" w:hAnsi="Arial" w:cs="Arial"/>
          <w:b/>
          <w:bCs/>
          <w:lang w:val="en-GB"/>
        </w:rPr>
      </w:pPr>
      <w:r w:rsidRPr="008C79A5">
        <w:rPr>
          <w:rFonts w:ascii="Arial" w:hAnsi="Arial" w:cs="Arial"/>
          <w:b/>
          <w:bCs/>
          <w:lang w:val="en-GB"/>
        </w:rPr>
        <w:t xml:space="preserve">Report on the Validation Workshop with Member States and the revised Standardized Regional Anti-Corruption Curriculum: </w:t>
      </w:r>
      <w:r w:rsidRPr="008C79A5">
        <w:rPr>
          <w:rFonts w:ascii="Arial" w:hAnsi="Arial" w:cs="Arial"/>
          <w:bCs/>
          <w:lang w:val="en-GB"/>
        </w:rPr>
        <w:t>The Validation Workshop will detail the proceedings</w:t>
      </w:r>
      <w:r w:rsidRPr="008C79A5">
        <w:rPr>
          <w:rFonts w:ascii="Arial" w:hAnsi="Arial" w:cs="Arial"/>
          <w:b/>
          <w:bCs/>
          <w:lang w:val="en-GB"/>
        </w:rPr>
        <w:t xml:space="preserve"> </w:t>
      </w:r>
      <w:r w:rsidRPr="008C79A5">
        <w:rPr>
          <w:rFonts w:ascii="Arial" w:hAnsi="Arial" w:cs="Arial"/>
          <w:bCs/>
          <w:lang w:val="en-GB"/>
        </w:rPr>
        <w:t>of the</w:t>
      </w:r>
      <w:r w:rsidRPr="008C79A5">
        <w:rPr>
          <w:rFonts w:ascii="Arial" w:hAnsi="Arial" w:cs="Arial"/>
          <w:b/>
          <w:bCs/>
          <w:lang w:val="en-GB"/>
        </w:rPr>
        <w:t xml:space="preserve"> </w:t>
      </w:r>
      <w:r w:rsidRPr="008C79A5">
        <w:rPr>
          <w:rFonts w:ascii="Arial" w:hAnsi="Arial" w:cs="Arial"/>
          <w:lang w:val="en-GB"/>
        </w:rPr>
        <w:t xml:space="preserve">workshop with Member States to review the draft standardized Regional Anti-Corruption Curriculum as well as comments from Member States and outcomes of the workshop. The revised </w:t>
      </w:r>
      <w:r w:rsidRPr="008C79A5">
        <w:rPr>
          <w:rFonts w:ascii="Arial" w:hAnsi="Arial" w:cs="Arial"/>
          <w:bCs/>
          <w:lang w:val="en-GB"/>
        </w:rPr>
        <w:t>Standardized Regional Anti-Corruption Curriculum will incorporate the comments received from the Validation Workshop</w:t>
      </w:r>
      <w:r w:rsidRPr="008C79A5">
        <w:rPr>
          <w:rFonts w:ascii="Arial" w:hAnsi="Arial" w:cs="Arial"/>
          <w:lang w:val="en-GB"/>
        </w:rPr>
        <w:t xml:space="preserve">. The deadline for sending the report and revised </w:t>
      </w:r>
      <w:r w:rsidRPr="008C79A5">
        <w:rPr>
          <w:rFonts w:ascii="Arial" w:hAnsi="Arial" w:cs="Arial"/>
          <w:bCs/>
          <w:lang w:val="en-GB"/>
        </w:rPr>
        <w:t>Standardized Regional Anti-Corruption Curriculum</w:t>
      </w:r>
      <w:r w:rsidRPr="008C79A5">
        <w:rPr>
          <w:rFonts w:ascii="Arial" w:hAnsi="Arial" w:cs="Arial"/>
          <w:lang w:val="en-GB"/>
        </w:rPr>
        <w:t xml:space="preserve"> is 2 weeks after the Validation Workshop. </w:t>
      </w:r>
    </w:p>
    <w:p w14:paraId="7112F684" w14:textId="77777777" w:rsidR="008C79A5" w:rsidRPr="008C79A5" w:rsidRDefault="008C79A5" w:rsidP="00D2097D">
      <w:pPr>
        <w:spacing w:after="240"/>
        <w:ind w:left="283" w:hanging="283"/>
        <w:jc w:val="both"/>
        <w:rPr>
          <w:rFonts w:ascii="Arial" w:hAnsi="Arial" w:cs="Arial"/>
          <w:b/>
          <w:bCs/>
          <w:lang w:val="en-GB"/>
        </w:rPr>
      </w:pPr>
    </w:p>
    <w:p w14:paraId="7F8807CE" w14:textId="77777777" w:rsidR="008C79A5" w:rsidRPr="008C79A5" w:rsidRDefault="008C79A5" w:rsidP="00D2097D">
      <w:pPr>
        <w:spacing w:after="240"/>
        <w:ind w:left="283" w:hanging="283"/>
        <w:jc w:val="both"/>
        <w:rPr>
          <w:rFonts w:ascii="Arial" w:hAnsi="Arial" w:cs="Arial"/>
          <w:b/>
          <w:bCs/>
          <w:lang w:val="en-GB"/>
        </w:rPr>
      </w:pPr>
    </w:p>
    <w:p w14:paraId="20A072BB" w14:textId="035BDF6C" w:rsidR="008C79A5" w:rsidRPr="008C79A5" w:rsidRDefault="00131ACA" w:rsidP="00AC6D3B">
      <w:pPr>
        <w:numPr>
          <w:ilvl w:val="1"/>
          <w:numId w:val="0"/>
        </w:numPr>
        <w:tabs>
          <w:tab w:val="num" w:pos="500"/>
        </w:tabs>
        <w:spacing w:before="120" w:after="240"/>
        <w:ind w:left="499" w:hanging="49"/>
        <w:jc w:val="both"/>
        <w:outlineLvl w:val="1"/>
        <w:rPr>
          <w:rFonts w:ascii="Arial" w:hAnsi="Arial" w:cs="Arial"/>
          <w:b/>
          <w:lang w:val="en-GB" w:eastAsia="en-GB"/>
        </w:rPr>
      </w:pPr>
      <w:bookmarkStart w:id="44" w:name="_Toc30423665"/>
      <w:r>
        <w:rPr>
          <w:rFonts w:ascii="Arial" w:hAnsi="Arial" w:cs="Arial"/>
          <w:b/>
          <w:lang w:val="en-GB" w:eastAsia="en-GB"/>
        </w:rPr>
        <w:t xml:space="preserve">7.2 </w:t>
      </w:r>
      <w:r w:rsidR="008C79A5" w:rsidRPr="008C79A5">
        <w:rPr>
          <w:rFonts w:ascii="Arial" w:hAnsi="Arial" w:cs="Arial"/>
          <w:b/>
          <w:lang w:val="en-GB" w:eastAsia="en-GB"/>
        </w:rPr>
        <w:t>Submission and approval of reports</w:t>
      </w:r>
      <w:bookmarkEnd w:id="44"/>
    </w:p>
    <w:p w14:paraId="465E4461" w14:textId="77777777" w:rsidR="008C79A5" w:rsidRPr="008C79A5" w:rsidRDefault="008C79A5" w:rsidP="00D2097D">
      <w:pPr>
        <w:spacing w:after="240"/>
        <w:ind w:left="499"/>
        <w:jc w:val="both"/>
        <w:rPr>
          <w:rFonts w:ascii="Arial" w:hAnsi="Arial" w:cs="Arial"/>
          <w:lang w:val="en-GB" w:eastAsia="en-GB"/>
        </w:rPr>
      </w:pPr>
    </w:p>
    <w:p w14:paraId="29720BEA" w14:textId="77777777" w:rsidR="008C79A5" w:rsidRPr="008C79A5" w:rsidRDefault="008C79A5" w:rsidP="00D2097D">
      <w:pPr>
        <w:spacing w:after="240"/>
        <w:ind w:left="499"/>
        <w:jc w:val="both"/>
        <w:rPr>
          <w:rFonts w:ascii="Arial" w:hAnsi="Arial" w:cs="Arial"/>
          <w:lang w:val="en-GB" w:eastAsia="en-GB"/>
        </w:rPr>
      </w:pPr>
      <w:r w:rsidRPr="008C79A5">
        <w:rPr>
          <w:rFonts w:ascii="Arial" w:hAnsi="Arial" w:cs="Arial"/>
          <w:lang w:val="en-GB" w:eastAsia="en-GB"/>
        </w:rPr>
        <w:lastRenderedPageBreak/>
        <w:t>The report referred to above must be submitted to the project manager identified in the contract. The project manager is responsible for a</w:t>
      </w:r>
      <w:bookmarkStart w:id="45" w:name="_GoBack"/>
      <w:bookmarkEnd w:id="45"/>
      <w:r w:rsidRPr="008C79A5">
        <w:rPr>
          <w:rFonts w:ascii="Arial" w:hAnsi="Arial" w:cs="Arial"/>
          <w:lang w:val="en-GB" w:eastAsia="en-GB"/>
        </w:rPr>
        <w:t>pproving the reports.</w:t>
      </w:r>
    </w:p>
    <w:p w14:paraId="173FDF36" w14:textId="77777777" w:rsidR="008C79A5" w:rsidRPr="008C79A5" w:rsidRDefault="008C79A5" w:rsidP="00D2097D">
      <w:pPr>
        <w:spacing w:after="240"/>
        <w:jc w:val="both"/>
        <w:rPr>
          <w:rFonts w:ascii="Arial" w:hAnsi="Arial" w:cs="Arial"/>
          <w:lang w:val="en-GB" w:eastAsia="en-GB"/>
        </w:rPr>
      </w:pPr>
    </w:p>
    <w:p w14:paraId="0862CDDF" w14:textId="77777777" w:rsidR="008C79A5" w:rsidRPr="008C79A5" w:rsidRDefault="008C79A5" w:rsidP="00D2097D">
      <w:pPr>
        <w:spacing w:after="240"/>
        <w:ind w:firstLine="499"/>
        <w:jc w:val="both"/>
        <w:rPr>
          <w:rFonts w:ascii="Arial" w:hAnsi="Arial" w:cs="Arial"/>
          <w:lang w:val="en-GB" w:eastAsia="en-GB"/>
        </w:rPr>
      </w:pPr>
      <w:r w:rsidRPr="008C79A5">
        <w:rPr>
          <w:rFonts w:ascii="Arial" w:hAnsi="Arial" w:cs="Arial"/>
          <w:lang w:val="en-GB" w:eastAsia="en-GB"/>
        </w:rPr>
        <w:t xml:space="preserve">The assignment is expected to run over a period of </w:t>
      </w:r>
      <w:r w:rsidRPr="008C79A5">
        <w:rPr>
          <w:rFonts w:ascii="Arial" w:hAnsi="Arial" w:cs="Arial"/>
          <w:b/>
          <w:u w:val="single"/>
          <w:lang w:val="en-GB" w:eastAsia="en-GB"/>
        </w:rPr>
        <w:t>60 days</w:t>
      </w:r>
      <w:r w:rsidRPr="008C79A5">
        <w:rPr>
          <w:rFonts w:ascii="Arial" w:hAnsi="Arial" w:cs="Arial"/>
          <w:lang w:val="en-GB" w:eastAsia="en-GB"/>
        </w:rPr>
        <w:t>.</w:t>
      </w:r>
    </w:p>
    <w:p w14:paraId="5180A0C7" w14:textId="77777777" w:rsidR="008C79A5" w:rsidRPr="008C79A5" w:rsidRDefault="008C79A5" w:rsidP="00D2097D">
      <w:pPr>
        <w:spacing w:after="240"/>
        <w:jc w:val="both"/>
        <w:rPr>
          <w:rFonts w:ascii="Arial" w:hAnsi="Arial" w:cs="Arial"/>
          <w:b/>
          <w:lang w:val="en-GB" w:eastAsia="en-GB"/>
        </w:rPr>
      </w:pPr>
    </w:p>
    <w:p w14:paraId="4EA4D80C" w14:textId="1AA1A992" w:rsidR="008C79A5" w:rsidRPr="008C79A5" w:rsidRDefault="008C79A5" w:rsidP="00D2097D">
      <w:pPr>
        <w:pStyle w:val="ListParagraph"/>
        <w:numPr>
          <w:ilvl w:val="0"/>
          <w:numId w:val="48"/>
        </w:numPr>
        <w:spacing w:after="240"/>
        <w:jc w:val="both"/>
        <w:rPr>
          <w:rFonts w:ascii="Arial" w:hAnsi="Arial" w:cs="Arial"/>
          <w:b/>
          <w:lang w:val="en-GB" w:eastAsia="en-GB"/>
        </w:rPr>
      </w:pPr>
      <w:r w:rsidRPr="008C79A5">
        <w:rPr>
          <w:rFonts w:ascii="Arial" w:hAnsi="Arial" w:cs="Arial"/>
          <w:b/>
          <w:lang w:val="en-GB" w:eastAsia="en-GB"/>
        </w:rPr>
        <w:t xml:space="preserve">BUDGET FOR THE ASSIGNMENT AND PAYMENT TERMS </w:t>
      </w:r>
    </w:p>
    <w:p w14:paraId="25011176" w14:textId="77777777" w:rsidR="008C79A5" w:rsidRPr="008C79A5" w:rsidRDefault="008C79A5" w:rsidP="00D2097D">
      <w:pPr>
        <w:spacing w:after="240"/>
        <w:jc w:val="both"/>
        <w:rPr>
          <w:rFonts w:ascii="Arial" w:hAnsi="Arial" w:cs="Arial"/>
          <w:lang w:val="en-GB" w:eastAsia="en-GB"/>
        </w:rPr>
      </w:pPr>
    </w:p>
    <w:p w14:paraId="3507B230" w14:textId="1761A312" w:rsidR="008C79A5" w:rsidRPr="008C79A5" w:rsidRDefault="008C79A5" w:rsidP="00D2097D">
      <w:pPr>
        <w:spacing w:after="240"/>
        <w:ind w:left="499"/>
        <w:jc w:val="both"/>
        <w:rPr>
          <w:rFonts w:ascii="Arial" w:hAnsi="Arial" w:cs="Arial"/>
          <w:lang w:val="en-GB" w:eastAsia="en-GB"/>
        </w:rPr>
      </w:pPr>
      <w:r w:rsidRPr="008C79A5">
        <w:rPr>
          <w:rFonts w:ascii="Arial" w:hAnsi="Arial" w:cs="Arial"/>
          <w:lang w:val="en-GB" w:eastAsia="en-GB"/>
        </w:rPr>
        <w:t xml:space="preserve">The application should include a detailed budget. </w:t>
      </w:r>
      <w:r w:rsidR="00131ACA">
        <w:rPr>
          <w:rFonts w:ascii="Arial" w:hAnsi="Arial" w:cs="Arial"/>
          <w:lang w:val="en-GB" w:eastAsia="en-GB"/>
        </w:rPr>
        <w:t>The bu</w:t>
      </w:r>
      <w:r w:rsidR="00FF58CE">
        <w:rPr>
          <w:rFonts w:ascii="Arial" w:hAnsi="Arial" w:cs="Arial"/>
          <w:lang w:val="en-GB" w:eastAsia="en-GB"/>
        </w:rPr>
        <w:t>dget for this assignment is US$2</w:t>
      </w:r>
      <w:r w:rsidR="00131ACA">
        <w:rPr>
          <w:rFonts w:ascii="Arial" w:hAnsi="Arial" w:cs="Arial"/>
          <w:lang w:val="en-GB" w:eastAsia="en-GB"/>
        </w:rPr>
        <w:t xml:space="preserve">0,000.00. </w:t>
      </w:r>
      <w:r w:rsidRPr="008C79A5">
        <w:rPr>
          <w:rFonts w:ascii="Arial" w:hAnsi="Arial" w:cs="Arial"/>
          <w:lang w:val="en-GB" w:eastAsia="en-GB"/>
        </w:rPr>
        <w:t>The payment schedule will be as follows:</w:t>
      </w:r>
    </w:p>
    <w:p w14:paraId="034B9882" w14:textId="77777777" w:rsidR="008C79A5" w:rsidRPr="008C79A5" w:rsidRDefault="008C79A5" w:rsidP="00D2097D">
      <w:pPr>
        <w:widowControl w:val="0"/>
        <w:tabs>
          <w:tab w:val="left" w:pos="705"/>
          <w:tab w:val="left" w:pos="1350"/>
        </w:tabs>
        <w:autoSpaceDE w:val="0"/>
        <w:autoSpaceDN w:val="0"/>
        <w:adjustRightInd w:val="0"/>
        <w:spacing w:line="276" w:lineRule="auto"/>
        <w:ind w:left="2160" w:hanging="1440"/>
        <w:contextualSpacing/>
        <w:jc w:val="both"/>
        <w:rPr>
          <w:rFonts w:ascii="Arial" w:hAnsi="Arial" w:cs="Arial"/>
          <w:lang w:val="en-GB" w:eastAsia="en-ZA"/>
        </w:rPr>
      </w:pPr>
      <w:r w:rsidRPr="008C79A5">
        <w:rPr>
          <w:rFonts w:ascii="Arial" w:hAnsi="Arial" w:cs="Arial"/>
          <w:lang w:val="en-GB" w:eastAsia="en-ZA"/>
        </w:rPr>
        <w:t xml:space="preserve">30%: </w:t>
      </w:r>
      <w:r w:rsidRPr="008C79A5">
        <w:rPr>
          <w:rFonts w:ascii="Arial" w:hAnsi="Arial" w:cs="Arial"/>
          <w:lang w:val="en-GB" w:eastAsia="en-ZA"/>
        </w:rPr>
        <w:tab/>
      </w:r>
      <w:r w:rsidRPr="008C79A5">
        <w:rPr>
          <w:rFonts w:ascii="Arial" w:hAnsi="Arial" w:cs="Arial"/>
          <w:lang w:val="en-GB" w:eastAsia="en-ZA"/>
        </w:rPr>
        <w:tab/>
        <w:t>upon submission and acceptance of the Inception report, work plan &amp; methodology.</w:t>
      </w:r>
    </w:p>
    <w:p w14:paraId="06266821" w14:textId="77777777" w:rsidR="008C79A5" w:rsidRPr="008C79A5" w:rsidRDefault="008C79A5" w:rsidP="00D2097D">
      <w:pPr>
        <w:widowControl w:val="0"/>
        <w:tabs>
          <w:tab w:val="left" w:pos="705"/>
          <w:tab w:val="left" w:pos="1350"/>
        </w:tabs>
        <w:autoSpaceDE w:val="0"/>
        <w:autoSpaceDN w:val="0"/>
        <w:adjustRightInd w:val="0"/>
        <w:spacing w:line="276" w:lineRule="auto"/>
        <w:ind w:left="2160" w:hanging="1440"/>
        <w:contextualSpacing/>
        <w:jc w:val="both"/>
        <w:rPr>
          <w:rFonts w:ascii="Arial" w:hAnsi="Arial" w:cs="Arial"/>
          <w:lang w:val="en-GB" w:eastAsia="en-ZA"/>
        </w:rPr>
      </w:pPr>
    </w:p>
    <w:p w14:paraId="0A75769C" w14:textId="77777777" w:rsidR="008C79A5" w:rsidRPr="008C79A5" w:rsidRDefault="008C79A5" w:rsidP="00D2097D">
      <w:pPr>
        <w:widowControl w:val="0"/>
        <w:tabs>
          <w:tab w:val="left" w:pos="705"/>
          <w:tab w:val="left" w:pos="1350"/>
        </w:tabs>
        <w:autoSpaceDE w:val="0"/>
        <w:autoSpaceDN w:val="0"/>
        <w:adjustRightInd w:val="0"/>
        <w:spacing w:line="276" w:lineRule="auto"/>
        <w:ind w:left="2160" w:hanging="1440"/>
        <w:contextualSpacing/>
        <w:jc w:val="both"/>
        <w:rPr>
          <w:rFonts w:ascii="Arial" w:hAnsi="Arial" w:cs="Arial"/>
          <w:lang w:val="en-GB" w:eastAsia="en-ZA"/>
        </w:rPr>
      </w:pPr>
      <w:r w:rsidRPr="008C79A5">
        <w:rPr>
          <w:rFonts w:ascii="Arial" w:hAnsi="Arial" w:cs="Arial"/>
          <w:lang w:val="en-GB" w:eastAsia="en-ZA"/>
        </w:rPr>
        <w:t>30%:</w:t>
      </w:r>
      <w:r w:rsidRPr="008C79A5">
        <w:rPr>
          <w:rFonts w:ascii="Arial" w:hAnsi="Arial" w:cs="Arial"/>
          <w:lang w:val="en-GB" w:eastAsia="en-ZA"/>
        </w:rPr>
        <w:tab/>
      </w:r>
      <w:r w:rsidRPr="008C79A5">
        <w:rPr>
          <w:rFonts w:ascii="Arial" w:hAnsi="Arial" w:cs="Arial"/>
          <w:lang w:val="en-GB" w:eastAsia="en-ZA"/>
        </w:rPr>
        <w:tab/>
        <w:t>upon submission of the draft training curriculum.</w:t>
      </w:r>
    </w:p>
    <w:p w14:paraId="5754071E" w14:textId="77777777" w:rsidR="008C79A5" w:rsidRPr="008C79A5" w:rsidRDefault="008C79A5" w:rsidP="00D2097D">
      <w:pPr>
        <w:widowControl w:val="0"/>
        <w:tabs>
          <w:tab w:val="left" w:pos="705"/>
          <w:tab w:val="left" w:pos="1350"/>
        </w:tabs>
        <w:autoSpaceDE w:val="0"/>
        <w:autoSpaceDN w:val="0"/>
        <w:adjustRightInd w:val="0"/>
        <w:spacing w:line="276" w:lineRule="auto"/>
        <w:ind w:left="2160" w:hanging="1440"/>
        <w:contextualSpacing/>
        <w:jc w:val="both"/>
        <w:rPr>
          <w:rFonts w:ascii="Arial" w:hAnsi="Arial" w:cs="Arial"/>
          <w:lang w:val="en-GB" w:eastAsia="en-ZA"/>
        </w:rPr>
      </w:pPr>
    </w:p>
    <w:p w14:paraId="4DA1ED48" w14:textId="77777777" w:rsidR="008C79A5" w:rsidRPr="008C79A5" w:rsidRDefault="008C79A5" w:rsidP="00D2097D">
      <w:pPr>
        <w:widowControl w:val="0"/>
        <w:tabs>
          <w:tab w:val="left" w:pos="705"/>
          <w:tab w:val="left" w:pos="1350"/>
        </w:tabs>
        <w:autoSpaceDE w:val="0"/>
        <w:autoSpaceDN w:val="0"/>
        <w:adjustRightInd w:val="0"/>
        <w:spacing w:line="276" w:lineRule="auto"/>
        <w:ind w:left="2160" w:hanging="1440"/>
        <w:contextualSpacing/>
        <w:jc w:val="both"/>
        <w:rPr>
          <w:rFonts w:ascii="Arial" w:hAnsi="Arial" w:cs="Arial"/>
          <w:lang w:val="en-GB" w:eastAsia="en-ZA"/>
        </w:rPr>
      </w:pPr>
      <w:r w:rsidRPr="008C79A5">
        <w:rPr>
          <w:rFonts w:ascii="Arial" w:hAnsi="Arial" w:cs="Arial"/>
          <w:lang w:val="en-GB" w:eastAsia="en-ZA"/>
        </w:rPr>
        <w:t>20%</w:t>
      </w:r>
      <w:r w:rsidRPr="008C79A5">
        <w:rPr>
          <w:rFonts w:ascii="Arial" w:hAnsi="Arial" w:cs="Arial"/>
          <w:lang w:val="en-GB" w:eastAsia="en-ZA"/>
        </w:rPr>
        <w:tab/>
      </w:r>
      <w:r w:rsidRPr="008C79A5">
        <w:rPr>
          <w:rFonts w:ascii="Arial" w:hAnsi="Arial" w:cs="Arial"/>
          <w:lang w:val="en-GB" w:eastAsia="en-ZA"/>
        </w:rPr>
        <w:tab/>
        <w:t>Upon conducting the Validation Workshop and submission of the Workshop Report.</w:t>
      </w:r>
    </w:p>
    <w:p w14:paraId="5818BEDE" w14:textId="77777777" w:rsidR="008C79A5" w:rsidRPr="008C79A5" w:rsidRDefault="008C79A5" w:rsidP="00D2097D">
      <w:pPr>
        <w:widowControl w:val="0"/>
        <w:tabs>
          <w:tab w:val="left" w:pos="705"/>
          <w:tab w:val="left" w:pos="1350"/>
        </w:tabs>
        <w:autoSpaceDE w:val="0"/>
        <w:autoSpaceDN w:val="0"/>
        <w:adjustRightInd w:val="0"/>
        <w:spacing w:line="276" w:lineRule="auto"/>
        <w:ind w:left="720"/>
        <w:contextualSpacing/>
        <w:jc w:val="both"/>
        <w:rPr>
          <w:rFonts w:ascii="Arial" w:hAnsi="Arial" w:cs="Arial"/>
          <w:lang w:val="en-GB" w:eastAsia="en-ZA"/>
        </w:rPr>
      </w:pPr>
    </w:p>
    <w:p w14:paraId="485F3113" w14:textId="77777777" w:rsidR="008C79A5" w:rsidRPr="008C79A5" w:rsidRDefault="008C79A5" w:rsidP="00D2097D">
      <w:pPr>
        <w:widowControl w:val="0"/>
        <w:tabs>
          <w:tab w:val="left" w:pos="705"/>
          <w:tab w:val="left" w:pos="1350"/>
        </w:tabs>
        <w:autoSpaceDE w:val="0"/>
        <w:autoSpaceDN w:val="0"/>
        <w:adjustRightInd w:val="0"/>
        <w:spacing w:line="276" w:lineRule="auto"/>
        <w:ind w:left="2160" w:hanging="1440"/>
        <w:contextualSpacing/>
        <w:jc w:val="both"/>
        <w:rPr>
          <w:rFonts w:ascii="Arial" w:hAnsi="Arial" w:cs="Arial"/>
          <w:lang w:val="en-GB" w:eastAsia="en-ZA"/>
        </w:rPr>
      </w:pPr>
      <w:r w:rsidRPr="008C79A5">
        <w:rPr>
          <w:rFonts w:ascii="Arial" w:hAnsi="Arial" w:cs="Arial"/>
          <w:lang w:val="en-GB" w:eastAsia="en-ZA"/>
        </w:rPr>
        <w:t>20%</w:t>
      </w:r>
      <w:r w:rsidRPr="008C79A5">
        <w:rPr>
          <w:rFonts w:ascii="Arial" w:hAnsi="Arial" w:cs="Arial"/>
          <w:lang w:val="en-GB" w:eastAsia="en-ZA"/>
        </w:rPr>
        <w:tab/>
      </w:r>
      <w:r w:rsidRPr="008C79A5">
        <w:rPr>
          <w:rFonts w:ascii="Arial" w:hAnsi="Arial" w:cs="Arial"/>
          <w:lang w:val="en-GB" w:eastAsia="en-ZA"/>
        </w:rPr>
        <w:tab/>
        <w:t xml:space="preserve">Upon submission of the Final Draft Training Curriculum following validation  </w:t>
      </w:r>
    </w:p>
    <w:p w14:paraId="06EA8B5C" w14:textId="77777777" w:rsidR="008C79A5" w:rsidRPr="008C79A5" w:rsidRDefault="008C79A5" w:rsidP="00D2097D">
      <w:pPr>
        <w:widowControl w:val="0"/>
        <w:tabs>
          <w:tab w:val="left" w:pos="705"/>
          <w:tab w:val="left" w:pos="1350"/>
        </w:tabs>
        <w:autoSpaceDE w:val="0"/>
        <w:autoSpaceDN w:val="0"/>
        <w:adjustRightInd w:val="0"/>
        <w:spacing w:line="276" w:lineRule="auto"/>
        <w:ind w:left="2160" w:hanging="1440"/>
        <w:contextualSpacing/>
        <w:jc w:val="both"/>
        <w:rPr>
          <w:rFonts w:ascii="Arial" w:hAnsi="Arial" w:cs="Arial"/>
          <w:lang w:val="en-GB" w:eastAsia="en-ZA"/>
        </w:rPr>
      </w:pPr>
    </w:p>
    <w:p w14:paraId="6EF0F9A6" w14:textId="5D01A759" w:rsidR="008C79A5" w:rsidRPr="008C79A5" w:rsidRDefault="008C79A5" w:rsidP="00D2097D">
      <w:pPr>
        <w:pStyle w:val="ListParagraph"/>
        <w:keepNext/>
        <w:keepLines/>
        <w:numPr>
          <w:ilvl w:val="0"/>
          <w:numId w:val="48"/>
        </w:numPr>
        <w:tabs>
          <w:tab w:val="num" w:pos="480"/>
        </w:tabs>
        <w:spacing w:before="240" w:after="240"/>
        <w:jc w:val="both"/>
        <w:outlineLvl w:val="0"/>
        <w:rPr>
          <w:rFonts w:ascii="Arial" w:hAnsi="Arial" w:cs="Arial"/>
          <w:b/>
          <w:smallCaps/>
          <w:kern w:val="28"/>
          <w:lang w:val="en-GB" w:eastAsia="en-GB"/>
        </w:rPr>
      </w:pPr>
      <w:bookmarkStart w:id="46" w:name="_Toc30423666"/>
      <w:r w:rsidRPr="008C79A5">
        <w:rPr>
          <w:rFonts w:ascii="Arial" w:hAnsi="Arial" w:cs="Arial"/>
          <w:b/>
          <w:smallCaps/>
          <w:kern w:val="28"/>
          <w:lang w:val="en-GB" w:eastAsia="en-GB"/>
        </w:rPr>
        <w:t>MONITORING AND EVALUATION</w:t>
      </w:r>
      <w:bookmarkEnd w:id="46"/>
    </w:p>
    <w:p w14:paraId="2DA63C1C" w14:textId="77777777" w:rsidR="008C79A5" w:rsidRPr="008C79A5" w:rsidRDefault="008C79A5" w:rsidP="00AC6D3B">
      <w:pPr>
        <w:numPr>
          <w:ilvl w:val="1"/>
          <w:numId w:val="0"/>
        </w:numPr>
        <w:tabs>
          <w:tab w:val="num" w:pos="500"/>
        </w:tabs>
        <w:spacing w:before="120" w:after="240"/>
        <w:ind w:left="499" w:hanging="49"/>
        <w:jc w:val="both"/>
        <w:outlineLvl w:val="1"/>
        <w:rPr>
          <w:rFonts w:ascii="Arial" w:hAnsi="Arial" w:cs="Arial"/>
          <w:b/>
          <w:lang w:val="en-GB" w:eastAsia="en-GB"/>
        </w:rPr>
      </w:pPr>
      <w:bookmarkStart w:id="47" w:name="_Toc30423667"/>
      <w:r w:rsidRPr="008C79A5">
        <w:rPr>
          <w:rFonts w:ascii="Arial" w:hAnsi="Arial" w:cs="Arial"/>
          <w:b/>
          <w:lang w:val="en-GB" w:eastAsia="en-GB"/>
        </w:rPr>
        <w:t>Definition of indicators</w:t>
      </w:r>
      <w:bookmarkEnd w:id="47"/>
    </w:p>
    <w:p w14:paraId="5D5CB9BD" w14:textId="77777777" w:rsidR="008C79A5" w:rsidRPr="008C79A5" w:rsidRDefault="008C79A5" w:rsidP="00D2097D">
      <w:pPr>
        <w:spacing w:after="240"/>
        <w:ind w:left="499"/>
        <w:jc w:val="both"/>
        <w:rPr>
          <w:rFonts w:ascii="Arial" w:hAnsi="Arial" w:cs="Arial"/>
          <w:lang w:val="en-GB" w:eastAsia="en-GB"/>
        </w:rPr>
      </w:pPr>
      <w:r w:rsidRPr="008C79A5">
        <w:rPr>
          <w:rFonts w:ascii="Arial" w:hAnsi="Arial" w:cs="Arial"/>
          <w:lang w:val="en-GB" w:eastAsia="en-GB"/>
        </w:rPr>
        <w:t>The Consultant will be required to ensure that reporting is done against measurable indicators. These indicators should reflect the Consultant’s commitment to delivering quality outputs in a timely manner, and they should be aligned with the Organisation and Methodology proposed by the contractor. The final set of indicators should be provided in the inception report along with progress to be monitored.</w:t>
      </w:r>
    </w:p>
    <w:p w14:paraId="494E7102" w14:textId="77777777" w:rsidR="008C79A5" w:rsidRPr="008C79A5" w:rsidRDefault="008C79A5" w:rsidP="00D2097D">
      <w:pPr>
        <w:spacing w:after="240"/>
        <w:jc w:val="both"/>
        <w:rPr>
          <w:rFonts w:ascii="Arial" w:hAnsi="Arial" w:cs="Arial"/>
          <w:lang w:val="en-GB" w:eastAsia="en-GB"/>
        </w:rPr>
      </w:pPr>
    </w:p>
    <w:p w14:paraId="61524266" w14:textId="77777777" w:rsidR="008C79A5" w:rsidRPr="008C79A5" w:rsidRDefault="008C79A5" w:rsidP="00D2097D">
      <w:pPr>
        <w:spacing w:after="240"/>
        <w:ind w:left="499"/>
        <w:jc w:val="both"/>
        <w:rPr>
          <w:rFonts w:ascii="Arial" w:hAnsi="Arial" w:cs="Arial"/>
          <w:lang w:val="en-GB" w:eastAsia="en-GB"/>
        </w:rPr>
      </w:pPr>
      <w:r w:rsidRPr="008C79A5">
        <w:rPr>
          <w:rFonts w:ascii="Arial" w:hAnsi="Arial" w:cs="Arial"/>
          <w:lang w:val="en-GB" w:eastAsia="en-GB"/>
        </w:rPr>
        <w:t xml:space="preserve">The Consultant will have to develop quantitative and qualitative parameters to assess achievement of the expected results over the period of the contract. Regular monitoring of progress of the results will be conducted to evaluate progress on each parameter. </w:t>
      </w:r>
    </w:p>
    <w:p w14:paraId="2BCA39BE" w14:textId="77777777" w:rsidR="008C79A5" w:rsidRPr="008C79A5" w:rsidRDefault="008C79A5" w:rsidP="00D2097D">
      <w:pPr>
        <w:spacing w:after="240"/>
        <w:ind w:left="499"/>
        <w:jc w:val="both"/>
        <w:rPr>
          <w:rFonts w:ascii="Arial" w:hAnsi="Arial" w:cs="Arial"/>
          <w:lang w:val="en-GB" w:eastAsia="en-GB"/>
        </w:rPr>
      </w:pPr>
    </w:p>
    <w:p w14:paraId="0815FD14" w14:textId="77777777" w:rsidR="008C79A5" w:rsidRPr="008C79A5" w:rsidRDefault="008C79A5" w:rsidP="00FF1EE2">
      <w:pPr>
        <w:numPr>
          <w:ilvl w:val="1"/>
          <w:numId w:val="0"/>
        </w:numPr>
        <w:tabs>
          <w:tab w:val="num" w:pos="500"/>
        </w:tabs>
        <w:spacing w:before="120" w:after="240"/>
        <w:ind w:left="499" w:hanging="49"/>
        <w:jc w:val="both"/>
        <w:outlineLvl w:val="1"/>
        <w:rPr>
          <w:rFonts w:ascii="Arial" w:hAnsi="Arial" w:cs="Arial"/>
          <w:b/>
          <w:lang w:val="en-GB" w:eastAsia="en-GB"/>
        </w:rPr>
      </w:pPr>
      <w:bookmarkStart w:id="48" w:name="_Toc30423668"/>
      <w:r w:rsidRPr="008C79A5">
        <w:rPr>
          <w:rFonts w:ascii="Arial" w:hAnsi="Arial" w:cs="Arial"/>
          <w:b/>
          <w:lang w:val="en-GB" w:eastAsia="en-GB"/>
        </w:rPr>
        <w:t>Special requirements</w:t>
      </w:r>
      <w:bookmarkEnd w:id="48"/>
    </w:p>
    <w:p w14:paraId="754F689F" w14:textId="77777777" w:rsidR="00FF1EE2" w:rsidRDefault="00FF1EE2" w:rsidP="00FF1EE2">
      <w:pPr>
        <w:jc w:val="both"/>
        <w:rPr>
          <w:rFonts w:ascii="Arial" w:hAnsi="Arial" w:cs="Arial"/>
          <w:lang w:val="en-GB" w:eastAsia="en-GB"/>
        </w:rPr>
      </w:pPr>
      <w:r>
        <w:rPr>
          <w:rFonts w:ascii="Arial" w:hAnsi="Arial" w:cs="Arial"/>
          <w:lang w:val="en-GB" w:eastAsia="en-GB"/>
        </w:rPr>
        <w:t xml:space="preserve">       </w:t>
      </w:r>
      <w:r w:rsidR="008C79A5" w:rsidRPr="008C79A5">
        <w:rPr>
          <w:rFonts w:ascii="Arial" w:hAnsi="Arial" w:cs="Arial"/>
          <w:lang w:val="en-GB" w:eastAsia="en-GB"/>
        </w:rPr>
        <w:t xml:space="preserve">The Consultant must declare any potential conflict of interest between the provision of </w:t>
      </w:r>
      <w:r>
        <w:rPr>
          <w:rFonts w:ascii="Arial" w:hAnsi="Arial" w:cs="Arial"/>
          <w:lang w:val="en-GB" w:eastAsia="en-GB"/>
        </w:rPr>
        <w:t xml:space="preserve"> </w:t>
      </w:r>
    </w:p>
    <w:p w14:paraId="1CBF83CD" w14:textId="74768414" w:rsidR="00FF1EE2" w:rsidRDefault="00FF1EE2" w:rsidP="00FF1EE2">
      <w:pPr>
        <w:jc w:val="both"/>
        <w:rPr>
          <w:rFonts w:ascii="Arial" w:hAnsi="Arial" w:cs="Arial"/>
          <w:lang w:val="en-GB" w:eastAsia="en-GB"/>
        </w:rPr>
      </w:pPr>
      <w:r>
        <w:rPr>
          <w:rFonts w:ascii="Arial" w:hAnsi="Arial" w:cs="Arial"/>
          <w:lang w:val="en-GB" w:eastAsia="en-GB"/>
        </w:rPr>
        <w:t xml:space="preserve">       </w:t>
      </w:r>
      <w:r w:rsidR="008C79A5" w:rsidRPr="008C79A5">
        <w:rPr>
          <w:rFonts w:ascii="Arial" w:hAnsi="Arial" w:cs="Arial"/>
          <w:lang w:val="en-GB" w:eastAsia="en-GB"/>
        </w:rPr>
        <w:t xml:space="preserve">the requested services, and other activities in which they, a member of their consortium </w:t>
      </w:r>
      <w:r>
        <w:rPr>
          <w:rFonts w:ascii="Arial" w:hAnsi="Arial" w:cs="Arial"/>
          <w:lang w:val="en-GB" w:eastAsia="en-GB"/>
        </w:rPr>
        <w:t xml:space="preserve">  </w:t>
      </w:r>
    </w:p>
    <w:p w14:paraId="18B0E453" w14:textId="77777777" w:rsidR="00FF1EE2" w:rsidRDefault="00FF1EE2" w:rsidP="00FF1EE2">
      <w:pPr>
        <w:jc w:val="both"/>
        <w:rPr>
          <w:rFonts w:ascii="Arial" w:hAnsi="Arial" w:cs="Arial"/>
          <w:lang w:val="en-GB" w:eastAsia="en-GB"/>
        </w:rPr>
      </w:pPr>
      <w:r>
        <w:rPr>
          <w:rFonts w:ascii="Arial" w:hAnsi="Arial" w:cs="Arial"/>
          <w:lang w:val="en-GB" w:eastAsia="en-GB"/>
        </w:rPr>
        <w:lastRenderedPageBreak/>
        <w:t xml:space="preserve">      </w:t>
      </w:r>
      <w:r w:rsidR="008C79A5" w:rsidRPr="008C79A5">
        <w:rPr>
          <w:rFonts w:ascii="Arial" w:hAnsi="Arial" w:cs="Arial"/>
          <w:lang w:val="en-GB" w:eastAsia="en-GB"/>
        </w:rPr>
        <w:t>of group (s), or any expert proposed in their offer is engaged. Conflicts of interest will be</w:t>
      </w:r>
    </w:p>
    <w:p w14:paraId="0EE2AC17" w14:textId="0F6DCA39" w:rsidR="002460A6" w:rsidRDefault="00FF1EE2" w:rsidP="00FF1EE2">
      <w:pPr>
        <w:jc w:val="both"/>
        <w:rPr>
          <w:rFonts w:ascii="Arial" w:hAnsi="Arial" w:cs="Arial"/>
          <w:lang w:val="en-GB"/>
        </w:rPr>
      </w:pPr>
      <w:r>
        <w:rPr>
          <w:rFonts w:ascii="Arial" w:hAnsi="Arial" w:cs="Arial"/>
          <w:lang w:val="en-GB" w:eastAsia="en-GB"/>
        </w:rPr>
        <w:t xml:space="preserve">   </w:t>
      </w:r>
      <w:r w:rsidR="008C79A5" w:rsidRPr="008C79A5">
        <w:rPr>
          <w:rFonts w:ascii="Arial" w:hAnsi="Arial" w:cs="Arial"/>
          <w:lang w:val="en-GB" w:eastAsia="en-GB"/>
        </w:rPr>
        <w:t xml:space="preserve"> </w:t>
      </w:r>
      <w:r>
        <w:rPr>
          <w:rFonts w:ascii="Arial" w:hAnsi="Arial" w:cs="Arial"/>
          <w:lang w:val="en-GB" w:eastAsia="en-GB"/>
        </w:rPr>
        <w:t xml:space="preserve">  </w:t>
      </w:r>
      <w:r w:rsidR="008C79A5" w:rsidRPr="008C79A5">
        <w:rPr>
          <w:rFonts w:ascii="Arial" w:hAnsi="Arial" w:cs="Arial"/>
          <w:lang w:val="en-GB" w:eastAsia="en-GB"/>
        </w:rPr>
        <w:t>examined on a case by case</w:t>
      </w:r>
    </w:p>
    <w:p w14:paraId="28F0A08F" w14:textId="330D1AFF" w:rsidR="002460A6" w:rsidRDefault="002460A6" w:rsidP="00D2097D">
      <w:pPr>
        <w:ind w:left="1440"/>
        <w:contextualSpacing/>
        <w:jc w:val="both"/>
        <w:rPr>
          <w:rFonts w:ascii="Arial" w:hAnsi="Arial" w:cs="Arial"/>
          <w:lang w:val="nl-NL"/>
        </w:rPr>
      </w:pPr>
    </w:p>
    <w:p w14:paraId="18D17A17" w14:textId="65E3529F" w:rsidR="00361526" w:rsidRDefault="00361526" w:rsidP="00D2097D">
      <w:pPr>
        <w:ind w:left="1440"/>
        <w:contextualSpacing/>
        <w:jc w:val="both"/>
        <w:rPr>
          <w:rFonts w:ascii="Arial" w:hAnsi="Arial" w:cs="Arial"/>
          <w:lang w:val="nl-NL"/>
        </w:rPr>
      </w:pPr>
    </w:p>
    <w:p w14:paraId="5CE58157" w14:textId="77777777" w:rsidR="00361526" w:rsidRPr="00713DB0" w:rsidRDefault="00361526" w:rsidP="00D2097D">
      <w:pPr>
        <w:ind w:left="1440"/>
        <w:contextualSpacing/>
        <w:jc w:val="both"/>
        <w:rPr>
          <w:rFonts w:ascii="Arial" w:hAnsi="Arial" w:cs="Arial"/>
          <w:lang w:val="nl-NL"/>
        </w:rPr>
      </w:pPr>
    </w:p>
    <w:p w14:paraId="315BA2FE" w14:textId="24C6CDC7" w:rsidR="002460A6" w:rsidRPr="008C79A5" w:rsidRDefault="002460A6" w:rsidP="00D2097D">
      <w:pPr>
        <w:pStyle w:val="ListParagraph"/>
        <w:numPr>
          <w:ilvl w:val="0"/>
          <w:numId w:val="48"/>
        </w:numPr>
        <w:jc w:val="both"/>
        <w:rPr>
          <w:rFonts w:ascii="Arial" w:hAnsi="Arial" w:cs="Arial"/>
          <w:b/>
          <w:lang w:val="nl-NL"/>
        </w:rPr>
      </w:pPr>
      <w:r w:rsidRPr="008C79A5">
        <w:rPr>
          <w:rFonts w:ascii="Arial" w:hAnsi="Arial" w:cs="Arial"/>
          <w:b/>
          <w:lang w:val="nl-NL"/>
        </w:rPr>
        <w:t>E</w:t>
      </w:r>
      <w:r w:rsidR="008C79A5" w:rsidRPr="008C79A5">
        <w:rPr>
          <w:rFonts w:ascii="Arial" w:hAnsi="Arial" w:cs="Arial"/>
          <w:b/>
          <w:lang w:val="nl-NL"/>
        </w:rPr>
        <w:t>VALUATION CRITERIA</w:t>
      </w:r>
      <w:r w:rsidRPr="008C79A5">
        <w:rPr>
          <w:rFonts w:ascii="Arial" w:hAnsi="Arial" w:cs="Arial"/>
          <w:b/>
          <w:lang w:val="nl-NL"/>
        </w:rPr>
        <w:t xml:space="preserve"> </w:t>
      </w:r>
    </w:p>
    <w:p w14:paraId="2388B7D4" w14:textId="77777777" w:rsidR="002460A6" w:rsidRPr="00713DB0" w:rsidRDefault="002460A6" w:rsidP="00D2097D">
      <w:pPr>
        <w:ind w:left="1440"/>
        <w:jc w:val="both"/>
        <w:rPr>
          <w:rFonts w:ascii="Arial" w:hAnsi="Arial" w:cs="Arial"/>
          <w:lang w:val="nl-NL"/>
        </w:rPr>
      </w:pPr>
    </w:p>
    <w:p w14:paraId="4F00F36A" w14:textId="77777777" w:rsidR="002460A6" w:rsidRPr="00713DB0" w:rsidRDefault="002460A6" w:rsidP="00D2097D">
      <w:pPr>
        <w:ind w:left="720"/>
        <w:jc w:val="both"/>
        <w:rPr>
          <w:rFonts w:ascii="Arial" w:hAnsi="Arial" w:cs="Arial"/>
          <w:lang w:val="nl-NL"/>
        </w:rPr>
      </w:pPr>
      <w:r w:rsidRPr="00713DB0">
        <w:rPr>
          <w:rFonts w:ascii="Arial" w:hAnsi="Arial" w:cs="Arial"/>
          <w:lang w:val="nl-NL"/>
        </w:rPr>
        <w:t>The following evaluation criteria will be used to assess the proposal.   A Proposal that scores above 70% will be accepted.</w:t>
      </w:r>
    </w:p>
    <w:p w14:paraId="72871A92" w14:textId="77777777" w:rsidR="002460A6" w:rsidRPr="00713DB0" w:rsidRDefault="002460A6" w:rsidP="00D2097D">
      <w:pPr>
        <w:ind w:left="1440"/>
        <w:jc w:val="both"/>
        <w:rPr>
          <w:rFonts w:ascii="Arial" w:hAnsi="Arial" w:cs="Arial"/>
          <w:lang w:val="nl-N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2"/>
        <w:gridCol w:w="2146"/>
      </w:tblGrid>
      <w:tr w:rsidR="002460A6" w:rsidRPr="00713DB0" w14:paraId="7A31F331" w14:textId="77777777" w:rsidTr="003B5606">
        <w:tc>
          <w:tcPr>
            <w:tcW w:w="4442" w:type="dxa"/>
            <w:shd w:val="clear" w:color="auto" w:fill="auto"/>
          </w:tcPr>
          <w:p w14:paraId="441356EA" w14:textId="77777777" w:rsidR="002460A6" w:rsidRPr="00713DB0" w:rsidRDefault="002460A6" w:rsidP="00D2097D">
            <w:pPr>
              <w:ind w:left="1440"/>
              <w:jc w:val="both"/>
              <w:rPr>
                <w:rFonts w:ascii="Arial" w:hAnsi="Arial" w:cs="Arial"/>
                <w:lang w:val="nl-NL"/>
              </w:rPr>
            </w:pPr>
            <w:r w:rsidRPr="00713DB0">
              <w:rPr>
                <w:rFonts w:ascii="Arial" w:hAnsi="Arial" w:cs="Arial"/>
                <w:lang w:val="nl-NL"/>
              </w:rPr>
              <w:t>Category</w:t>
            </w:r>
          </w:p>
        </w:tc>
        <w:tc>
          <w:tcPr>
            <w:tcW w:w="2146" w:type="dxa"/>
            <w:shd w:val="clear" w:color="auto" w:fill="auto"/>
          </w:tcPr>
          <w:p w14:paraId="34FA1CDC" w14:textId="77777777" w:rsidR="002460A6" w:rsidRPr="00713DB0" w:rsidRDefault="002460A6" w:rsidP="00D2097D">
            <w:pPr>
              <w:jc w:val="both"/>
              <w:rPr>
                <w:rFonts w:ascii="Arial" w:hAnsi="Arial" w:cs="Arial"/>
                <w:lang w:val="nl-NL"/>
              </w:rPr>
            </w:pPr>
            <w:r w:rsidRPr="00713DB0">
              <w:rPr>
                <w:rFonts w:ascii="Arial" w:hAnsi="Arial" w:cs="Arial"/>
                <w:lang w:val="nl-NL"/>
              </w:rPr>
              <w:t>Points</w:t>
            </w:r>
          </w:p>
        </w:tc>
      </w:tr>
      <w:tr w:rsidR="002460A6" w:rsidRPr="00713DB0" w14:paraId="421B3BB1" w14:textId="77777777" w:rsidTr="003B5606">
        <w:tc>
          <w:tcPr>
            <w:tcW w:w="4442" w:type="dxa"/>
            <w:shd w:val="clear" w:color="auto" w:fill="auto"/>
          </w:tcPr>
          <w:p w14:paraId="694BA5BF" w14:textId="77777777" w:rsidR="002460A6" w:rsidRPr="00713DB0" w:rsidRDefault="002460A6" w:rsidP="00D2097D">
            <w:pPr>
              <w:jc w:val="both"/>
              <w:rPr>
                <w:rFonts w:ascii="Arial" w:hAnsi="Arial" w:cs="Arial"/>
                <w:lang w:val="nl-NL"/>
              </w:rPr>
            </w:pPr>
            <w:r w:rsidRPr="00713DB0">
              <w:rPr>
                <w:rFonts w:ascii="Arial" w:hAnsi="Arial" w:cs="Arial"/>
                <w:lang w:val="nl-NL"/>
              </w:rPr>
              <w:t>Education and Training</w:t>
            </w:r>
          </w:p>
        </w:tc>
        <w:tc>
          <w:tcPr>
            <w:tcW w:w="2146" w:type="dxa"/>
            <w:shd w:val="clear" w:color="auto" w:fill="auto"/>
          </w:tcPr>
          <w:p w14:paraId="16226F79" w14:textId="1D757588" w:rsidR="002460A6" w:rsidRPr="00713DB0" w:rsidRDefault="00335AD3" w:rsidP="00D2097D">
            <w:pPr>
              <w:jc w:val="both"/>
              <w:rPr>
                <w:rFonts w:ascii="Arial" w:hAnsi="Arial" w:cs="Arial"/>
                <w:lang w:val="nl-NL"/>
              </w:rPr>
            </w:pPr>
            <w:r>
              <w:rPr>
                <w:rFonts w:ascii="Arial" w:hAnsi="Arial" w:cs="Arial"/>
                <w:lang w:val="nl-NL"/>
              </w:rPr>
              <w:t>3</w:t>
            </w:r>
            <w:r w:rsidR="002460A6" w:rsidRPr="00713DB0">
              <w:rPr>
                <w:rFonts w:ascii="Arial" w:hAnsi="Arial" w:cs="Arial"/>
                <w:lang w:val="nl-NL"/>
              </w:rPr>
              <w:t>0</w:t>
            </w:r>
          </w:p>
        </w:tc>
      </w:tr>
      <w:tr w:rsidR="002460A6" w:rsidRPr="00713DB0" w14:paraId="2F6541E1" w14:textId="77777777" w:rsidTr="003B5606">
        <w:tc>
          <w:tcPr>
            <w:tcW w:w="4442" w:type="dxa"/>
            <w:shd w:val="clear" w:color="auto" w:fill="auto"/>
          </w:tcPr>
          <w:p w14:paraId="29CDBAC3" w14:textId="77777777" w:rsidR="002460A6" w:rsidRPr="00713DB0" w:rsidRDefault="002460A6" w:rsidP="00D2097D">
            <w:pPr>
              <w:jc w:val="both"/>
              <w:rPr>
                <w:rFonts w:ascii="Arial" w:hAnsi="Arial" w:cs="Arial"/>
                <w:lang w:val="nl-NL"/>
              </w:rPr>
            </w:pPr>
            <w:r w:rsidRPr="00713DB0">
              <w:rPr>
                <w:rFonts w:ascii="Arial" w:hAnsi="Arial" w:cs="Arial"/>
                <w:lang w:val="nl-NL"/>
              </w:rPr>
              <w:t xml:space="preserve">Specific Experience </w:t>
            </w:r>
          </w:p>
        </w:tc>
        <w:tc>
          <w:tcPr>
            <w:tcW w:w="2146" w:type="dxa"/>
            <w:shd w:val="clear" w:color="auto" w:fill="auto"/>
          </w:tcPr>
          <w:p w14:paraId="54828CED" w14:textId="5054EC69" w:rsidR="002460A6" w:rsidRPr="00713DB0" w:rsidRDefault="00335AD3" w:rsidP="00D2097D">
            <w:pPr>
              <w:jc w:val="both"/>
              <w:rPr>
                <w:rFonts w:ascii="Arial" w:hAnsi="Arial" w:cs="Arial"/>
                <w:lang w:val="nl-NL"/>
              </w:rPr>
            </w:pPr>
            <w:r>
              <w:rPr>
                <w:rFonts w:ascii="Arial" w:hAnsi="Arial" w:cs="Arial"/>
                <w:lang w:val="nl-NL"/>
              </w:rPr>
              <w:t>6</w:t>
            </w:r>
            <w:r w:rsidR="002460A6" w:rsidRPr="00713DB0">
              <w:rPr>
                <w:rFonts w:ascii="Arial" w:hAnsi="Arial" w:cs="Arial"/>
                <w:lang w:val="nl-NL"/>
              </w:rPr>
              <w:t>0</w:t>
            </w:r>
          </w:p>
        </w:tc>
      </w:tr>
      <w:tr w:rsidR="002460A6" w:rsidRPr="00713DB0" w14:paraId="36D412C8" w14:textId="77777777" w:rsidTr="003B5606">
        <w:tc>
          <w:tcPr>
            <w:tcW w:w="4442" w:type="dxa"/>
            <w:shd w:val="clear" w:color="auto" w:fill="auto"/>
          </w:tcPr>
          <w:p w14:paraId="5A9D3026" w14:textId="77777777" w:rsidR="002460A6" w:rsidRPr="00713DB0" w:rsidRDefault="002460A6" w:rsidP="00D2097D">
            <w:pPr>
              <w:jc w:val="both"/>
              <w:rPr>
                <w:rFonts w:ascii="Arial" w:hAnsi="Arial" w:cs="Arial"/>
                <w:lang w:val="nl-NL"/>
              </w:rPr>
            </w:pPr>
            <w:r w:rsidRPr="00713DB0">
              <w:rPr>
                <w:rFonts w:ascii="Arial" w:hAnsi="Arial" w:cs="Arial"/>
                <w:lang w:val="nl-NL"/>
              </w:rPr>
              <w:t>General Skills</w:t>
            </w:r>
          </w:p>
        </w:tc>
        <w:tc>
          <w:tcPr>
            <w:tcW w:w="2146" w:type="dxa"/>
            <w:shd w:val="clear" w:color="auto" w:fill="auto"/>
          </w:tcPr>
          <w:p w14:paraId="5B4D12B8" w14:textId="77777777" w:rsidR="002460A6" w:rsidRPr="00713DB0" w:rsidRDefault="002460A6" w:rsidP="00D2097D">
            <w:pPr>
              <w:jc w:val="both"/>
              <w:rPr>
                <w:rFonts w:ascii="Arial" w:hAnsi="Arial" w:cs="Arial"/>
                <w:lang w:val="nl-NL"/>
              </w:rPr>
            </w:pPr>
            <w:r w:rsidRPr="00713DB0">
              <w:rPr>
                <w:rFonts w:ascii="Arial" w:hAnsi="Arial" w:cs="Arial"/>
                <w:lang w:val="nl-NL"/>
              </w:rPr>
              <w:t>10</w:t>
            </w:r>
          </w:p>
        </w:tc>
      </w:tr>
      <w:tr w:rsidR="002460A6" w:rsidRPr="00713DB0" w14:paraId="5C10410E" w14:textId="77777777" w:rsidTr="003B5606">
        <w:tc>
          <w:tcPr>
            <w:tcW w:w="4442" w:type="dxa"/>
            <w:shd w:val="clear" w:color="auto" w:fill="auto"/>
          </w:tcPr>
          <w:p w14:paraId="00E158C1" w14:textId="77777777" w:rsidR="002460A6" w:rsidRPr="00713DB0" w:rsidRDefault="002460A6" w:rsidP="00D2097D">
            <w:pPr>
              <w:jc w:val="both"/>
              <w:rPr>
                <w:rFonts w:ascii="Arial" w:hAnsi="Arial" w:cs="Arial"/>
                <w:lang w:val="nl-NL"/>
              </w:rPr>
            </w:pPr>
            <w:r w:rsidRPr="00713DB0">
              <w:rPr>
                <w:rFonts w:ascii="Arial" w:hAnsi="Arial" w:cs="Arial"/>
                <w:lang w:val="nl-NL"/>
              </w:rPr>
              <w:t xml:space="preserve">Total </w:t>
            </w:r>
          </w:p>
        </w:tc>
        <w:tc>
          <w:tcPr>
            <w:tcW w:w="2146" w:type="dxa"/>
            <w:shd w:val="clear" w:color="auto" w:fill="auto"/>
          </w:tcPr>
          <w:p w14:paraId="60168C46" w14:textId="77777777" w:rsidR="002460A6" w:rsidRPr="00713DB0" w:rsidRDefault="002460A6" w:rsidP="00D2097D">
            <w:pPr>
              <w:jc w:val="both"/>
              <w:rPr>
                <w:rFonts w:ascii="Arial" w:hAnsi="Arial" w:cs="Arial"/>
                <w:lang w:val="nl-NL"/>
              </w:rPr>
            </w:pPr>
            <w:r w:rsidRPr="00713DB0">
              <w:rPr>
                <w:rFonts w:ascii="Arial" w:hAnsi="Arial" w:cs="Arial"/>
                <w:lang w:val="nl-NL"/>
              </w:rPr>
              <w:t>100</w:t>
            </w:r>
          </w:p>
        </w:tc>
      </w:tr>
    </w:tbl>
    <w:p w14:paraId="769CA367" w14:textId="77777777" w:rsidR="002460A6" w:rsidRPr="00713DB0" w:rsidRDefault="002460A6" w:rsidP="00D2097D">
      <w:pPr>
        <w:jc w:val="both"/>
      </w:pPr>
    </w:p>
    <w:p w14:paraId="3532E9DC" w14:textId="34C6829F" w:rsidR="006E2838" w:rsidRDefault="006E2838" w:rsidP="00D2097D">
      <w:pPr>
        <w:jc w:val="both"/>
        <w:rPr>
          <w:sz w:val="52"/>
          <w:szCs w:val="52"/>
        </w:rPr>
      </w:pPr>
    </w:p>
    <w:p w14:paraId="3E8DE880" w14:textId="6C531224" w:rsidR="006E2838" w:rsidRDefault="006E2838" w:rsidP="00D2097D">
      <w:pPr>
        <w:jc w:val="both"/>
        <w:rPr>
          <w:sz w:val="52"/>
          <w:szCs w:val="52"/>
        </w:rPr>
      </w:pPr>
    </w:p>
    <w:p w14:paraId="49EBEE02" w14:textId="77777777" w:rsidR="006E2838" w:rsidRPr="005673CF" w:rsidRDefault="006E2838" w:rsidP="00D2097D">
      <w:pPr>
        <w:jc w:val="both"/>
        <w:rPr>
          <w:sz w:val="52"/>
          <w:szCs w:val="52"/>
        </w:rPr>
      </w:pPr>
    </w:p>
    <w:p w14:paraId="0D662D05" w14:textId="77777777" w:rsidR="00AD4FA6" w:rsidRPr="005673CF" w:rsidRDefault="00AD4FA6" w:rsidP="00D2097D">
      <w:pPr>
        <w:jc w:val="both"/>
        <w:rPr>
          <w:sz w:val="52"/>
          <w:szCs w:val="52"/>
        </w:rPr>
      </w:pPr>
    </w:p>
    <w:p w14:paraId="23D9CD6B" w14:textId="77777777" w:rsidR="00AD4FA6" w:rsidRPr="005673CF" w:rsidRDefault="00AD4FA6" w:rsidP="00D2097D">
      <w:pPr>
        <w:jc w:val="both"/>
        <w:rPr>
          <w:sz w:val="52"/>
          <w:szCs w:val="52"/>
        </w:rPr>
      </w:pPr>
    </w:p>
    <w:p w14:paraId="75AA48FA" w14:textId="77777777" w:rsidR="00AD4FA6" w:rsidRPr="005673CF" w:rsidRDefault="00AD4FA6" w:rsidP="00D2097D">
      <w:pPr>
        <w:jc w:val="both"/>
        <w:rPr>
          <w:i/>
          <w:sz w:val="44"/>
          <w:szCs w:val="44"/>
        </w:rPr>
      </w:pPr>
    </w:p>
    <w:p w14:paraId="20BE871F" w14:textId="77777777" w:rsidR="00AD4FA6" w:rsidRPr="005673CF" w:rsidRDefault="00AD4FA6" w:rsidP="00D2097D">
      <w:pPr>
        <w:jc w:val="both"/>
      </w:pPr>
    </w:p>
    <w:p w14:paraId="4852841B" w14:textId="77777777" w:rsidR="00AD4FA6" w:rsidRPr="005673CF" w:rsidRDefault="00AD4FA6" w:rsidP="00D2097D">
      <w:pPr>
        <w:jc w:val="both"/>
      </w:pPr>
    </w:p>
    <w:p w14:paraId="42DB944A" w14:textId="293E4F34" w:rsidR="00AD4FA6" w:rsidRDefault="00AD4FA6" w:rsidP="00D2097D">
      <w:pPr>
        <w:ind w:left="-270"/>
        <w:jc w:val="both"/>
        <w:rPr>
          <w:rFonts w:ascii="Arial" w:hAnsi="Arial" w:cs="Arial"/>
          <w:b/>
          <w:lang w:val="en-GB"/>
        </w:rPr>
      </w:pPr>
    </w:p>
    <w:p w14:paraId="567158DA" w14:textId="6EE75447" w:rsidR="00AD4FA6" w:rsidRDefault="00AD4FA6" w:rsidP="00D2097D">
      <w:pPr>
        <w:ind w:left="-270"/>
        <w:jc w:val="both"/>
        <w:rPr>
          <w:rFonts w:ascii="Arial" w:hAnsi="Arial" w:cs="Arial"/>
          <w:b/>
          <w:lang w:val="en-GB"/>
        </w:rPr>
      </w:pPr>
    </w:p>
    <w:p w14:paraId="3B990C7F" w14:textId="4DD39CA2" w:rsidR="00AD4FA6" w:rsidRDefault="00AD4FA6" w:rsidP="00D2097D">
      <w:pPr>
        <w:ind w:left="-270"/>
        <w:jc w:val="both"/>
        <w:rPr>
          <w:rFonts w:ascii="Arial" w:hAnsi="Arial" w:cs="Arial"/>
          <w:b/>
          <w:lang w:val="en-GB"/>
        </w:rPr>
      </w:pPr>
    </w:p>
    <w:p w14:paraId="4A2CC772" w14:textId="6B6A4934" w:rsidR="00AD4FA6" w:rsidRDefault="00AD4FA6" w:rsidP="00D2097D">
      <w:pPr>
        <w:ind w:left="-270"/>
        <w:jc w:val="both"/>
        <w:rPr>
          <w:rFonts w:ascii="Arial" w:hAnsi="Arial" w:cs="Arial"/>
          <w:b/>
          <w:lang w:val="en-GB"/>
        </w:rPr>
      </w:pPr>
    </w:p>
    <w:p w14:paraId="67873AE3" w14:textId="1A08A87B" w:rsidR="00AD4FA6" w:rsidRDefault="00AD4FA6" w:rsidP="00D2097D">
      <w:pPr>
        <w:ind w:left="-270"/>
        <w:jc w:val="both"/>
        <w:rPr>
          <w:rFonts w:ascii="Arial" w:hAnsi="Arial" w:cs="Arial"/>
          <w:b/>
          <w:lang w:val="en-GB"/>
        </w:rPr>
      </w:pPr>
    </w:p>
    <w:p w14:paraId="119A2A13" w14:textId="77777777" w:rsidR="00F2110E" w:rsidRDefault="00F2110E" w:rsidP="00D2097D">
      <w:pPr>
        <w:jc w:val="both"/>
        <w:rPr>
          <w:rFonts w:ascii="Arial" w:hAnsi="Arial" w:cs="Arial"/>
          <w:b/>
        </w:rPr>
      </w:pPr>
    </w:p>
    <w:p w14:paraId="624CC9BB" w14:textId="77777777" w:rsidR="000D253B" w:rsidRPr="00FF7E0C" w:rsidRDefault="000D253B" w:rsidP="00D2097D">
      <w:pPr>
        <w:pStyle w:val="Standard"/>
        <w:spacing w:line="360" w:lineRule="auto"/>
        <w:jc w:val="both"/>
        <w:rPr>
          <w:rFonts w:ascii="Arial" w:hAnsi="Arial" w:cs="Arial"/>
        </w:rPr>
      </w:pPr>
    </w:p>
    <w:p w14:paraId="36E3F8EE" w14:textId="77777777" w:rsidR="00FF7E0C" w:rsidRPr="00FF7E0C" w:rsidRDefault="00FF7E0C" w:rsidP="00D2097D">
      <w:pPr>
        <w:jc w:val="both"/>
        <w:rPr>
          <w:rFonts w:ascii="Arial" w:eastAsia="MS Mincho" w:hAnsi="Arial" w:cs="Arial"/>
          <w:lang w:val="en-GB"/>
        </w:rPr>
      </w:pPr>
    </w:p>
    <w:p w14:paraId="42C898B3" w14:textId="64AB6902" w:rsidR="00CB19FF" w:rsidRDefault="00CB19FF" w:rsidP="00D2097D">
      <w:pPr>
        <w:pStyle w:val="BodyText2"/>
        <w:tabs>
          <w:tab w:val="left" w:pos="720"/>
          <w:tab w:val="left" w:pos="1440"/>
          <w:tab w:val="left" w:pos="2880"/>
          <w:tab w:val="right" w:leader="dot" w:pos="8640"/>
        </w:tabs>
        <w:rPr>
          <w:rFonts w:ascii="Arial" w:hAnsi="Arial" w:cs="Arial"/>
          <w:b/>
          <w:lang w:val="en-GB"/>
        </w:rPr>
      </w:pPr>
    </w:p>
    <w:p w14:paraId="2496E877" w14:textId="77777777" w:rsidR="00CB19FF" w:rsidRDefault="00CB19FF" w:rsidP="00D2097D">
      <w:pPr>
        <w:pStyle w:val="BodyText2"/>
        <w:tabs>
          <w:tab w:val="left" w:pos="720"/>
          <w:tab w:val="left" w:pos="1440"/>
          <w:tab w:val="left" w:pos="2880"/>
          <w:tab w:val="right" w:leader="dot" w:pos="8640"/>
        </w:tabs>
        <w:rPr>
          <w:rFonts w:ascii="Arial" w:hAnsi="Arial" w:cs="Arial"/>
          <w:b/>
          <w:lang w:val="en-GB"/>
        </w:rPr>
      </w:pPr>
    </w:p>
    <w:p w14:paraId="0461B55A" w14:textId="77777777" w:rsidR="00C56FB7" w:rsidRDefault="00C56FB7" w:rsidP="00D2097D">
      <w:pPr>
        <w:jc w:val="both"/>
        <w:rPr>
          <w:rFonts w:ascii="Arial" w:hAnsi="Arial" w:cs="Arial"/>
          <w:b/>
          <w:lang w:val="en-GB"/>
        </w:rPr>
      </w:pPr>
    </w:p>
    <w:p w14:paraId="4E423546" w14:textId="77777777" w:rsidR="00C56FB7" w:rsidRDefault="00C56FB7" w:rsidP="00D2097D">
      <w:pPr>
        <w:jc w:val="both"/>
        <w:rPr>
          <w:rFonts w:ascii="Arial" w:hAnsi="Arial" w:cs="Arial"/>
          <w:b/>
          <w:lang w:val="en-GB"/>
        </w:rPr>
      </w:pPr>
    </w:p>
    <w:p w14:paraId="7671E596" w14:textId="77777777" w:rsidR="00C56FB7" w:rsidRDefault="00C56FB7" w:rsidP="00D2097D">
      <w:pPr>
        <w:jc w:val="both"/>
        <w:rPr>
          <w:rFonts w:ascii="Arial" w:hAnsi="Arial" w:cs="Arial"/>
          <w:b/>
          <w:lang w:val="en-GB"/>
        </w:rPr>
      </w:pPr>
    </w:p>
    <w:p w14:paraId="5A799EED" w14:textId="77777777" w:rsidR="00C56FB7" w:rsidRDefault="00C56FB7" w:rsidP="00D2097D">
      <w:pPr>
        <w:jc w:val="both"/>
        <w:rPr>
          <w:rFonts w:ascii="Arial" w:hAnsi="Arial" w:cs="Arial"/>
          <w:b/>
          <w:lang w:val="en-GB"/>
        </w:rPr>
      </w:pPr>
    </w:p>
    <w:p w14:paraId="110B782E" w14:textId="77777777" w:rsidR="00C56FB7" w:rsidRDefault="00C56FB7" w:rsidP="00D2097D">
      <w:pPr>
        <w:jc w:val="both"/>
        <w:rPr>
          <w:rFonts w:ascii="Arial" w:hAnsi="Arial" w:cs="Arial"/>
          <w:b/>
          <w:lang w:val="en-GB"/>
        </w:rPr>
      </w:pPr>
    </w:p>
    <w:p w14:paraId="2FF9FCEC" w14:textId="77777777" w:rsidR="00C56FB7" w:rsidRDefault="00C56FB7" w:rsidP="00D2097D">
      <w:pPr>
        <w:jc w:val="both"/>
        <w:rPr>
          <w:rFonts w:ascii="Arial" w:hAnsi="Arial" w:cs="Arial"/>
          <w:b/>
          <w:lang w:val="en-GB"/>
        </w:rPr>
      </w:pPr>
    </w:p>
    <w:p w14:paraId="66D792CF" w14:textId="77777777" w:rsidR="00C56FB7" w:rsidRDefault="00C56FB7" w:rsidP="00D2097D">
      <w:pPr>
        <w:jc w:val="both"/>
        <w:rPr>
          <w:rFonts w:ascii="Arial" w:hAnsi="Arial" w:cs="Arial"/>
          <w:b/>
          <w:lang w:val="en-GB"/>
        </w:rPr>
      </w:pPr>
    </w:p>
    <w:p w14:paraId="37FBC202" w14:textId="77777777" w:rsidR="00C56FB7" w:rsidRDefault="00C56FB7" w:rsidP="00D2097D">
      <w:pPr>
        <w:jc w:val="both"/>
        <w:rPr>
          <w:rFonts w:ascii="Arial" w:hAnsi="Arial" w:cs="Arial"/>
          <w:b/>
          <w:lang w:val="en-GB"/>
        </w:rPr>
      </w:pPr>
    </w:p>
    <w:p w14:paraId="546955E2" w14:textId="77777777" w:rsidR="00C56FB7" w:rsidRDefault="00C56FB7" w:rsidP="00D2097D">
      <w:pPr>
        <w:jc w:val="both"/>
        <w:rPr>
          <w:rFonts w:ascii="Arial" w:hAnsi="Arial" w:cs="Arial"/>
          <w:b/>
          <w:lang w:val="en-GB"/>
        </w:rPr>
      </w:pPr>
    </w:p>
    <w:p w14:paraId="4C60E41D" w14:textId="139EF6A8" w:rsidR="00382375" w:rsidRPr="000B5FFB" w:rsidRDefault="00382375" w:rsidP="00D2097D">
      <w:pPr>
        <w:jc w:val="both"/>
        <w:rPr>
          <w:rFonts w:ascii="Arial" w:hAnsi="Arial" w:cs="Arial"/>
          <w:b/>
          <w:lang w:val="en-GB"/>
        </w:rPr>
      </w:pPr>
      <w:r w:rsidRPr="000B5FFB">
        <w:rPr>
          <w:rFonts w:ascii="Arial" w:hAnsi="Arial" w:cs="Arial"/>
          <w:b/>
          <w:lang w:val="en-GB"/>
        </w:rPr>
        <w:lastRenderedPageBreak/>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14:paraId="3C1BFFEE" w14:textId="77777777" w:rsidR="00382375" w:rsidRPr="000B5FFB" w:rsidRDefault="00382375" w:rsidP="00D2097D">
      <w:pPr>
        <w:jc w:val="both"/>
        <w:rPr>
          <w:rFonts w:ascii="Arial" w:hAnsi="Arial" w:cs="Arial"/>
          <w:b/>
          <w:lang w:val="en-GB"/>
        </w:rPr>
      </w:pPr>
    </w:p>
    <w:p w14:paraId="19362DAC" w14:textId="77777777" w:rsidR="00382375" w:rsidRPr="000B5FFB" w:rsidRDefault="00382375" w:rsidP="00D2097D">
      <w:pPr>
        <w:jc w:val="both"/>
        <w:rPr>
          <w:rFonts w:ascii="Arial" w:hAnsi="Arial" w:cs="Arial"/>
          <w:b/>
          <w:lang w:val="en-GB"/>
        </w:rPr>
      </w:pPr>
    </w:p>
    <w:p w14:paraId="4E82DBA7" w14:textId="77777777" w:rsidR="00382375" w:rsidRPr="000B5FFB" w:rsidRDefault="00382375" w:rsidP="00D2097D">
      <w:pPr>
        <w:jc w:val="both"/>
        <w:rPr>
          <w:rFonts w:ascii="Arial" w:hAnsi="Arial" w:cs="Arial"/>
          <w:b/>
          <w:lang w:val="en-GB"/>
        </w:rPr>
      </w:pPr>
    </w:p>
    <w:p w14:paraId="0D316A0A" w14:textId="77777777"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pPr>
    </w:p>
    <w:p w14:paraId="3BBDC957" w14:textId="77777777" w:rsidR="0022736B" w:rsidRPr="000B5FFB" w:rsidRDefault="00C53BF6" w:rsidP="00D2097D">
      <w:pPr>
        <w:pStyle w:val="TOC1"/>
        <w:tabs>
          <w:tab w:val="left" w:pos="480"/>
          <w:tab w:val="right" w:leader="dot" w:pos="8659"/>
        </w:tabs>
        <w:jc w:val="both"/>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86173D" w:rsidRPr="000B5FFB">
          <w:rPr>
            <w:rFonts w:ascii="Arial" w:hAnsi="Arial" w:cs="Arial"/>
            <w:noProof/>
            <w:webHidden/>
          </w:rPr>
          <w:t>12</w:t>
        </w:r>
        <w:r w:rsidRPr="000B5FFB">
          <w:rPr>
            <w:rFonts w:ascii="Arial" w:hAnsi="Arial" w:cs="Arial"/>
            <w:noProof/>
            <w:webHidden/>
          </w:rPr>
          <w:fldChar w:fldCharType="end"/>
        </w:r>
      </w:hyperlink>
    </w:p>
    <w:p w14:paraId="7AE1E1EC" w14:textId="77777777" w:rsidR="0022736B" w:rsidRPr="000B5FFB" w:rsidRDefault="00C96914" w:rsidP="00D2097D">
      <w:pPr>
        <w:pStyle w:val="TOC1"/>
        <w:tabs>
          <w:tab w:val="left" w:pos="480"/>
          <w:tab w:val="right" w:leader="dot" w:pos="8659"/>
        </w:tabs>
        <w:jc w:val="both"/>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14</w:t>
        </w:r>
        <w:r w:rsidR="00C53BF6" w:rsidRPr="000B5FFB">
          <w:rPr>
            <w:rFonts w:ascii="Arial" w:hAnsi="Arial" w:cs="Arial"/>
            <w:noProof/>
            <w:webHidden/>
          </w:rPr>
          <w:fldChar w:fldCharType="end"/>
        </w:r>
      </w:hyperlink>
    </w:p>
    <w:p w14:paraId="46A51A56" w14:textId="77777777" w:rsidR="0022736B" w:rsidRPr="000B5FFB" w:rsidRDefault="00C96914" w:rsidP="00D2097D">
      <w:pPr>
        <w:pStyle w:val="TOC1"/>
        <w:tabs>
          <w:tab w:val="left" w:pos="480"/>
          <w:tab w:val="right" w:leader="dot" w:pos="8659"/>
        </w:tabs>
        <w:jc w:val="both"/>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18</w:t>
        </w:r>
        <w:r w:rsidR="00C53BF6" w:rsidRPr="000B5FFB">
          <w:rPr>
            <w:rFonts w:ascii="Arial" w:hAnsi="Arial" w:cs="Arial"/>
            <w:noProof/>
            <w:webHidden/>
          </w:rPr>
          <w:fldChar w:fldCharType="end"/>
        </w:r>
      </w:hyperlink>
    </w:p>
    <w:p w14:paraId="46F03BF8" w14:textId="77777777" w:rsidR="00382375" w:rsidRPr="000B5FFB" w:rsidRDefault="00C53BF6" w:rsidP="00D2097D">
      <w:pPr>
        <w:pStyle w:val="BodyText2"/>
        <w:tabs>
          <w:tab w:val="left" w:pos="720"/>
          <w:tab w:val="left" w:pos="1440"/>
          <w:tab w:val="left" w:pos="2880"/>
          <w:tab w:val="right" w:leader="dot" w:pos="8640"/>
        </w:tabs>
        <w:rPr>
          <w:rFonts w:ascii="Arial" w:hAnsi="Arial" w:cs="Arial"/>
          <w:b/>
          <w:lang w:val="en-GB"/>
        </w:rPr>
      </w:pPr>
      <w:r w:rsidRPr="000B5FFB">
        <w:rPr>
          <w:rFonts w:ascii="Arial" w:hAnsi="Arial" w:cs="Arial"/>
          <w:b/>
          <w:lang w:val="en-GB"/>
        </w:rPr>
        <w:fldChar w:fldCharType="end"/>
      </w:r>
    </w:p>
    <w:p w14:paraId="6645EB5A" w14:textId="06454421"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sectPr w:rsidR="00382375" w:rsidRPr="000B5FFB" w:rsidSect="00CB19FF">
          <w:headerReference w:type="even" r:id="rId22"/>
          <w:footnotePr>
            <w:numRestart w:val="eachPage"/>
          </w:footnotePr>
          <w:pgSz w:w="11909" w:h="16834" w:code="9"/>
          <w:pgMar w:top="1440" w:right="852" w:bottom="1440" w:left="1418" w:header="576" w:footer="576" w:gutter="0"/>
          <w:cols w:space="708"/>
          <w:docGrid w:linePitch="360"/>
        </w:sectPr>
      </w:pPr>
    </w:p>
    <w:p w14:paraId="7A897DDB" w14:textId="797272C2" w:rsidR="00B35F9C" w:rsidRDefault="00B35F9C" w:rsidP="00D2097D">
      <w:pPr>
        <w:pStyle w:val="Heading1"/>
        <w:jc w:val="both"/>
        <w:rPr>
          <w:rFonts w:ascii="Arial" w:hAnsi="Arial" w:cs="Arial"/>
          <w:lang w:val="en-GB"/>
        </w:rPr>
      </w:pPr>
      <w:bookmarkStart w:id="49" w:name="_Toc267927845"/>
      <w:bookmarkStart w:id="50" w:name="_Toc397501854"/>
    </w:p>
    <w:p w14:paraId="07AE2BB4" w14:textId="77777777" w:rsidR="00382375" w:rsidRPr="000B5FFB" w:rsidRDefault="006A4750" w:rsidP="00D2097D">
      <w:pPr>
        <w:pStyle w:val="Heading1"/>
        <w:jc w:val="both"/>
        <w:rPr>
          <w:rFonts w:ascii="Arial" w:hAnsi="Arial" w:cs="Arial"/>
          <w:lang w:val="en-GB"/>
        </w:rPr>
      </w:pPr>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49"/>
    </w:p>
    <w:p w14:paraId="3FCF56A8" w14:textId="77777777" w:rsidR="00106590" w:rsidRPr="000B5FFB" w:rsidRDefault="00106590" w:rsidP="00D2097D">
      <w:pPr>
        <w:pStyle w:val="BodyText"/>
        <w:numPr>
          <w:ilvl w:val="0"/>
          <w:numId w:val="0"/>
        </w:numPr>
        <w:tabs>
          <w:tab w:val="clear" w:pos="4680"/>
        </w:tabs>
        <w:spacing w:line="240" w:lineRule="auto"/>
        <w:jc w:val="both"/>
        <w:rPr>
          <w:rFonts w:ascii="Arial" w:hAnsi="Arial" w:cs="Arial"/>
          <w:lang w:val="en-GB"/>
        </w:rPr>
      </w:pPr>
    </w:p>
    <w:p w14:paraId="31F4B42C" w14:textId="2CB5AB6E" w:rsidR="00644B90" w:rsidRPr="00361526" w:rsidRDefault="00E71D4A" w:rsidP="00D2097D">
      <w:pPr>
        <w:jc w:val="both"/>
        <w:rPr>
          <w:rFonts w:ascii="Arial" w:hAnsi="Arial" w:cs="Arial"/>
          <w:b/>
          <w:bCs/>
          <w:lang w:val="en-GB"/>
        </w:rPr>
      </w:pPr>
      <w:r w:rsidRPr="008318AF">
        <w:rPr>
          <w:rFonts w:ascii="Arial" w:hAnsi="Arial" w:cs="Arial"/>
          <w:bCs/>
          <w:lang w:val="en-GB"/>
        </w:rPr>
        <w:t>REFERENCE NUMBER</w:t>
      </w:r>
      <w:r w:rsidR="003B0A1F">
        <w:rPr>
          <w:rFonts w:ascii="Arial" w:hAnsi="Arial" w:cs="Arial"/>
          <w:b/>
          <w:bCs/>
          <w:sz w:val="28"/>
          <w:szCs w:val="28"/>
          <w:lang w:val="en-GB"/>
        </w:rPr>
        <w:t>:</w:t>
      </w:r>
      <w:r w:rsidR="004E6977">
        <w:rPr>
          <w:rFonts w:ascii="Arial" w:hAnsi="Arial" w:cs="Arial"/>
          <w:b/>
          <w:bCs/>
          <w:lang w:val="en-GB"/>
        </w:rPr>
        <w:t xml:space="preserve"> SADC</w:t>
      </w:r>
      <w:r w:rsidR="003F7D16">
        <w:rPr>
          <w:rFonts w:ascii="Arial" w:hAnsi="Arial" w:cs="Arial"/>
          <w:b/>
          <w:bCs/>
          <w:lang w:val="en-GB"/>
        </w:rPr>
        <w:t>/</w:t>
      </w:r>
      <w:r w:rsidR="00131ACA">
        <w:rPr>
          <w:rFonts w:ascii="Arial" w:hAnsi="Arial" w:cs="Arial"/>
          <w:b/>
          <w:bCs/>
          <w:lang w:val="en-GB"/>
        </w:rPr>
        <w:t>3</w:t>
      </w:r>
      <w:r w:rsidR="00586382">
        <w:rPr>
          <w:rFonts w:ascii="Arial" w:hAnsi="Arial" w:cs="Arial"/>
          <w:b/>
          <w:bCs/>
          <w:lang w:val="en-GB"/>
        </w:rPr>
        <w:t>/</w:t>
      </w:r>
      <w:r w:rsidR="003F7D16">
        <w:rPr>
          <w:rFonts w:ascii="Arial" w:hAnsi="Arial" w:cs="Arial"/>
          <w:b/>
          <w:bCs/>
          <w:lang w:val="en-GB"/>
        </w:rPr>
        <w:t>5/2/8</w:t>
      </w:r>
      <w:r w:rsidR="00131ACA">
        <w:rPr>
          <w:rFonts w:ascii="Arial" w:hAnsi="Arial" w:cs="Arial"/>
          <w:b/>
          <w:bCs/>
          <w:lang w:val="en-GB"/>
        </w:rPr>
        <w:t>8</w:t>
      </w:r>
    </w:p>
    <w:p w14:paraId="13B0C81D" w14:textId="64290A44" w:rsidR="00644B90" w:rsidRPr="00700382" w:rsidRDefault="00644B90" w:rsidP="00D2097D">
      <w:pPr>
        <w:jc w:val="both"/>
        <w:rPr>
          <w:rFonts w:ascii="Arial" w:eastAsia="Calibri" w:hAnsi="Arial" w:cs="Arial"/>
          <w:b/>
          <w:bCs/>
          <w:lang w:val="en-GB"/>
        </w:rPr>
      </w:pPr>
      <w:r>
        <w:rPr>
          <w:rFonts w:ascii="Arial" w:eastAsia="Calibri" w:hAnsi="Arial" w:cs="Arial"/>
          <w:b/>
        </w:rPr>
        <w:t xml:space="preserve">CONSULTANCY TO </w:t>
      </w:r>
      <w:r w:rsidR="00131ACA">
        <w:rPr>
          <w:rFonts w:ascii="Arial" w:eastAsia="Calibri" w:hAnsi="Arial" w:cs="Arial"/>
          <w:b/>
        </w:rPr>
        <w:t xml:space="preserve">FOR THE </w:t>
      </w:r>
      <w:r w:rsidR="00AC6D3B">
        <w:rPr>
          <w:rFonts w:ascii="Arial" w:eastAsia="Calibri" w:hAnsi="Arial" w:cs="Arial"/>
          <w:b/>
        </w:rPr>
        <w:t xml:space="preserve">STANDARDIZED </w:t>
      </w:r>
      <w:r w:rsidR="00131ACA">
        <w:rPr>
          <w:rFonts w:ascii="Arial" w:eastAsia="Calibri" w:hAnsi="Arial" w:cs="Arial"/>
          <w:b/>
        </w:rPr>
        <w:t>REGIONAL ANTI-CORRUPTION</w:t>
      </w:r>
      <w:r w:rsidR="00D2097D">
        <w:rPr>
          <w:rFonts w:ascii="Arial" w:eastAsia="Calibri" w:hAnsi="Arial" w:cs="Arial"/>
          <w:b/>
        </w:rPr>
        <w:t xml:space="preserve"> CURRICULUM</w:t>
      </w:r>
    </w:p>
    <w:p w14:paraId="1550B614" w14:textId="6E25A2EF" w:rsidR="00E71D4A" w:rsidRPr="00145C69" w:rsidRDefault="00E71D4A" w:rsidP="00D2097D">
      <w:pPr>
        <w:pStyle w:val="BodyText"/>
        <w:numPr>
          <w:ilvl w:val="0"/>
          <w:numId w:val="0"/>
        </w:numPr>
        <w:jc w:val="both"/>
        <w:rPr>
          <w:rFonts w:ascii="Arial" w:hAnsi="Arial" w:cs="Arial"/>
          <w:bCs/>
          <w:lang w:val="en-GB"/>
        </w:rPr>
      </w:pPr>
    </w:p>
    <w:p w14:paraId="5465DC0E" w14:textId="7D57DA70" w:rsidR="00382375" w:rsidRPr="000B5FFB" w:rsidRDefault="00F2110E" w:rsidP="00D2097D">
      <w:pPr>
        <w:jc w:val="both"/>
        <w:rPr>
          <w:rFonts w:ascii="Arial" w:hAnsi="Arial" w:cs="Arial"/>
          <w:lang w:val="en-GB"/>
        </w:rPr>
      </w:pPr>
      <w:r>
        <w:rPr>
          <w:rFonts w:ascii="Arial" w:hAnsi="Arial" w:cs="Arial"/>
          <w:i/>
          <w:lang w:val="en-GB"/>
        </w:rPr>
        <w:t>Gaborone,</w:t>
      </w:r>
      <w:r w:rsidR="00131ACA">
        <w:rPr>
          <w:rFonts w:ascii="Arial" w:hAnsi="Arial" w:cs="Arial"/>
          <w:i/>
          <w:lang w:val="en-GB"/>
        </w:rPr>
        <w:t xml:space="preserve"> </w:t>
      </w:r>
      <w:r w:rsidR="003F7D16">
        <w:rPr>
          <w:rFonts w:ascii="Arial" w:hAnsi="Arial" w:cs="Arial"/>
          <w:i/>
          <w:lang w:val="en-GB"/>
        </w:rPr>
        <w:t>5</w:t>
      </w:r>
      <w:r w:rsidR="004E6977" w:rsidRPr="004E6977">
        <w:rPr>
          <w:rFonts w:ascii="Arial" w:hAnsi="Arial" w:cs="Arial"/>
          <w:i/>
          <w:vertAlign w:val="superscript"/>
          <w:lang w:val="en-GB"/>
        </w:rPr>
        <w:t>th</w:t>
      </w:r>
      <w:r w:rsidR="004E6977">
        <w:rPr>
          <w:rFonts w:ascii="Arial" w:hAnsi="Arial" w:cs="Arial"/>
          <w:i/>
          <w:lang w:val="en-GB"/>
        </w:rPr>
        <w:t xml:space="preserve"> </w:t>
      </w:r>
      <w:r w:rsidR="00EA010F">
        <w:rPr>
          <w:rFonts w:ascii="Arial" w:hAnsi="Arial" w:cs="Arial"/>
          <w:i/>
          <w:lang w:val="en-GB"/>
        </w:rPr>
        <w:t>February</w:t>
      </w:r>
      <w:r w:rsidR="00D2097D">
        <w:rPr>
          <w:rFonts w:ascii="Arial" w:hAnsi="Arial" w:cs="Arial"/>
          <w:i/>
          <w:lang w:val="en-GB"/>
        </w:rPr>
        <w:t xml:space="preserve"> 2020</w:t>
      </w:r>
    </w:p>
    <w:p w14:paraId="62B7E72A" w14:textId="77777777" w:rsidR="00382375" w:rsidRPr="000B5FFB" w:rsidRDefault="00382375" w:rsidP="00D2097D">
      <w:pPr>
        <w:pStyle w:val="Header"/>
        <w:tabs>
          <w:tab w:val="clear" w:pos="4320"/>
          <w:tab w:val="clear" w:pos="8640"/>
        </w:tabs>
        <w:jc w:val="both"/>
        <w:rPr>
          <w:rFonts w:ascii="Arial" w:hAnsi="Arial" w:cs="Arial"/>
          <w:lang w:val="en-GB" w:eastAsia="it-IT"/>
        </w:rPr>
      </w:pPr>
    </w:p>
    <w:p w14:paraId="442C2D8B" w14:textId="77777777" w:rsidR="00382375" w:rsidRPr="00E22B74" w:rsidRDefault="00382375" w:rsidP="00D2097D">
      <w:pPr>
        <w:jc w:val="both"/>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14:paraId="6DDC0DED" w14:textId="77777777" w:rsidR="00382375" w:rsidRPr="00E22B74" w:rsidRDefault="00382375" w:rsidP="00D2097D">
      <w:pPr>
        <w:jc w:val="both"/>
        <w:rPr>
          <w:rFonts w:ascii="Arial" w:hAnsi="Arial" w:cs="Arial"/>
          <w:lang w:val="en-GB"/>
        </w:rPr>
      </w:pPr>
    </w:p>
    <w:p w14:paraId="2E0F3489" w14:textId="77777777" w:rsidR="00382375" w:rsidRPr="00E22B74" w:rsidRDefault="00382375" w:rsidP="00D2097D">
      <w:pPr>
        <w:jc w:val="both"/>
        <w:rPr>
          <w:rFonts w:ascii="Arial" w:hAnsi="Arial" w:cs="Arial"/>
          <w:lang w:val="en-GB"/>
        </w:rPr>
      </w:pPr>
      <w:r w:rsidRPr="00E22B74">
        <w:rPr>
          <w:rFonts w:ascii="Arial" w:hAnsi="Arial" w:cs="Arial"/>
          <w:lang w:val="en-GB"/>
        </w:rPr>
        <w:t>Dear Sirs:</w:t>
      </w:r>
    </w:p>
    <w:p w14:paraId="185F33EE" w14:textId="77777777" w:rsidR="00382375" w:rsidRPr="00E22B74" w:rsidRDefault="00382375" w:rsidP="00D2097D">
      <w:pPr>
        <w:jc w:val="both"/>
        <w:rPr>
          <w:rFonts w:ascii="Arial" w:hAnsi="Arial" w:cs="Arial"/>
          <w:lang w:val="en-GB"/>
        </w:rPr>
      </w:pPr>
    </w:p>
    <w:p w14:paraId="1757E1DE" w14:textId="441B8CB2" w:rsidR="00DA71AB" w:rsidRPr="00D2097D" w:rsidRDefault="00C90FC4" w:rsidP="00D2097D">
      <w:pPr>
        <w:jc w:val="both"/>
        <w:rPr>
          <w:rFonts w:ascii="Arial" w:eastAsia="Calibri" w:hAnsi="Arial" w:cs="Arial"/>
          <w:b/>
          <w:bCs/>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for </w:t>
      </w:r>
      <w:r w:rsidR="009972DC" w:rsidRPr="00F2110E">
        <w:rPr>
          <w:rFonts w:ascii="Arial" w:hAnsi="Arial" w:cs="Arial"/>
          <w:lang w:val="en-GB"/>
        </w:rPr>
        <w:t>the</w:t>
      </w:r>
      <w:r w:rsidR="00B35F9C" w:rsidRPr="00F2110E">
        <w:rPr>
          <w:rFonts w:ascii="Arial" w:hAnsi="Arial" w:cs="Arial"/>
          <w:lang w:val="en-GB"/>
        </w:rPr>
        <w:t xml:space="preserve"> </w:t>
      </w:r>
      <w:r w:rsidR="00131ACA" w:rsidRPr="00F2110E">
        <w:rPr>
          <w:rFonts w:ascii="Arial" w:hAnsi="Arial" w:cs="Arial"/>
          <w:b/>
          <w:lang w:val="tn-ZA"/>
        </w:rPr>
        <w:t>“</w:t>
      </w:r>
      <w:r w:rsidR="00AC6D3B">
        <w:rPr>
          <w:rFonts w:ascii="Arial" w:eastAsia="Calibri" w:hAnsi="Arial" w:cs="Arial"/>
          <w:b/>
        </w:rPr>
        <w:t xml:space="preserve">STANDARDIZED </w:t>
      </w:r>
      <w:r w:rsidR="00131ACA">
        <w:rPr>
          <w:rFonts w:ascii="Arial" w:eastAsia="Calibri" w:hAnsi="Arial" w:cs="Arial"/>
          <w:b/>
        </w:rPr>
        <w:t>REGIONAL ANTI-CORRUPTION</w:t>
      </w:r>
      <w:r w:rsidR="00D2097D">
        <w:rPr>
          <w:rFonts w:ascii="Arial" w:eastAsia="Calibri" w:hAnsi="Arial" w:cs="Arial"/>
          <w:b/>
        </w:rPr>
        <w:t xml:space="preserve"> CURRICULUM</w:t>
      </w:r>
      <w:r w:rsidR="00D2097D">
        <w:rPr>
          <w:rFonts w:ascii="Arial" w:eastAsia="Calibri" w:hAnsi="Arial" w:cs="Arial"/>
          <w:b/>
          <w:bCs/>
          <w:lang w:val="en-GB"/>
        </w:rPr>
        <w:t xml:space="preserve"> </w:t>
      </w:r>
      <w:r w:rsidR="00622ED7" w:rsidRPr="00F2110E">
        <w:rPr>
          <w:rFonts w:ascii="Arial" w:hAnsi="Arial" w:cs="Arial"/>
          <w:lang w:val="en-GB"/>
        </w:rPr>
        <w:t>in</w:t>
      </w:r>
      <w:r w:rsidR="00382375" w:rsidRPr="00F2110E">
        <w:rPr>
          <w:rFonts w:ascii="Arial" w:hAnsi="Arial" w:cs="Arial"/>
          <w:lang w:val="en-GB"/>
        </w:rPr>
        <w:t xml:space="preserve"> accordanc</w:t>
      </w:r>
      <w:r w:rsidRPr="00F2110E">
        <w:rPr>
          <w:rFonts w:ascii="Arial" w:hAnsi="Arial" w:cs="Arial"/>
          <w:lang w:val="en-GB"/>
        </w:rPr>
        <w:t>e with your Request for Expression of Interests</w:t>
      </w:r>
      <w:r w:rsidR="00382375" w:rsidRPr="00F2110E">
        <w:rPr>
          <w:rFonts w:ascii="Arial" w:hAnsi="Arial" w:cs="Arial"/>
          <w:lang w:val="en-GB"/>
        </w:rPr>
        <w:t xml:space="preserve"> number </w:t>
      </w:r>
      <w:r w:rsidR="00445B8B">
        <w:rPr>
          <w:rFonts w:ascii="Arial" w:hAnsi="Arial" w:cs="Arial"/>
          <w:b/>
          <w:bCs/>
          <w:lang w:val="en-GB"/>
        </w:rPr>
        <w:t>SADC/</w:t>
      </w:r>
      <w:r w:rsidR="00D2097D">
        <w:rPr>
          <w:rFonts w:ascii="Arial" w:hAnsi="Arial" w:cs="Arial"/>
          <w:b/>
          <w:bCs/>
          <w:lang w:val="en-GB"/>
        </w:rPr>
        <w:t>3/</w:t>
      </w:r>
      <w:r w:rsidR="00EA010F">
        <w:rPr>
          <w:rFonts w:ascii="Arial" w:hAnsi="Arial" w:cs="Arial"/>
          <w:b/>
          <w:bCs/>
          <w:lang w:val="en-GB"/>
        </w:rPr>
        <w:t>5/2/88</w:t>
      </w:r>
      <w:r w:rsidR="00382375" w:rsidRPr="00F2110E">
        <w:rPr>
          <w:rFonts w:ascii="Arial" w:hAnsi="Arial" w:cs="Arial"/>
          <w:i/>
          <w:lang w:val="en-GB"/>
        </w:rPr>
        <w:t>,</w:t>
      </w:r>
      <w:r w:rsidR="00382375" w:rsidRPr="00F2110E">
        <w:rPr>
          <w:rFonts w:ascii="Arial" w:hAnsi="Arial" w:cs="Arial"/>
          <w:lang w:val="en-GB"/>
        </w:rPr>
        <w:t xml:space="preserve"> dated</w:t>
      </w:r>
      <w:r w:rsidR="00445B8B">
        <w:rPr>
          <w:rFonts w:ascii="Arial" w:hAnsi="Arial" w:cs="Arial"/>
          <w:lang w:val="en-GB"/>
        </w:rPr>
        <w:t xml:space="preserve"> </w:t>
      </w:r>
      <w:r w:rsidR="00EA010F">
        <w:rPr>
          <w:rFonts w:ascii="Arial" w:hAnsi="Arial" w:cs="Arial"/>
          <w:lang w:val="en-GB"/>
        </w:rPr>
        <w:t>5</w:t>
      </w:r>
      <w:r w:rsidR="00644B90" w:rsidRPr="00644B90">
        <w:rPr>
          <w:rFonts w:ascii="Arial" w:hAnsi="Arial" w:cs="Arial"/>
          <w:vertAlign w:val="superscript"/>
          <w:lang w:val="en-GB"/>
        </w:rPr>
        <w:t>th</w:t>
      </w:r>
      <w:r w:rsidR="00644B90">
        <w:rPr>
          <w:rFonts w:ascii="Arial" w:hAnsi="Arial" w:cs="Arial"/>
          <w:lang w:val="en-GB"/>
        </w:rPr>
        <w:t xml:space="preserve"> </w:t>
      </w:r>
      <w:r w:rsidR="00EA010F">
        <w:rPr>
          <w:rFonts w:ascii="Arial" w:hAnsi="Arial" w:cs="Arial"/>
          <w:lang w:val="en-GB"/>
        </w:rPr>
        <w:t>February</w:t>
      </w:r>
      <w:r w:rsidR="004E6977" w:rsidRPr="00F2110E">
        <w:rPr>
          <w:rFonts w:ascii="Arial" w:hAnsi="Arial" w:cs="Arial"/>
          <w:lang w:val="en-GB"/>
        </w:rPr>
        <w:t xml:space="preserve"> 20</w:t>
      </w:r>
      <w:r w:rsidR="00AC6D3B">
        <w:rPr>
          <w:rFonts w:ascii="Arial" w:hAnsi="Arial" w:cs="Arial"/>
          <w:lang w:val="en-GB"/>
        </w:rPr>
        <w:t>20</w:t>
      </w:r>
      <w:r w:rsidR="002A40B5" w:rsidRPr="00F2110E">
        <w:rPr>
          <w:rFonts w:ascii="Arial" w:hAnsi="Arial" w:cs="Arial"/>
          <w:lang w:val="en-GB"/>
        </w:rPr>
        <w:t xml:space="preserve"> </w:t>
      </w:r>
      <w:r w:rsidR="00DA71AB" w:rsidRPr="00F2110E">
        <w:rPr>
          <w:rFonts w:ascii="Arial" w:hAnsi="Arial" w:cs="Arial"/>
          <w:lang w:val="en-GB"/>
        </w:rPr>
        <w:t xml:space="preserve">for the sum of </w:t>
      </w:r>
      <w:r w:rsidR="00445B8B">
        <w:rPr>
          <w:rFonts w:ascii="Arial" w:hAnsi="Arial" w:cs="Arial"/>
          <w:lang w:val="en-GB"/>
        </w:rPr>
        <w:t xml:space="preserve">US$30,000.00 </w:t>
      </w:r>
      <w:r w:rsidR="00DA71AB" w:rsidRPr="00F2110E">
        <w:rPr>
          <w:rFonts w:ascii="Arial" w:hAnsi="Arial" w:cs="Arial"/>
          <w:lang w:val="en-GB"/>
        </w:rPr>
        <w:t>[</w:t>
      </w:r>
      <w:r w:rsidR="00445B8B">
        <w:rPr>
          <w:rFonts w:ascii="Arial" w:hAnsi="Arial" w:cs="Arial"/>
          <w:lang w:val="en-GB"/>
        </w:rPr>
        <w:t>Thirty Thousand Dollars Only</w:t>
      </w:r>
      <w:r w:rsidR="00DA71AB" w:rsidRPr="00F2110E">
        <w:rPr>
          <w:rFonts w:ascii="Arial" w:hAnsi="Arial" w:cs="Arial"/>
          <w:lang w:val="en-GB"/>
        </w:rPr>
        <w:t xml:space="preserve">].  This amount </w:t>
      </w:r>
      <w:r w:rsidR="00115F57" w:rsidRPr="00F2110E">
        <w:rPr>
          <w:rFonts w:ascii="Arial" w:hAnsi="Arial" w:cs="Arial"/>
          <w:lang w:val="en-GB"/>
        </w:rPr>
        <w:t xml:space="preserve">is </w:t>
      </w:r>
      <w:r w:rsidR="00DA71AB" w:rsidRPr="00F2110E">
        <w:rPr>
          <w:rFonts w:ascii="Arial" w:hAnsi="Arial" w:cs="Arial"/>
          <w:lang w:val="en-GB"/>
        </w:rPr>
        <w:t>inclusive of all expenses deemed necessary for the performance of the contract in accordance with the Terms of Reference requirements, and</w:t>
      </w:r>
      <w:r w:rsidR="00445B8B">
        <w:rPr>
          <w:rFonts w:ascii="Arial" w:hAnsi="Arial" w:cs="Arial"/>
          <w:lang w:val="en-GB"/>
        </w:rPr>
        <w:t xml:space="preserve"> </w:t>
      </w:r>
      <w:r w:rsidR="00DA71AB" w:rsidRPr="00E22B74">
        <w:rPr>
          <w:rFonts w:ascii="Arial" w:hAnsi="Arial" w:cs="Arial"/>
          <w:i/>
          <w:lang w:val="en-GB"/>
        </w:rPr>
        <w:t xml:space="preserve">does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14:paraId="2180C22A" w14:textId="77777777" w:rsidR="00DA71AB" w:rsidRPr="00E22B74" w:rsidRDefault="00DA71AB" w:rsidP="00D2097D">
      <w:pPr>
        <w:jc w:val="both"/>
        <w:rPr>
          <w:rFonts w:ascii="Arial" w:hAnsi="Arial" w:cs="Arial"/>
          <w:lang w:val="en-GB"/>
        </w:rPr>
      </w:pPr>
    </w:p>
    <w:p w14:paraId="63A587CB" w14:textId="77777777" w:rsidR="00115F57" w:rsidRPr="00E22B74" w:rsidRDefault="002A40B5" w:rsidP="00D2097D">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14:paraId="60575BF9" w14:textId="77777777" w:rsidR="00CD0445" w:rsidRPr="00E22B74" w:rsidRDefault="002A40B5" w:rsidP="00D2097D">
      <w:pPr>
        <w:jc w:val="both"/>
        <w:rPr>
          <w:rFonts w:ascii="Arial" w:hAnsi="Arial" w:cs="Arial"/>
          <w:lang w:val="en-GB"/>
        </w:rPr>
      </w:pPr>
      <w:r w:rsidRPr="00E22B74">
        <w:rPr>
          <w:rFonts w:ascii="Arial" w:hAnsi="Arial" w:cs="Arial"/>
          <w:lang w:val="en-GB"/>
        </w:rPr>
        <w:t xml:space="preserve"> </w:t>
      </w:r>
    </w:p>
    <w:p w14:paraId="12704882" w14:textId="77777777" w:rsidR="002A40B5" w:rsidRPr="00E22B74" w:rsidRDefault="002A40B5" w:rsidP="00D2097D">
      <w:pPr>
        <w:jc w:val="both"/>
        <w:rPr>
          <w:rFonts w:ascii="Arial" w:hAnsi="Arial" w:cs="Arial"/>
        </w:rPr>
      </w:pPr>
      <w:r w:rsidRPr="00E22B74">
        <w:rPr>
          <w:rFonts w:ascii="Arial" w:hAnsi="Arial" w:cs="Arial"/>
        </w:rPr>
        <w:t>I take note that under the provisions of the SADC Procurement Policy applicable to this Request For Expression of Interest, a contract cannot be awarded to applicants who are in any of the following situations:</w:t>
      </w:r>
    </w:p>
    <w:p w14:paraId="789A7006" w14:textId="77777777" w:rsidR="00900768" w:rsidRPr="00E22B74" w:rsidRDefault="00900768" w:rsidP="00D2097D">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57C89D59"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14:paraId="4649533F"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14:paraId="060B71A8"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013DE60"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1546C006"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14:paraId="56417408" w14:textId="77777777" w:rsidR="00CD0445" w:rsidRPr="00E22B74" w:rsidRDefault="002A40B5" w:rsidP="00D2097D">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14:paraId="280D33D6" w14:textId="77777777" w:rsidR="003D026D" w:rsidRPr="00E22B74" w:rsidRDefault="003D026D" w:rsidP="00D2097D">
      <w:pPr>
        <w:jc w:val="both"/>
        <w:rPr>
          <w:rFonts w:ascii="Arial" w:hAnsi="Arial" w:cs="Arial"/>
        </w:rPr>
      </w:pPr>
    </w:p>
    <w:p w14:paraId="1D8A73B5" w14:textId="77777777" w:rsidR="002A40B5" w:rsidRPr="00E22B74" w:rsidRDefault="00CD0445" w:rsidP="00D2097D">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14:paraId="6385ADDC" w14:textId="77777777" w:rsidR="00DA71AB" w:rsidRPr="00E22B74" w:rsidRDefault="00DA71AB" w:rsidP="00D2097D">
      <w:pPr>
        <w:jc w:val="both"/>
        <w:rPr>
          <w:rFonts w:ascii="Arial" w:hAnsi="Arial" w:cs="Arial"/>
        </w:rPr>
      </w:pPr>
    </w:p>
    <w:p w14:paraId="1A6BB93A" w14:textId="77777777" w:rsidR="00382375" w:rsidRPr="00E22B74" w:rsidRDefault="00CD0445" w:rsidP="00D2097D">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14:paraId="31AD938E" w14:textId="77777777" w:rsidR="00CD0445" w:rsidRPr="00E22B74" w:rsidRDefault="00CD0445" w:rsidP="00D2097D">
      <w:pPr>
        <w:jc w:val="both"/>
        <w:rPr>
          <w:rFonts w:ascii="Arial" w:hAnsi="Arial" w:cs="Arial"/>
        </w:rPr>
      </w:pPr>
    </w:p>
    <w:p w14:paraId="6B026BE0" w14:textId="77777777" w:rsidR="00DA71AB" w:rsidRPr="00E22B74" w:rsidRDefault="00DA71AB" w:rsidP="00D2097D">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14:paraId="56F1608B" w14:textId="77777777" w:rsidR="00CD0445" w:rsidRPr="00E22B74" w:rsidRDefault="00CD0445" w:rsidP="00D2097D">
      <w:pPr>
        <w:jc w:val="both"/>
        <w:rPr>
          <w:rFonts w:ascii="Arial" w:hAnsi="Arial" w:cs="Arial"/>
          <w:lang w:val="en-GB"/>
        </w:rPr>
      </w:pPr>
    </w:p>
    <w:p w14:paraId="05118B31" w14:textId="77777777" w:rsidR="00382375" w:rsidRPr="00E22B74" w:rsidRDefault="00CD0445" w:rsidP="00D2097D">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14:paraId="0D159059" w14:textId="77777777" w:rsidR="00382375" w:rsidRPr="00E22B74" w:rsidRDefault="00382375" w:rsidP="00D2097D">
      <w:pPr>
        <w:jc w:val="both"/>
        <w:rPr>
          <w:rFonts w:ascii="Arial" w:hAnsi="Arial" w:cs="Arial"/>
          <w:lang w:val="en-GB"/>
        </w:rPr>
      </w:pPr>
    </w:p>
    <w:p w14:paraId="0F4F6CFE" w14:textId="77777777" w:rsidR="00382375" w:rsidRPr="00E22B74" w:rsidRDefault="00382375" w:rsidP="00D2097D">
      <w:pPr>
        <w:ind w:firstLine="708"/>
        <w:jc w:val="both"/>
        <w:rPr>
          <w:rFonts w:ascii="Arial" w:hAnsi="Arial" w:cs="Arial"/>
          <w:lang w:val="en-GB"/>
        </w:rPr>
      </w:pPr>
      <w:r w:rsidRPr="00E22B74">
        <w:rPr>
          <w:rFonts w:ascii="Arial" w:hAnsi="Arial" w:cs="Arial"/>
          <w:lang w:val="en-GB"/>
        </w:rPr>
        <w:t>Yours sincerely,</w:t>
      </w:r>
    </w:p>
    <w:p w14:paraId="75150AC3" w14:textId="77777777" w:rsidR="00382375" w:rsidRPr="00E22B74" w:rsidRDefault="00382375" w:rsidP="00D2097D">
      <w:pPr>
        <w:jc w:val="both"/>
        <w:rPr>
          <w:rFonts w:ascii="Arial" w:hAnsi="Arial" w:cs="Arial"/>
          <w:lang w:val="en-GB"/>
        </w:rPr>
      </w:pPr>
    </w:p>
    <w:p w14:paraId="434AC769" w14:textId="77777777"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14:paraId="26D0E8A1" w14:textId="77777777" w:rsidR="006A4750" w:rsidRPr="00E22B74" w:rsidRDefault="006A4750" w:rsidP="00D2097D">
      <w:pPr>
        <w:tabs>
          <w:tab w:val="right" w:pos="8460"/>
        </w:tabs>
        <w:ind w:left="720"/>
        <w:jc w:val="both"/>
        <w:rPr>
          <w:rFonts w:ascii="Arial" w:hAnsi="Arial" w:cs="Arial"/>
          <w:lang w:val="en-GB"/>
        </w:rPr>
      </w:pPr>
    </w:p>
    <w:p w14:paraId="37792807" w14:textId="77777777"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14:paraId="3E016F95" w14:textId="77777777" w:rsidR="00382375" w:rsidRPr="00E22B74" w:rsidRDefault="00382375" w:rsidP="00382375">
      <w:pPr>
        <w:pStyle w:val="BodyText2"/>
        <w:pBdr>
          <w:bottom w:val="single" w:sz="4" w:space="1" w:color="auto"/>
        </w:pBdr>
        <w:rPr>
          <w:rFonts w:ascii="Arial" w:hAnsi="Arial" w:cs="Arial"/>
          <w:lang w:val="en-GB"/>
        </w:rPr>
      </w:pPr>
    </w:p>
    <w:p w14:paraId="58227534" w14:textId="77777777" w:rsidR="00AA48EC" w:rsidRPr="00E22B74" w:rsidRDefault="00AA48EC" w:rsidP="00382375">
      <w:pPr>
        <w:pStyle w:val="BodyText2"/>
        <w:pBdr>
          <w:bottom w:val="single" w:sz="4" w:space="1" w:color="auto"/>
        </w:pBdr>
        <w:rPr>
          <w:rFonts w:ascii="Arial" w:hAnsi="Arial" w:cs="Arial"/>
          <w:lang w:val="en-GB"/>
        </w:rPr>
      </w:pPr>
    </w:p>
    <w:p w14:paraId="3CF73012" w14:textId="77777777" w:rsidR="00AA48EC" w:rsidRPr="00E22B74" w:rsidRDefault="00AA48EC" w:rsidP="00382375">
      <w:pPr>
        <w:pStyle w:val="BodyText2"/>
        <w:pBdr>
          <w:bottom w:val="single" w:sz="4" w:space="1" w:color="auto"/>
        </w:pBdr>
        <w:rPr>
          <w:rFonts w:ascii="Arial" w:hAnsi="Arial" w:cs="Arial"/>
          <w:lang w:val="en-GB"/>
        </w:rPr>
      </w:pPr>
    </w:p>
    <w:p w14:paraId="71FBF6C1" w14:textId="77777777"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14:paraId="6A36509B" w14:textId="77777777" w:rsidR="006A4750" w:rsidRPr="000B5FFB" w:rsidRDefault="006A4750" w:rsidP="00680A7C">
      <w:pPr>
        <w:pStyle w:val="Fett1"/>
        <w:jc w:val="center"/>
        <w:outlineLvl w:val="0"/>
        <w:rPr>
          <w:rFonts w:cs="Arial"/>
          <w:sz w:val="24"/>
          <w:szCs w:val="24"/>
          <w:lang w:val="en-GB"/>
        </w:rPr>
      </w:pPr>
      <w:bookmarkStart w:id="51" w:name="_Toc267927846"/>
      <w:r w:rsidRPr="000B5FFB">
        <w:rPr>
          <w:rFonts w:cs="Arial"/>
          <w:sz w:val="24"/>
          <w:szCs w:val="24"/>
          <w:lang w:val="en-GB"/>
        </w:rPr>
        <w:lastRenderedPageBreak/>
        <w:t>B.</w:t>
      </w:r>
      <w:r w:rsidRPr="000B5FFB">
        <w:rPr>
          <w:rFonts w:cs="Arial"/>
          <w:sz w:val="24"/>
          <w:szCs w:val="24"/>
          <w:lang w:val="en-GB"/>
        </w:rPr>
        <w:tab/>
        <w:t>CURRICULUM VITAE</w:t>
      </w:r>
      <w:bookmarkEnd w:id="51"/>
    </w:p>
    <w:p w14:paraId="40BF4C4F" w14:textId="77777777"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14:paraId="05DF5229" w14:textId="77777777" w:rsidR="000A479E" w:rsidRPr="000B5FFB" w:rsidRDefault="000A479E" w:rsidP="006A4750">
      <w:pPr>
        <w:pBdr>
          <w:bottom w:val="single" w:sz="8" w:space="1" w:color="auto"/>
        </w:pBdr>
        <w:jc w:val="center"/>
        <w:rPr>
          <w:rFonts w:ascii="Arial" w:hAnsi="Arial" w:cs="Arial"/>
          <w:b/>
          <w:i/>
          <w:lang w:val="en-GB"/>
        </w:rPr>
      </w:pPr>
    </w:p>
    <w:p w14:paraId="635FB21A" w14:textId="77777777" w:rsidR="006A4750" w:rsidRPr="000B5FFB" w:rsidRDefault="006A4750" w:rsidP="006A4750">
      <w:pPr>
        <w:jc w:val="right"/>
        <w:rPr>
          <w:rFonts w:ascii="Arial" w:hAnsi="Arial" w:cs="Arial"/>
          <w:lang w:val="en-GB"/>
        </w:rPr>
      </w:pPr>
    </w:p>
    <w:p w14:paraId="69408D06" w14:textId="77777777"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14:paraId="0F0CC2E6" w14:textId="77777777" w:rsidTr="00EC3A43">
        <w:tc>
          <w:tcPr>
            <w:tcW w:w="3510" w:type="dxa"/>
          </w:tcPr>
          <w:p w14:paraId="6C6F0980"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14:paraId="7ACC6A09" w14:textId="77777777"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14:paraId="721EB47E" w14:textId="77777777" w:rsidTr="00EC3A43">
        <w:tc>
          <w:tcPr>
            <w:tcW w:w="3510" w:type="dxa"/>
          </w:tcPr>
          <w:p w14:paraId="779DAD1F"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14:paraId="7707679C"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14:paraId="12F5C17A" w14:textId="77777777" w:rsidTr="00EC3A43">
        <w:tc>
          <w:tcPr>
            <w:tcW w:w="3510" w:type="dxa"/>
          </w:tcPr>
          <w:p w14:paraId="1EFF4A7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14:paraId="42D8D1CF"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14:paraId="0F97DB35" w14:textId="77777777" w:rsidTr="00EC3A43">
        <w:tc>
          <w:tcPr>
            <w:tcW w:w="3510" w:type="dxa"/>
          </w:tcPr>
          <w:p w14:paraId="790C1F8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14:paraId="6122D024"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14:paraId="6A603F71" w14:textId="77777777" w:rsidTr="00EC3A43">
        <w:tc>
          <w:tcPr>
            <w:tcW w:w="3510" w:type="dxa"/>
          </w:tcPr>
          <w:p w14:paraId="4FC149D5" w14:textId="77777777" w:rsidR="00382375" w:rsidRPr="000B5FFB" w:rsidRDefault="00382375" w:rsidP="003141B7">
            <w:pPr>
              <w:pStyle w:val="ListParagraph"/>
              <w:suppressAutoHyphens/>
              <w:ind w:left="426"/>
              <w:rPr>
                <w:rFonts w:ascii="Arial" w:hAnsi="Arial" w:cs="Arial"/>
                <w:b/>
                <w:lang w:val="en-GB"/>
              </w:rPr>
            </w:pPr>
          </w:p>
        </w:tc>
        <w:tc>
          <w:tcPr>
            <w:tcW w:w="6237" w:type="dxa"/>
          </w:tcPr>
          <w:p w14:paraId="453A5874" w14:textId="77777777" w:rsidR="00382375" w:rsidRPr="000B5FFB" w:rsidRDefault="00382375" w:rsidP="003141B7">
            <w:pPr>
              <w:pStyle w:val="ListParagraph"/>
              <w:suppressAutoHyphens/>
              <w:ind w:left="426"/>
              <w:rPr>
                <w:rFonts w:ascii="Arial" w:hAnsi="Arial" w:cs="Arial"/>
                <w:i/>
                <w:lang w:val="en-GB"/>
              </w:rPr>
            </w:pPr>
          </w:p>
        </w:tc>
      </w:tr>
      <w:tr w:rsidR="00382375" w:rsidRPr="000B5FFB" w14:paraId="023CCFE2" w14:textId="77777777" w:rsidTr="00EC3A43">
        <w:tc>
          <w:tcPr>
            <w:tcW w:w="3510" w:type="dxa"/>
          </w:tcPr>
          <w:p w14:paraId="096EC212" w14:textId="77777777"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14:paraId="7917F537" w14:textId="77777777"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14:paraId="27274687"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14:paraId="28C97326"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14:paraId="535344EE"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14:paraId="3C884D48" w14:textId="77777777" w:rsidR="00F927D0" w:rsidRPr="000B5FFB" w:rsidRDefault="00F927D0" w:rsidP="003141B7">
            <w:pPr>
              <w:pStyle w:val="ListParagraph"/>
              <w:suppressAutoHyphens/>
              <w:ind w:left="426"/>
              <w:rPr>
                <w:rFonts w:ascii="Arial" w:hAnsi="Arial" w:cs="Arial"/>
                <w:i/>
                <w:lang w:val="en-GB"/>
              </w:rPr>
            </w:pPr>
          </w:p>
          <w:p w14:paraId="54098F6F"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14:paraId="0DD06BB8"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14:paraId="0FC135E2"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14:paraId="6F21C831" w14:textId="77777777" w:rsidTr="00EC3A43">
        <w:tc>
          <w:tcPr>
            <w:tcW w:w="3510" w:type="dxa"/>
          </w:tcPr>
          <w:p w14:paraId="71FFCE17" w14:textId="77777777"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14:paraId="7D924303" w14:textId="77777777" w:rsidR="00382375" w:rsidRPr="000B5FFB" w:rsidRDefault="00382375" w:rsidP="00EC3A43">
            <w:pPr>
              <w:rPr>
                <w:rFonts w:ascii="Arial" w:hAnsi="Arial" w:cs="Arial"/>
                <w:lang w:val="en-GB"/>
              </w:rPr>
            </w:pPr>
          </w:p>
        </w:tc>
      </w:tr>
      <w:tr w:rsidR="00382375" w:rsidRPr="000B5FFB" w14:paraId="39A24B39" w14:textId="77777777" w:rsidTr="00EC3A43">
        <w:tc>
          <w:tcPr>
            <w:tcW w:w="3510" w:type="dxa"/>
          </w:tcPr>
          <w:p w14:paraId="7E09F49C" w14:textId="77777777" w:rsidR="00382375" w:rsidRPr="000B5FFB" w:rsidRDefault="00382375" w:rsidP="00EC3A43">
            <w:pPr>
              <w:tabs>
                <w:tab w:val="left" w:pos="426"/>
              </w:tabs>
              <w:ind w:left="425" w:hanging="425"/>
              <w:rPr>
                <w:rFonts w:ascii="Arial" w:hAnsi="Arial" w:cs="Arial"/>
                <w:b/>
                <w:lang w:val="en-GB"/>
              </w:rPr>
            </w:pPr>
          </w:p>
        </w:tc>
        <w:tc>
          <w:tcPr>
            <w:tcW w:w="6237" w:type="dxa"/>
          </w:tcPr>
          <w:p w14:paraId="5EFA0BC4" w14:textId="77777777" w:rsidR="00382375" w:rsidRPr="000B5FFB" w:rsidRDefault="00382375" w:rsidP="00EC3A43">
            <w:pPr>
              <w:rPr>
                <w:rFonts w:ascii="Arial" w:hAnsi="Arial" w:cs="Arial"/>
                <w:lang w:val="en-GB"/>
              </w:rPr>
            </w:pPr>
          </w:p>
        </w:tc>
      </w:tr>
      <w:tr w:rsidR="00382375" w:rsidRPr="000B5FFB" w14:paraId="2207DB25"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222CAE90" w14:textId="77777777"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14:paraId="27319086"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3821FB9"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14:paraId="7BB7179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226ED33D"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10AA98DD"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14:paraId="524299CA"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3A121796"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31FB3D3"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14:paraId="6012C90D"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14:paraId="4BB7DC6D" w14:textId="77777777"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14:paraId="6790203B"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14:paraId="419C55B4" w14:textId="77777777" w:rsidTr="00EC3A43">
        <w:tc>
          <w:tcPr>
            <w:tcW w:w="3935" w:type="dxa"/>
            <w:shd w:val="clear" w:color="auto" w:fill="E6E6E6"/>
          </w:tcPr>
          <w:p w14:paraId="1F316116" w14:textId="77777777"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14:paraId="446640D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14:paraId="21D151C4"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14:paraId="763A9CC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14:paraId="5561CAE7" w14:textId="77777777" w:rsidTr="00EC3A43">
        <w:tc>
          <w:tcPr>
            <w:tcW w:w="3935" w:type="dxa"/>
          </w:tcPr>
          <w:p w14:paraId="2590C038" w14:textId="77777777"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14:paraId="3D2AF86A"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14:paraId="3488CCB5"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14:paraId="7F21F931"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14:paraId="6E95E0DD" w14:textId="77777777" w:rsidTr="00EC3A43">
        <w:tc>
          <w:tcPr>
            <w:tcW w:w="3935" w:type="dxa"/>
          </w:tcPr>
          <w:p w14:paraId="23B1F4BC"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D068A9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EFFA8D4"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14:paraId="30FCD57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r>
    </w:tbl>
    <w:p w14:paraId="06E065B1"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14:paraId="34BCA8ED" w14:textId="77777777" w:rsidTr="00EC3A43">
        <w:tc>
          <w:tcPr>
            <w:tcW w:w="4077" w:type="dxa"/>
          </w:tcPr>
          <w:p w14:paraId="69A9DDE3"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14:paraId="34B23C36"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14:paraId="6DA17F53" w14:textId="77777777" w:rsidTr="00EC3A43">
        <w:tc>
          <w:tcPr>
            <w:tcW w:w="4077" w:type="dxa"/>
          </w:tcPr>
          <w:p w14:paraId="44A9669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14:paraId="31D258B2"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14:paraId="19C6CE39" w14:textId="77777777" w:rsidTr="00EC3A43">
        <w:tc>
          <w:tcPr>
            <w:tcW w:w="4077" w:type="dxa"/>
          </w:tcPr>
          <w:p w14:paraId="679E8B1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14:paraId="484BAA08"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14:paraId="6CEB4C0F" w14:textId="77777777" w:rsidTr="00EC3A43">
        <w:tc>
          <w:tcPr>
            <w:tcW w:w="4077" w:type="dxa"/>
          </w:tcPr>
          <w:p w14:paraId="7AE227F6"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14:paraId="5123FE9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14:paraId="7E8087F6" w14:textId="77777777" w:rsidTr="00EC3A43">
        <w:tc>
          <w:tcPr>
            <w:tcW w:w="9747" w:type="dxa"/>
            <w:gridSpan w:val="2"/>
          </w:tcPr>
          <w:p w14:paraId="19D1CDCB"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14:paraId="20D09F6B" w14:textId="77777777"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14:paraId="23ECDC22" w14:textId="77777777"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14:paraId="50C5D041" w14:textId="77777777"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14:paraId="089194D9"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4FD32787"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72A03EAE"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14:paraId="3E9BC215" w14:textId="77777777" w:rsidTr="00EC3A43">
        <w:trPr>
          <w:jc w:val="center"/>
        </w:trPr>
        <w:tc>
          <w:tcPr>
            <w:tcW w:w="2857" w:type="dxa"/>
            <w:tcBorders>
              <w:left w:val="double" w:sz="6" w:space="0" w:color="auto"/>
              <w:bottom w:val="single" w:sz="4" w:space="0" w:color="auto"/>
            </w:tcBorders>
          </w:tcPr>
          <w:p w14:paraId="5407F138"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4FBDC783"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14:paraId="379DE010" w14:textId="77777777" w:rsidTr="00EC3A43">
        <w:trPr>
          <w:jc w:val="center"/>
        </w:trPr>
        <w:tc>
          <w:tcPr>
            <w:tcW w:w="2857" w:type="dxa"/>
            <w:tcBorders>
              <w:left w:val="double" w:sz="6" w:space="0" w:color="auto"/>
              <w:bottom w:val="single" w:sz="4" w:space="0" w:color="auto"/>
            </w:tcBorders>
          </w:tcPr>
          <w:p w14:paraId="78718321"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35C09195" w14:textId="77777777"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14:paraId="3A01903C" w14:textId="77777777" w:rsidTr="00EC3A43">
        <w:trPr>
          <w:jc w:val="center"/>
        </w:trPr>
        <w:tc>
          <w:tcPr>
            <w:tcW w:w="2857" w:type="dxa"/>
            <w:tcBorders>
              <w:top w:val="single" w:sz="6" w:space="0" w:color="auto"/>
              <w:left w:val="double" w:sz="6" w:space="0" w:color="auto"/>
              <w:bottom w:val="double" w:sz="6" w:space="0" w:color="auto"/>
            </w:tcBorders>
          </w:tcPr>
          <w:p w14:paraId="3EA9A4F9"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0D2AB229"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14:paraId="69071042" w14:textId="77777777"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3"/>
          <w:footerReference w:type="even" r:id="rId24"/>
          <w:footerReference w:type="default" r:id="rId25"/>
          <w:footerReference w:type="first" r:id="rId26"/>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14:paraId="4F07923C" w14:textId="77777777"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14:paraId="7081F4F7" w14:textId="77777777"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14:paraId="587208E2" w14:textId="77777777" w:rsidTr="00EC3A43">
        <w:trPr>
          <w:trHeight w:val="483"/>
          <w:tblHeader/>
        </w:trPr>
        <w:tc>
          <w:tcPr>
            <w:tcW w:w="1242" w:type="dxa"/>
            <w:tcBorders>
              <w:bottom w:val="single" w:sz="6" w:space="0" w:color="auto"/>
            </w:tcBorders>
            <w:shd w:val="clear" w:color="auto" w:fill="E6E6E6"/>
            <w:vAlign w:val="center"/>
          </w:tcPr>
          <w:p w14:paraId="449F9A85" w14:textId="77777777"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14:paraId="39F7C4A5" w14:textId="77777777"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713FD018"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381F26F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14:paraId="1E26FAD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14:paraId="49AB1AE7" w14:textId="77777777" w:rsidTr="00EC3A43">
        <w:trPr>
          <w:trHeight w:val="483"/>
        </w:trPr>
        <w:tc>
          <w:tcPr>
            <w:tcW w:w="1242" w:type="dxa"/>
            <w:tcBorders>
              <w:top w:val="single" w:sz="6" w:space="0" w:color="auto"/>
              <w:bottom w:val="single" w:sz="6" w:space="0" w:color="auto"/>
            </w:tcBorders>
            <w:shd w:val="clear" w:color="auto" w:fill="auto"/>
            <w:vAlign w:val="center"/>
          </w:tcPr>
          <w:p w14:paraId="29CBACD4"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B21BFC"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CE8334B"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13048630"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F9C8CE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23D6F707"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8CF915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1E07D9F4"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E411838"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24AE720"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14:paraId="5E9174BD"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14:paraId="0D3866C2"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14:paraId="47CAC9C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04F870C1" w14:textId="77777777" w:rsidTr="00EC3A43">
        <w:trPr>
          <w:trHeight w:val="483"/>
        </w:trPr>
        <w:tc>
          <w:tcPr>
            <w:tcW w:w="1242" w:type="dxa"/>
            <w:tcBorders>
              <w:top w:val="single" w:sz="6" w:space="0" w:color="auto"/>
              <w:bottom w:val="single" w:sz="6" w:space="0" w:color="auto"/>
            </w:tcBorders>
            <w:shd w:val="clear" w:color="auto" w:fill="auto"/>
            <w:vAlign w:val="center"/>
          </w:tcPr>
          <w:p w14:paraId="4433DA52"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44B63CB"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B401AB8"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54DD29E"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595E612"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02A7FEE2"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1E9DC60"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03B8122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79DA414"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05AC68C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423C47ED"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DA01A54"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21ECA14"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14:paraId="123B38A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522BCC8A" w14:textId="77777777" w:rsidTr="00EC3A43">
        <w:trPr>
          <w:trHeight w:val="483"/>
        </w:trPr>
        <w:tc>
          <w:tcPr>
            <w:tcW w:w="1242" w:type="dxa"/>
            <w:tcBorders>
              <w:top w:val="single" w:sz="6" w:space="0" w:color="auto"/>
              <w:bottom w:val="single" w:sz="6" w:space="0" w:color="auto"/>
            </w:tcBorders>
            <w:shd w:val="clear" w:color="auto" w:fill="auto"/>
            <w:vAlign w:val="center"/>
          </w:tcPr>
          <w:p w14:paraId="4A0A3DAE"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ED2471"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59BA990"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6FC4E116"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6EFBF8D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5386F11A" w14:textId="77777777"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14:paraId="7ADC62E9"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73CB7722"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FA6422B"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14:paraId="08455E5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14:paraId="6840E69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CDB883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D05CA3A"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6176FA5" w14:textId="77777777" w:rsidTr="00EC3A43">
        <w:trPr>
          <w:trHeight w:val="309"/>
        </w:trPr>
        <w:tc>
          <w:tcPr>
            <w:tcW w:w="1242" w:type="dxa"/>
            <w:tcBorders>
              <w:top w:val="single" w:sz="6" w:space="0" w:color="auto"/>
            </w:tcBorders>
          </w:tcPr>
          <w:p w14:paraId="7552B02F" w14:textId="77777777"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14:paraId="003DE40E"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14:paraId="61628CA1" w14:textId="77777777"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14:paraId="1CB9E864"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14:paraId="2314F569" w14:textId="77777777"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14:paraId="71F6D894" w14:textId="77777777" w:rsidTr="00EC3A43">
        <w:trPr>
          <w:trHeight w:val="309"/>
        </w:trPr>
        <w:tc>
          <w:tcPr>
            <w:tcW w:w="1242" w:type="dxa"/>
            <w:vAlign w:val="center"/>
          </w:tcPr>
          <w:p w14:paraId="7C22F71D"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14:paraId="646EFC35"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14:paraId="10CE7405"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B45937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17375084"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40189D56"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B58CDB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68D9181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14:paraId="6B7EC535"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14:paraId="796076B0"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04B648A2"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00D2AB8"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742CB3B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14:paraId="25DF9E07" w14:textId="77777777" w:rsidR="00382375" w:rsidRPr="000B5FFB" w:rsidRDefault="00382375" w:rsidP="00382375">
      <w:pPr>
        <w:rPr>
          <w:rFonts w:ascii="Arial" w:hAnsi="Arial" w:cs="Arial"/>
          <w:lang w:val="en-GB"/>
        </w:rPr>
        <w:sectPr w:rsidR="00382375" w:rsidRPr="000B5FFB" w:rsidSect="00EC3A43">
          <w:footerReference w:type="default" r:id="rId27"/>
          <w:headerReference w:type="first" r:id="rId28"/>
          <w:footnotePr>
            <w:numRestart w:val="eachPage"/>
          </w:footnotePr>
          <w:pgSz w:w="16840" w:h="11907" w:orient="landscape" w:code="9"/>
          <w:pgMar w:top="1275" w:right="851" w:bottom="851" w:left="567" w:header="851" w:footer="567" w:gutter="0"/>
          <w:cols w:space="720"/>
          <w:noEndnote/>
        </w:sectPr>
      </w:pPr>
    </w:p>
    <w:p w14:paraId="0EBE3A8D" w14:textId="77777777" w:rsidR="00382375" w:rsidRPr="000B5FFB" w:rsidRDefault="00382375" w:rsidP="00382375">
      <w:pPr>
        <w:rPr>
          <w:rFonts w:ascii="Arial" w:hAnsi="Arial" w:cs="Arial"/>
          <w:lang w:val="en-GB"/>
        </w:rPr>
      </w:pPr>
    </w:p>
    <w:p w14:paraId="32D8FC0E" w14:textId="77777777"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14:paraId="494A6DD7" w14:textId="77777777" w:rsidR="00382375" w:rsidRPr="000B5FFB" w:rsidRDefault="00382375" w:rsidP="00382375">
      <w:pPr>
        <w:tabs>
          <w:tab w:val="left" w:pos="426"/>
          <w:tab w:val="center" w:pos="6518"/>
          <w:tab w:val="center" w:pos="8220"/>
        </w:tabs>
        <w:suppressAutoHyphens/>
        <w:ind w:left="780"/>
        <w:rPr>
          <w:rFonts w:ascii="Arial" w:hAnsi="Arial" w:cs="Arial"/>
          <w:b/>
          <w:i/>
          <w:lang w:val="en-GB"/>
        </w:rPr>
      </w:pPr>
    </w:p>
    <w:p w14:paraId="4764B941"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14:paraId="7E23DEE2" w14:textId="77777777" w:rsidR="00382375" w:rsidRPr="000B5FFB" w:rsidRDefault="00382375" w:rsidP="00382375">
      <w:pPr>
        <w:tabs>
          <w:tab w:val="left" w:pos="426"/>
          <w:tab w:val="center" w:pos="6518"/>
          <w:tab w:val="center" w:pos="8220"/>
        </w:tabs>
        <w:suppressAutoHyphens/>
        <w:ind w:left="780"/>
        <w:rPr>
          <w:rFonts w:ascii="Arial" w:hAnsi="Arial" w:cs="Arial"/>
          <w:lang w:val="en-GB"/>
        </w:rPr>
      </w:pPr>
    </w:p>
    <w:p w14:paraId="412A7000" w14:textId="77777777"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14:paraId="1417790F"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p>
    <w:p w14:paraId="638BEBBF"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14:paraId="09DFDA2D" w14:textId="77777777" w:rsidR="00382375" w:rsidRPr="000B5FFB" w:rsidRDefault="00382375" w:rsidP="00382375">
      <w:pPr>
        <w:jc w:val="both"/>
        <w:rPr>
          <w:rFonts w:ascii="Arial" w:hAnsi="Arial" w:cs="Arial"/>
          <w:lang w:val="en-GB"/>
        </w:rPr>
      </w:pPr>
    </w:p>
    <w:p w14:paraId="6BC1B761" w14:textId="77777777"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1"/>
      </w:r>
      <w:r w:rsidRPr="000B5FFB">
        <w:rPr>
          <w:rFonts w:ascii="Arial" w:hAnsi="Arial" w:cs="Arial"/>
          <w:b/>
          <w:lang w:val="en-GB"/>
        </w:rPr>
        <w:t>,</w:t>
      </w:r>
      <w:r w:rsidRPr="000B5FFB">
        <w:rPr>
          <w:rFonts w:ascii="Arial" w:hAnsi="Arial" w:cs="Arial"/>
          <w:lang w:val="en-GB"/>
        </w:rPr>
        <w:t xml:space="preserve"> documents which are attached to this CV as photocopies. </w:t>
      </w:r>
    </w:p>
    <w:p w14:paraId="01A4E593" w14:textId="77777777" w:rsidR="00382375" w:rsidRPr="000B5FFB" w:rsidRDefault="00382375" w:rsidP="00382375">
      <w:pPr>
        <w:jc w:val="both"/>
        <w:rPr>
          <w:rFonts w:ascii="Arial" w:hAnsi="Arial" w:cs="Arial"/>
          <w:lang w:val="en-GB"/>
        </w:rPr>
      </w:pPr>
    </w:p>
    <w:p w14:paraId="2E07EA15"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00ABEB85" w14:textId="77777777" w:rsidR="00382375" w:rsidRPr="000B5FFB" w:rsidRDefault="00382375" w:rsidP="00382375">
      <w:pPr>
        <w:rPr>
          <w:rFonts w:ascii="Arial" w:hAnsi="Arial" w:cs="Arial"/>
          <w:lang w:val="en-GB"/>
        </w:rPr>
      </w:pPr>
    </w:p>
    <w:p w14:paraId="5E76FBA8" w14:textId="77777777"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14:paraId="00DC7EE0" w14:textId="77777777" w:rsidTr="00EC3A43">
        <w:tc>
          <w:tcPr>
            <w:tcW w:w="5457" w:type="dxa"/>
            <w:tcBorders>
              <w:bottom w:val="single" w:sz="4" w:space="0" w:color="auto"/>
            </w:tcBorders>
          </w:tcPr>
          <w:p w14:paraId="15A15648" w14:textId="77777777" w:rsidR="00382375" w:rsidRPr="000B5FFB" w:rsidRDefault="00382375" w:rsidP="00EC3A43">
            <w:pPr>
              <w:rPr>
                <w:rFonts w:ascii="Arial" w:hAnsi="Arial" w:cs="Arial"/>
                <w:lang w:val="en-GB"/>
              </w:rPr>
            </w:pPr>
          </w:p>
        </w:tc>
        <w:tc>
          <w:tcPr>
            <w:tcW w:w="850" w:type="dxa"/>
          </w:tcPr>
          <w:p w14:paraId="6977C140" w14:textId="77777777"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14:paraId="323D9DD3" w14:textId="77777777" w:rsidR="00382375" w:rsidRPr="000B5FFB" w:rsidRDefault="00382375" w:rsidP="00AD5BB9">
            <w:pPr>
              <w:rPr>
                <w:rFonts w:ascii="Arial" w:hAnsi="Arial" w:cs="Arial"/>
                <w:lang w:val="en-GB"/>
              </w:rPr>
            </w:pPr>
          </w:p>
        </w:tc>
      </w:tr>
    </w:tbl>
    <w:p w14:paraId="25FBF4F9" w14:textId="77777777" w:rsidR="00382375" w:rsidRPr="000B5FFB" w:rsidRDefault="00382375" w:rsidP="00382375">
      <w:pPr>
        <w:rPr>
          <w:rFonts w:ascii="Arial" w:hAnsi="Arial" w:cs="Arial"/>
          <w:lang w:val="en-GB"/>
        </w:rPr>
      </w:pPr>
    </w:p>
    <w:p w14:paraId="4DF1C4A2" w14:textId="77777777" w:rsidR="00382375" w:rsidRPr="000B5FFB" w:rsidRDefault="00382375" w:rsidP="00382375">
      <w:pPr>
        <w:rPr>
          <w:rFonts w:ascii="Arial" w:hAnsi="Arial" w:cs="Arial"/>
          <w:lang w:val="en-GB"/>
        </w:rPr>
      </w:pPr>
    </w:p>
    <w:p w14:paraId="4F114777" w14:textId="77777777"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14:paraId="64EF82D6" w14:textId="77777777"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14:paraId="537B2714" w14:textId="77777777" w:rsidR="00382375" w:rsidRPr="000B5FFB" w:rsidRDefault="00382375" w:rsidP="00382375">
      <w:pPr>
        <w:rPr>
          <w:rFonts w:ascii="Arial" w:hAnsi="Arial" w:cs="Arial"/>
          <w:lang w:val="en-GB"/>
        </w:rPr>
      </w:pPr>
    </w:p>
    <w:p w14:paraId="36971437" w14:textId="77777777" w:rsidR="00382375" w:rsidRPr="000B5FFB" w:rsidRDefault="00382375" w:rsidP="00382375">
      <w:pPr>
        <w:rPr>
          <w:rFonts w:ascii="Arial" w:hAnsi="Arial" w:cs="Arial"/>
          <w:lang w:val="en-GB"/>
        </w:rPr>
      </w:pPr>
    </w:p>
    <w:p w14:paraId="5CEF55AD" w14:textId="77777777" w:rsidR="00382375" w:rsidRPr="000B5FFB" w:rsidRDefault="00382375" w:rsidP="00382375">
      <w:pPr>
        <w:rPr>
          <w:rFonts w:ascii="Arial" w:hAnsi="Arial" w:cs="Arial"/>
          <w:lang w:val="en-GB"/>
        </w:rPr>
      </w:pPr>
    </w:p>
    <w:p w14:paraId="64B6A390" w14:textId="77777777" w:rsidR="00382375" w:rsidRPr="000B5FFB" w:rsidRDefault="00382375" w:rsidP="00382375">
      <w:pPr>
        <w:rPr>
          <w:rFonts w:ascii="Arial" w:hAnsi="Arial" w:cs="Arial"/>
          <w:lang w:val="en-GB"/>
        </w:rPr>
      </w:pPr>
    </w:p>
    <w:p w14:paraId="4DADC3B9" w14:textId="77777777" w:rsidR="00382375" w:rsidRPr="000B5FFB" w:rsidRDefault="00382375" w:rsidP="00382375">
      <w:pPr>
        <w:rPr>
          <w:rFonts w:ascii="Arial" w:hAnsi="Arial" w:cs="Arial"/>
          <w:bCs/>
          <w:lang w:val="en-GB"/>
        </w:rPr>
      </w:pPr>
    </w:p>
    <w:p w14:paraId="1E3A6614" w14:textId="77777777" w:rsidR="00382375" w:rsidRPr="000B5FFB" w:rsidRDefault="00382375" w:rsidP="00382375">
      <w:pPr>
        <w:rPr>
          <w:rFonts w:ascii="Arial" w:hAnsi="Arial" w:cs="Arial"/>
          <w:bCs/>
          <w:lang w:val="en-GB"/>
        </w:rPr>
      </w:pPr>
    </w:p>
    <w:p w14:paraId="416AC6E3" w14:textId="77777777" w:rsidR="00382375" w:rsidRPr="000B5FFB" w:rsidRDefault="00382375" w:rsidP="00382375">
      <w:pPr>
        <w:jc w:val="center"/>
        <w:rPr>
          <w:rFonts w:ascii="Arial" w:hAnsi="Arial" w:cs="Arial"/>
          <w:bCs/>
          <w:lang w:val="en-GB"/>
        </w:rPr>
        <w:sectPr w:rsidR="00382375" w:rsidRPr="000B5FFB" w:rsidSect="00EC3A43">
          <w:headerReference w:type="even" r:id="rId29"/>
          <w:footnotePr>
            <w:numRestart w:val="eachPage"/>
          </w:footnotePr>
          <w:type w:val="nextColumn"/>
          <w:pgSz w:w="11909" w:h="16834" w:code="9"/>
          <w:pgMar w:top="1440" w:right="1440" w:bottom="1584" w:left="1800" w:header="576" w:footer="576" w:gutter="0"/>
          <w:cols w:space="720"/>
        </w:sectPr>
      </w:pPr>
    </w:p>
    <w:p w14:paraId="385CC017" w14:textId="77777777" w:rsidR="00382375" w:rsidRPr="000B5FFB" w:rsidRDefault="00382375" w:rsidP="00382375">
      <w:pPr>
        <w:pBdr>
          <w:bottom w:val="single" w:sz="8" w:space="1" w:color="auto"/>
        </w:pBdr>
        <w:jc w:val="right"/>
        <w:rPr>
          <w:rFonts w:ascii="Arial" w:hAnsi="Arial" w:cs="Arial"/>
          <w:lang w:val="en-GB"/>
        </w:rPr>
      </w:pPr>
    </w:p>
    <w:p w14:paraId="59421316" w14:textId="77777777" w:rsidR="006A4750" w:rsidRPr="000B5FFB" w:rsidRDefault="006A4750" w:rsidP="00680A7C">
      <w:pPr>
        <w:pStyle w:val="Heading1"/>
        <w:jc w:val="center"/>
        <w:rPr>
          <w:rFonts w:ascii="Arial" w:hAnsi="Arial" w:cs="Arial"/>
          <w:lang w:val="en-GB"/>
        </w:rPr>
      </w:pPr>
      <w:bookmarkStart w:id="52" w:name="_Toc267927847"/>
      <w:r w:rsidRPr="000B5FFB">
        <w:rPr>
          <w:rFonts w:ascii="Arial" w:hAnsi="Arial" w:cs="Arial"/>
          <w:lang w:val="en-GB"/>
        </w:rPr>
        <w:t>C.</w:t>
      </w:r>
      <w:r w:rsidRPr="000B5FFB">
        <w:rPr>
          <w:rFonts w:ascii="Arial" w:hAnsi="Arial" w:cs="Arial"/>
          <w:lang w:val="en-GB"/>
        </w:rPr>
        <w:tab/>
        <w:t>FINANCIAL PROPOSAL</w:t>
      </w:r>
      <w:bookmarkEnd w:id="52"/>
    </w:p>
    <w:p w14:paraId="56E31FF0" w14:textId="77777777" w:rsidR="000F42D5" w:rsidRDefault="000F42D5" w:rsidP="000F42D5">
      <w:pPr>
        <w:rPr>
          <w:rFonts w:ascii="Arial" w:hAnsi="Arial" w:cs="Arial"/>
          <w:b/>
          <w:lang w:val="en-GB"/>
        </w:rPr>
      </w:pPr>
    </w:p>
    <w:p w14:paraId="42A15B3B" w14:textId="1C2755C2" w:rsidR="000F42D5" w:rsidRDefault="00B779A6" w:rsidP="00644B90">
      <w:pPr>
        <w:tabs>
          <w:tab w:val="left" w:pos="270"/>
          <w:tab w:val="left" w:pos="540"/>
        </w:tabs>
        <w:jc w:val="both"/>
        <w:rPr>
          <w:rFonts w:ascii="Arial" w:eastAsia="Calibri" w:hAnsi="Arial" w:cs="Arial"/>
          <w:b/>
        </w:rPr>
      </w:pPr>
      <w:r w:rsidRPr="00B35F9C">
        <w:rPr>
          <w:rFonts w:ascii="Arial" w:hAnsi="Arial" w:cs="Arial"/>
          <w:b/>
          <w:lang w:val="en-GB"/>
        </w:rPr>
        <w:t>REQUEST FOR SERVICES TITLE:</w:t>
      </w:r>
      <w:r>
        <w:rPr>
          <w:rFonts w:ascii="Arial" w:hAnsi="Arial" w:cs="Arial"/>
          <w:b/>
          <w:lang w:val="en-GB"/>
        </w:rPr>
        <w:t xml:space="preserve"> </w:t>
      </w:r>
      <w:r w:rsidR="00644B90">
        <w:rPr>
          <w:rFonts w:ascii="Arial" w:eastAsia="Calibri" w:hAnsi="Arial" w:cs="Arial"/>
          <w:b/>
        </w:rPr>
        <w:t>S</w:t>
      </w:r>
      <w:r w:rsidR="00AC6D3B">
        <w:rPr>
          <w:rFonts w:ascii="Arial" w:eastAsia="Calibri" w:hAnsi="Arial" w:cs="Arial"/>
          <w:b/>
        </w:rPr>
        <w:t>TANDARDIZED REGIONAL ANTI CORRUPTION CURRICULUM</w:t>
      </w:r>
      <w:r w:rsidR="00C56FB7">
        <w:rPr>
          <w:rFonts w:ascii="Arial" w:eastAsia="Calibri" w:hAnsi="Arial" w:cs="Arial"/>
          <w:b/>
        </w:rPr>
        <w:t>.</w:t>
      </w:r>
    </w:p>
    <w:p w14:paraId="5AF69D5D" w14:textId="77777777" w:rsidR="00644B90" w:rsidRDefault="00644B90" w:rsidP="00644B90">
      <w:pPr>
        <w:tabs>
          <w:tab w:val="left" w:pos="270"/>
          <w:tab w:val="left" w:pos="540"/>
        </w:tabs>
        <w:jc w:val="both"/>
        <w:rPr>
          <w:rFonts w:ascii="Arial" w:hAnsi="Arial" w:cs="Arial"/>
          <w:b/>
          <w:bCs/>
          <w:sz w:val="28"/>
          <w:szCs w:val="28"/>
          <w:lang w:val="en-GB"/>
        </w:rPr>
      </w:pPr>
    </w:p>
    <w:p w14:paraId="4335C777" w14:textId="3B268E0D" w:rsidR="00382375" w:rsidRDefault="000F42D5" w:rsidP="000F42D5">
      <w:pPr>
        <w:ind w:left="709"/>
        <w:jc w:val="center"/>
        <w:rPr>
          <w:rFonts w:ascii="Arial" w:hAnsi="Arial" w:cs="Arial"/>
          <w:b/>
          <w:bCs/>
          <w:sz w:val="28"/>
          <w:szCs w:val="28"/>
          <w:lang w:val="en-GB"/>
        </w:rPr>
      </w:pPr>
      <w:r w:rsidRPr="0002104F">
        <w:rPr>
          <w:rFonts w:ascii="Arial" w:hAnsi="Arial" w:cs="Arial"/>
          <w:b/>
          <w:bCs/>
          <w:sz w:val="28"/>
          <w:szCs w:val="28"/>
          <w:lang w:val="en-GB"/>
        </w:rPr>
        <w:t>REFERENCE NUMBER</w:t>
      </w:r>
      <w:r w:rsidR="00F13B06">
        <w:rPr>
          <w:rFonts w:ascii="Arial" w:hAnsi="Arial" w:cs="Arial"/>
          <w:b/>
          <w:bCs/>
          <w:sz w:val="28"/>
          <w:szCs w:val="28"/>
          <w:lang w:val="en-GB"/>
        </w:rPr>
        <w:t>: S</w:t>
      </w:r>
      <w:r w:rsidR="004E6977">
        <w:rPr>
          <w:rFonts w:ascii="Arial" w:hAnsi="Arial" w:cs="Arial"/>
          <w:b/>
          <w:bCs/>
          <w:sz w:val="28"/>
          <w:szCs w:val="28"/>
          <w:lang w:val="en-GB"/>
        </w:rPr>
        <w:t>ADC/</w:t>
      </w:r>
      <w:r w:rsidR="00C56FB7">
        <w:rPr>
          <w:rFonts w:ascii="Arial" w:hAnsi="Arial" w:cs="Arial"/>
          <w:b/>
          <w:bCs/>
          <w:sz w:val="28"/>
          <w:szCs w:val="28"/>
          <w:lang w:val="en-GB"/>
        </w:rPr>
        <w:t>13/11/8</w:t>
      </w:r>
    </w:p>
    <w:p w14:paraId="013202B1" w14:textId="77777777" w:rsidR="001F0602" w:rsidRPr="000F42D5" w:rsidRDefault="001F0602" w:rsidP="000F42D5">
      <w:pPr>
        <w:ind w:left="709"/>
        <w:jc w:val="center"/>
        <w:rPr>
          <w:rFonts w:ascii="Arial" w:hAnsi="Arial"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14:paraId="648171DE"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769DE756"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22C0C070"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2"/>
            </w:r>
          </w:p>
        </w:tc>
        <w:tc>
          <w:tcPr>
            <w:tcW w:w="1701" w:type="dxa"/>
            <w:tcBorders>
              <w:top w:val="double" w:sz="4" w:space="0" w:color="auto"/>
              <w:bottom w:val="single" w:sz="12" w:space="0" w:color="auto"/>
            </w:tcBorders>
            <w:shd w:val="clear" w:color="auto" w:fill="A6A6A6"/>
          </w:tcPr>
          <w:p w14:paraId="57A340CF"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3"/>
            </w:r>
          </w:p>
        </w:tc>
        <w:tc>
          <w:tcPr>
            <w:tcW w:w="1471" w:type="dxa"/>
            <w:tcBorders>
              <w:top w:val="double" w:sz="4" w:space="0" w:color="auto"/>
              <w:bottom w:val="single" w:sz="12" w:space="0" w:color="auto"/>
            </w:tcBorders>
            <w:shd w:val="clear" w:color="auto" w:fill="A6A6A6"/>
          </w:tcPr>
          <w:p w14:paraId="2CFA20EA"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12CD7113"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14:paraId="6E77A4F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7F017BDC"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14:paraId="76F9B429"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14:paraId="1F204EB7"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54FA3DEB" w14:textId="77777777"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1F264C45" w14:textId="77777777"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1B48BC20" w14:textId="77777777"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065CEEC" w14:textId="77777777"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6CC00F85" w14:textId="77777777" w:rsidR="000D104D" w:rsidRPr="000B5FFB" w:rsidRDefault="000D104D" w:rsidP="000D104D">
            <w:pPr>
              <w:spacing w:before="40"/>
              <w:jc w:val="center"/>
              <w:rPr>
                <w:rFonts w:ascii="Arial" w:hAnsi="Arial" w:cs="Arial"/>
                <w:lang w:val="en-GB"/>
              </w:rPr>
            </w:pPr>
          </w:p>
        </w:tc>
      </w:tr>
      <w:tr w:rsidR="000D104D" w:rsidRPr="000B5FFB" w14:paraId="7DF93789"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35787D73" w14:textId="77777777"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6A717CBE" w14:textId="77777777"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1ECB684E" w14:textId="77777777"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C6D45A9" w14:textId="77777777"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07164F9F" w14:textId="77777777" w:rsidR="000D104D" w:rsidRPr="000B5FFB" w:rsidRDefault="000D104D" w:rsidP="000D104D">
            <w:pPr>
              <w:spacing w:before="40"/>
              <w:jc w:val="center"/>
              <w:rPr>
                <w:rFonts w:ascii="Arial" w:hAnsi="Arial" w:cs="Arial"/>
                <w:b/>
                <w:i/>
                <w:lang w:val="en-GB"/>
              </w:rPr>
            </w:pPr>
          </w:p>
        </w:tc>
      </w:tr>
      <w:tr w:rsidR="00CD0445" w:rsidRPr="000B5FFB" w14:paraId="7E72FC10" w14:textId="77777777" w:rsidTr="004A19C9">
        <w:trPr>
          <w:trHeight w:hRule="exact" w:val="567"/>
          <w:jc w:val="center"/>
        </w:trPr>
        <w:tc>
          <w:tcPr>
            <w:tcW w:w="486" w:type="dxa"/>
            <w:tcBorders>
              <w:top w:val="single" w:sz="12" w:space="0" w:color="auto"/>
              <w:bottom w:val="single" w:sz="6" w:space="0" w:color="auto"/>
            </w:tcBorders>
            <w:vAlign w:val="center"/>
          </w:tcPr>
          <w:p w14:paraId="5CD48C7C"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611E6BDA" w14:textId="77777777"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671C7F3B" w14:textId="77777777"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4B49EFFF"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6E88E340" w14:textId="77777777"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1482F162" w14:textId="77777777" w:rsidR="00CD0445" w:rsidRPr="000B5FFB" w:rsidRDefault="00CD0445" w:rsidP="000D104D">
            <w:pPr>
              <w:spacing w:before="40"/>
              <w:jc w:val="center"/>
              <w:rPr>
                <w:rFonts w:ascii="Arial" w:hAnsi="Arial" w:cs="Arial"/>
                <w:lang w:val="en-GB"/>
              </w:rPr>
            </w:pPr>
          </w:p>
        </w:tc>
      </w:tr>
      <w:tr w:rsidR="00CD0445" w:rsidRPr="000B5FFB" w14:paraId="58530E72" w14:textId="77777777" w:rsidTr="004A19C9">
        <w:trPr>
          <w:trHeight w:hRule="exact" w:val="567"/>
          <w:jc w:val="center"/>
        </w:trPr>
        <w:tc>
          <w:tcPr>
            <w:tcW w:w="486" w:type="dxa"/>
            <w:tcBorders>
              <w:top w:val="single" w:sz="6" w:space="0" w:color="auto"/>
            </w:tcBorders>
            <w:vAlign w:val="center"/>
          </w:tcPr>
          <w:p w14:paraId="1C3CEC3F"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683FFF3B" w14:textId="77777777"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4"/>
            </w:r>
          </w:p>
        </w:tc>
        <w:tc>
          <w:tcPr>
            <w:tcW w:w="1701" w:type="dxa"/>
            <w:tcBorders>
              <w:top w:val="single" w:sz="6" w:space="0" w:color="auto"/>
              <w:left w:val="single" w:sz="8" w:space="0" w:color="auto"/>
              <w:bottom w:val="single" w:sz="8" w:space="0" w:color="auto"/>
              <w:right w:val="single" w:sz="8" w:space="0" w:color="auto"/>
            </w:tcBorders>
            <w:vAlign w:val="center"/>
          </w:tcPr>
          <w:p w14:paraId="7A2F6C2C" w14:textId="77777777"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0855C9DA"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5E2D5908" w14:textId="77777777"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14:paraId="0CBD6186" w14:textId="77777777" w:rsidR="00CD0445" w:rsidRPr="000B5FFB" w:rsidRDefault="00CD0445" w:rsidP="000D104D">
            <w:pPr>
              <w:spacing w:before="40"/>
              <w:jc w:val="center"/>
              <w:rPr>
                <w:rFonts w:ascii="Arial" w:hAnsi="Arial" w:cs="Arial"/>
                <w:lang w:val="en-GB"/>
              </w:rPr>
            </w:pPr>
          </w:p>
        </w:tc>
      </w:tr>
      <w:tr w:rsidR="00CD0445" w:rsidRPr="000B5FFB" w14:paraId="0EEEB428" w14:textId="77777777" w:rsidTr="004A19C9">
        <w:trPr>
          <w:trHeight w:hRule="exact" w:val="567"/>
          <w:jc w:val="center"/>
        </w:trPr>
        <w:tc>
          <w:tcPr>
            <w:tcW w:w="486" w:type="dxa"/>
            <w:tcBorders>
              <w:top w:val="single" w:sz="8" w:space="0" w:color="auto"/>
            </w:tcBorders>
            <w:vAlign w:val="center"/>
          </w:tcPr>
          <w:p w14:paraId="055E112C"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04C56BBA" w14:textId="77777777"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5"/>
            </w:r>
            <w:r w:rsidRPr="000B5FFB">
              <w:rPr>
                <w:rFonts w:ascii="Arial" w:hAnsi="Arial" w:cs="Arial"/>
                <w:b/>
                <w:lang w:val="en-GB"/>
              </w:rPr>
              <w:t xml:space="preserve"> </w:t>
            </w:r>
          </w:p>
        </w:tc>
        <w:tc>
          <w:tcPr>
            <w:tcW w:w="1701" w:type="dxa"/>
            <w:tcBorders>
              <w:top w:val="single" w:sz="8" w:space="0" w:color="auto"/>
            </w:tcBorders>
            <w:vAlign w:val="center"/>
          </w:tcPr>
          <w:p w14:paraId="24C26E87" w14:textId="77777777"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5216EE1C"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14:paraId="54B9836F"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14:paraId="6BF41C4D" w14:textId="77777777" w:rsidR="00CD0445" w:rsidRPr="000B5FFB" w:rsidRDefault="00CD0445" w:rsidP="000D104D">
            <w:pPr>
              <w:spacing w:before="40"/>
              <w:jc w:val="center"/>
              <w:rPr>
                <w:rFonts w:ascii="Arial" w:hAnsi="Arial" w:cs="Arial"/>
                <w:lang w:val="en-GB"/>
              </w:rPr>
            </w:pPr>
          </w:p>
        </w:tc>
      </w:tr>
      <w:tr w:rsidR="00CD0445" w:rsidRPr="000B5FFB" w14:paraId="2F23C431" w14:textId="77777777" w:rsidTr="004A19C9">
        <w:trPr>
          <w:trHeight w:hRule="exact" w:val="567"/>
          <w:jc w:val="center"/>
        </w:trPr>
        <w:tc>
          <w:tcPr>
            <w:tcW w:w="486" w:type="dxa"/>
            <w:tcBorders>
              <w:top w:val="single" w:sz="8" w:space="0" w:color="auto"/>
            </w:tcBorders>
            <w:vAlign w:val="center"/>
          </w:tcPr>
          <w:p w14:paraId="76821182" w14:textId="77777777"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76E6A428" w14:textId="77777777"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09347D28" w14:textId="77777777"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3DB22D4A"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7804DD7"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103728C5" w14:textId="77777777" w:rsidR="00CD0445" w:rsidRPr="000B5FFB" w:rsidRDefault="00CD0445" w:rsidP="000D104D">
            <w:pPr>
              <w:spacing w:before="40"/>
              <w:jc w:val="center"/>
              <w:rPr>
                <w:rFonts w:ascii="Arial" w:hAnsi="Arial" w:cs="Arial"/>
                <w:lang w:val="en-GB"/>
              </w:rPr>
            </w:pPr>
          </w:p>
        </w:tc>
      </w:tr>
      <w:tr w:rsidR="00CD0445" w:rsidRPr="000B5FFB" w14:paraId="2F7927DA" w14:textId="77777777" w:rsidTr="004A19C9">
        <w:trPr>
          <w:trHeight w:hRule="exact" w:val="567"/>
          <w:jc w:val="center"/>
        </w:trPr>
        <w:tc>
          <w:tcPr>
            <w:tcW w:w="486" w:type="dxa"/>
            <w:tcBorders>
              <w:top w:val="single" w:sz="8" w:space="0" w:color="auto"/>
            </w:tcBorders>
            <w:vAlign w:val="center"/>
          </w:tcPr>
          <w:p w14:paraId="0A2A4F3D"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42E9CEC" w14:textId="77777777" w:rsidR="00CD0445" w:rsidRPr="000B5FFB" w:rsidRDefault="000D104D" w:rsidP="00EC3A43">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14:paraId="5B46C154" w14:textId="77777777"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4473AB2D"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47ABA43"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34858CF"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983C714" w14:textId="77777777" w:rsidR="00CD0445" w:rsidRPr="000B5FFB" w:rsidRDefault="00CD0445" w:rsidP="000D104D">
            <w:pPr>
              <w:spacing w:before="40"/>
              <w:jc w:val="center"/>
              <w:rPr>
                <w:rFonts w:ascii="Arial" w:hAnsi="Arial" w:cs="Arial"/>
                <w:lang w:val="en-GB"/>
              </w:rPr>
            </w:pPr>
          </w:p>
        </w:tc>
      </w:tr>
      <w:tr w:rsidR="00CD0445" w:rsidRPr="000B5FFB" w14:paraId="1439234D" w14:textId="77777777" w:rsidTr="004A19C9">
        <w:trPr>
          <w:trHeight w:hRule="exact" w:val="567"/>
          <w:jc w:val="center"/>
        </w:trPr>
        <w:tc>
          <w:tcPr>
            <w:tcW w:w="486" w:type="dxa"/>
            <w:tcBorders>
              <w:top w:val="single" w:sz="8" w:space="0" w:color="auto"/>
            </w:tcBorders>
            <w:vAlign w:val="center"/>
          </w:tcPr>
          <w:p w14:paraId="55FAAB03"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0C7F839C" w14:textId="77777777"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12E8B245" w14:textId="77777777"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040BB632"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50594752"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0C12069C"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A943EC7" w14:textId="77777777" w:rsidR="00CD0445" w:rsidRPr="000B5FFB" w:rsidRDefault="00CD0445" w:rsidP="000D104D">
            <w:pPr>
              <w:spacing w:before="40"/>
              <w:jc w:val="center"/>
              <w:rPr>
                <w:rFonts w:ascii="Arial" w:hAnsi="Arial" w:cs="Arial"/>
                <w:lang w:val="en-GB"/>
              </w:rPr>
            </w:pPr>
          </w:p>
        </w:tc>
      </w:tr>
      <w:tr w:rsidR="00DA71AB" w:rsidRPr="000B5FFB" w14:paraId="64AE82BE" w14:textId="77777777" w:rsidTr="004A19C9">
        <w:trPr>
          <w:trHeight w:hRule="exact" w:val="567"/>
          <w:jc w:val="center"/>
        </w:trPr>
        <w:tc>
          <w:tcPr>
            <w:tcW w:w="486" w:type="dxa"/>
            <w:tcBorders>
              <w:top w:val="single" w:sz="8" w:space="0" w:color="auto"/>
            </w:tcBorders>
            <w:vAlign w:val="center"/>
          </w:tcPr>
          <w:p w14:paraId="6F0BEDA1"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7A81D38" w14:textId="77777777"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4775BE31" w14:textId="77777777"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0B0E3745"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B6B00E6" w14:textId="77777777"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30E3F30"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49AE0CB" w14:textId="77777777" w:rsidR="00DA71AB" w:rsidRPr="000B5FFB" w:rsidRDefault="00DA71AB" w:rsidP="000D104D">
            <w:pPr>
              <w:spacing w:before="40"/>
              <w:jc w:val="center"/>
              <w:rPr>
                <w:rFonts w:ascii="Arial" w:hAnsi="Arial" w:cs="Arial"/>
                <w:lang w:val="en-GB"/>
              </w:rPr>
            </w:pPr>
          </w:p>
        </w:tc>
      </w:tr>
      <w:tr w:rsidR="00DA71AB" w:rsidRPr="000B5FFB" w14:paraId="1CA3C703" w14:textId="77777777" w:rsidTr="004A19C9">
        <w:trPr>
          <w:trHeight w:hRule="exact" w:val="567"/>
          <w:jc w:val="center"/>
        </w:trPr>
        <w:tc>
          <w:tcPr>
            <w:tcW w:w="486" w:type="dxa"/>
            <w:tcBorders>
              <w:top w:val="single" w:sz="8" w:space="0" w:color="auto"/>
            </w:tcBorders>
            <w:vAlign w:val="center"/>
          </w:tcPr>
          <w:p w14:paraId="15DA994E"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7E37F67C" w14:textId="77777777"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43F7F93E" w14:textId="77777777"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1B21A5A7"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4DCC13F" w14:textId="77777777"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53EE75F6"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7E3043BE" w14:textId="77777777" w:rsidR="00DA71AB" w:rsidRPr="000B5FFB" w:rsidRDefault="00DA71AB" w:rsidP="000D104D">
            <w:pPr>
              <w:spacing w:before="40"/>
              <w:jc w:val="center"/>
              <w:rPr>
                <w:rFonts w:ascii="Arial" w:hAnsi="Arial" w:cs="Arial"/>
                <w:lang w:val="en-GB"/>
              </w:rPr>
            </w:pPr>
          </w:p>
        </w:tc>
      </w:tr>
      <w:tr w:rsidR="00CD0445" w:rsidRPr="000B5FFB" w14:paraId="171A12A0" w14:textId="77777777" w:rsidTr="004A19C9">
        <w:trPr>
          <w:trHeight w:hRule="exact" w:val="567"/>
          <w:jc w:val="center"/>
        </w:trPr>
        <w:tc>
          <w:tcPr>
            <w:tcW w:w="486" w:type="dxa"/>
            <w:tcBorders>
              <w:top w:val="single" w:sz="8" w:space="0" w:color="auto"/>
            </w:tcBorders>
            <w:vAlign w:val="center"/>
          </w:tcPr>
          <w:p w14:paraId="521682A6" w14:textId="77777777"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449EFBDD" w14:textId="77777777"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223113CB"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4FD129AA"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6382D3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42B2AE9" w14:textId="77777777" w:rsidR="00CD0445" w:rsidRPr="000B5FFB" w:rsidRDefault="00CD0445" w:rsidP="000D104D">
            <w:pPr>
              <w:spacing w:before="40"/>
              <w:jc w:val="center"/>
              <w:rPr>
                <w:rFonts w:ascii="Arial" w:hAnsi="Arial" w:cs="Arial"/>
                <w:lang w:val="en-GB"/>
              </w:rPr>
            </w:pPr>
          </w:p>
        </w:tc>
      </w:tr>
      <w:tr w:rsidR="00CD0445" w:rsidRPr="000B5FFB" w14:paraId="60FE671E" w14:textId="77777777" w:rsidTr="004A19C9">
        <w:trPr>
          <w:trHeight w:hRule="exact" w:val="567"/>
          <w:jc w:val="center"/>
        </w:trPr>
        <w:tc>
          <w:tcPr>
            <w:tcW w:w="486" w:type="dxa"/>
            <w:tcBorders>
              <w:top w:val="single" w:sz="8" w:space="0" w:color="auto"/>
            </w:tcBorders>
            <w:vAlign w:val="center"/>
          </w:tcPr>
          <w:p w14:paraId="5E493FC4" w14:textId="77777777"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3B203285" w14:textId="77777777"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5D3EFCDE"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5477C7B5"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2355CA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4300361" w14:textId="77777777" w:rsidR="00CD0445" w:rsidRPr="000B5FFB" w:rsidRDefault="00CD0445" w:rsidP="000D104D">
            <w:pPr>
              <w:spacing w:before="40"/>
              <w:jc w:val="center"/>
              <w:rPr>
                <w:rFonts w:ascii="Arial" w:hAnsi="Arial" w:cs="Arial"/>
                <w:lang w:val="en-GB"/>
              </w:rPr>
            </w:pPr>
          </w:p>
        </w:tc>
      </w:tr>
      <w:tr w:rsidR="00CD0445" w:rsidRPr="000B5FFB" w14:paraId="65FE7780" w14:textId="77777777" w:rsidTr="004A19C9">
        <w:trPr>
          <w:trHeight w:hRule="exact" w:val="567"/>
          <w:jc w:val="center"/>
        </w:trPr>
        <w:tc>
          <w:tcPr>
            <w:tcW w:w="486" w:type="dxa"/>
            <w:tcBorders>
              <w:top w:val="single" w:sz="8" w:space="0" w:color="auto"/>
              <w:bottom w:val="single" w:sz="8" w:space="0" w:color="auto"/>
            </w:tcBorders>
            <w:vAlign w:val="center"/>
          </w:tcPr>
          <w:p w14:paraId="1AC6E3A9" w14:textId="77777777"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5B18843D" w14:textId="77777777"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5695FAB1"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52BF2CAB"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0B218A32"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0BF4D20" w14:textId="77777777" w:rsidR="00CD0445" w:rsidRPr="000B5FFB" w:rsidRDefault="00CD0445" w:rsidP="000D104D">
            <w:pPr>
              <w:spacing w:before="40"/>
              <w:jc w:val="center"/>
              <w:rPr>
                <w:rFonts w:ascii="Arial" w:hAnsi="Arial" w:cs="Arial"/>
                <w:lang w:val="en-GB"/>
              </w:rPr>
            </w:pPr>
          </w:p>
        </w:tc>
      </w:tr>
      <w:tr w:rsidR="000D104D" w:rsidRPr="000B5FFB" w14:paraId="3D056290" w14:textId="77777777" w:rsidTr="004A19C9">
        <w:trPr>
          <w:trHeight w:hRule="exact" w:val="567"/>
          <w:jc w:val="center"/>
        </w:trPr>
        <w:tc>
          <w:tcPr>
            <w:tcW w:w="8457" w:type="dxa"/>
            <w:gridSpan w:val="6"/>
            <w:tcBorders>
              <w:top w:val="single" w:sz="8" w:space="0" w:color="auto"/>
            </w:tcBorders>
            <w:vAlign w:val="center"/>
          </w:tcPr>
          <w:p w14:paraId="6E3B5026" w14:textId="77777777"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747EBC29" w14:textId="77777777" w:rsidR="000D104D" w:rsidRPr="000B5FFB" w:rsidRDefault="000D104D" w:rsidP="000D104D">
            <w:pPr>
              <w:spacing w:before="40"/>
              <w:jc w:val="center"/>
              <w:rPr>
                <w:rFonts w:ascii="Arial" w:hAnsi="Arial" w:cs="Arial"/>
                <w:lang w:val="en-GB"/>
              </w:rPr>
            </w:pPr>
          </w:p>
        </w:tc>
      </w:tr>
    </w:tbl>
    <w:p w14:paraId="12A2F6EC" w14:textId="77777777" w:rsidR="00382375" w:rsidRPr="000B5FFB" w:rsidRDefault="00382375" w:rsidP="00382375">
      <w:pPr>
        <w:pStyle w:val="Header"/>
        <w:tabs>
          <w:tab w:val="clear" w:pos="4320"/>
          <w:tab w:val="clear" w:pos="8640"/>
        </w:tabs>
        <w:spacing w:line="120" w:lineRule="exact"/>
        <w:rPr>
          <w:rFonts w:ascii="Arial" w:hAnsi="Arial" w:cs="Arial"/>
          <w:lang w:val="en-GB" w:eastAsia="it-IT"/>
        </w:rPr>
      </w:pPr>
    </w:p>
    <w:p w14:paraId="10E76F97"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14:paraId="19B09BA5" w14:textId="77777777" w:rsidR="006A4750" w:rsidRPr="000B5FFB" w:rsidRDefault="006A4750" w:rsidP="006A4750">
      <w:pPr>
        <w:tabs>
          <w:tab w:val="right" w:pos="8460"/>
        </w:tabs>
        <w:ind w:left="720"/>
        <w:jc w:val="both"/>
        <w:rPr>
          <w:rFonts w:ascii="Arial" w:hAnsi="Arial" w:cs="Arial"/>
          <w:lang w:val="en-GB"/>
        </w:rPr>
      </w:pPr>
    </w:p>
    <w:p w14:paraId="608C5773" w14:textId="58FF32D7" w:rsidR="00610F99" w:rsidRPr="00445B8B" w:rsidRDefault="006A4750" w:rsidP="00445B8B">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14:paraId="0303C261"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50"/>
    <w:p w14:paraId="4244B06C" w14:textId="77777777" w:rsidR="007C150F" w:rsidRPr="000B5FFB" w:rsidRDefault="007C150F" w:rsidP="007C150F">
      <w:pPr>
        <w:jc w:val="center"/>
        <w:rPr>
          <w:rFonts w:ascii="Arial" w:hAnsi="Arial" w:cs="Arial"/>
          <w:b/>
          <w:lang w:val="en-GB"/>
        </w:rPr>
      </w:pPr>
      <w:r w:rsidRPr="000B5FFB">
        <w:rPr>
          <w:rFonts w:ascii="Arial" w:hAnsi="Arial" w:cs="Arial"/>
          <w:b/>
          <w:lang w:val="en-GB"/>
        </w:rPr>
        <w:lastRenderedPageBreak/>
        <w:t>ANNEX 3: STANDARD CONTRACT FOR INDIVIDUAL CONSULTANT</w:t>
      </w:r>
      <w:r w:rsidR="007157B1" w:rsidRPr="000B5FFB">
        <w:rPr>
          <w:rFonts w:ascii="Arial" w:hAnsi="Arial" w:cs="Arial"/>
          <w:b/>
          <w:lang w:val="en-GB"/>
        </w:rPr>
        <w:t>S</w:t>
      </w:r>
    </w:p>
    <w:p w14:paraId="6030E704" w14:textId="77777777" w:rsidR="007C150F" w:rsidRPr="000B5FFB" w:rsidRDefault="007C150F" w:rsidP="007C150F">
      <w:pPr>
        <w:pBdr>
          <w:bottom w:val="single" w:sz="8" w:space="1" w:color="auto"/>
        </w:pBdr>
        <w:rPr>
          <w:rFonts w:ascii="Arial" w:hAnsi="Arial" w:cs="Arial"/>
          <w:b/>
          <w:i/>
          <w:lang w:val="en-GB"/>
        </w:rPr>
      </w:pPr>
    </w:p>
    <w:p w14:paraId="4F1B75BE" w14:textId="77777777" w:rsidR="00382375" w:rsidRPr="000B5FFB" w:rsidRDefault="00382375" w:rsidP="00382375">
      <w:pPr>
        <w:rPr>
          <w:rFonts w:ascii="Arial" w:hAnsi="Arial" w:cs="Arial"/>
          <w:lang w:val="en-GB"/>
        </w:rPr>
      </w:pPr>
    </w:p>
    <w:p w14:paraId="6B80EC70" w14:textId="77777777"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14:paraId="4BFB6C8A" w14:textId="77777777"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14:paraId="077FBAAF" w14:textId="77777777" w:rsidR="00835827" w:rsidRPr="000B5FFB" w:rsidRDefault="00835827" w:rsidP="007D4CF9">
      <w:pPr>
        <w:pStyle w:val="Title"/>
        <w:rPr>
          <w:rFonts w:ascii="Arial" w:hAnsi="Arial" w:cs="Arial"/>
          <w:sz w:val="24"/>
        </w:rPr>
      </w:pPr>
    </w:p>
    <w:p w14:paraId="4A29892A" w14:textId="77777777" w:rsidR="007D4CF9" w:rsidRPr="000B5FFB" w:rsidRDefault="007D4CF9" w:rsidP="007D4CF9">
      <w:pPr>
        <w:pStyle w:val="Title"/>
        <w:rPr>
          <w:rFonts w:ascii="Arial" w:hAnsi="Arial" w:cs="Arial"/>
          <w:sz w:val="24"/>
        </w:rPr>
      </w:pPr>
      <w:r w:rsidRPr="000B5FFB">
        <w:rPr>
          <w:rFonts w:ascii="Arial" w:hAnsi="Arial" w:cs="Arial"/>
          <w:sz w:val="24"/>
        </w:rPr>
        <w:t>(Individual Consultant)</w:t>
      </w:r>
    </w:p>
    <w:p w14:paraId="367FF5F0" w14:textId="77777777" w:rsidR="00835827" w:rsidRPr="000B5FFB" w:rsidRDefault="00835827" w:rsidP="00835827">
      <w:pPr>
        <w:pStyle w:val="Title"/>
        <w:rPr>
          <w:rFonts w:ascii="Arial" w:hAnsi="Arial" w:cs="Arial"/>
          <w:sz w:val="24"/>
        </w:rPr>
      </w:pPr>
    </w:p>
    <w:p w14:paraId="1452D6DB" w14:textId="77777777" w:rsidR="00720311" w:rsidRPr="000B5FFB" w:rsidRDefault="00720311" w:rsidP="00720311">
      <w:pPr>
        <w:pStyle w:val="BodyText"/>
        <w:numPr>
          <w:ilvl w:val="0"/>
          <w:numId w:val="0"/>
        </w:numPr>
        <w:tabs>
          <w:tab w:val="clear" w:pos="4680"/>
        </w:tabs>
        <w:spacing w:line="240" w:lineRule="auto"/>
        <w:rPr>
          <w:rFonts w:ascii="Arial" w:hAnsi="Arial" w:cs="Arial"/>
          <w:lang w:val="en-GB"/>
        </w:rPr>
      </w:pPr>
    </w:p>
    <w:p w14:paraId="3FECAE90" w14:textId="25F1EF4F" w:rsidR="00644B90" w:rsidRDefault="00720311" w:rsidP="00644B90">
      <w:pPr>
        <w:tabs>
          <w:tab w:val="left" w:pos="270"/>
          <w:tab w:val="left" w:pos="540"/>
        </w:tabs>
        <w:jc w:val="both"/>
        <w:rPr>
          <w:rFonts w:ascii="Arial" w:eastAsia="Calibri" w:hAnsi="Arial" w:cs="Arial"/>
          <w:b/>
        </w:rPr>
      </w:pPr>
      <w:r w:rsidRPr="00720311">
        <w:rPr>
          <w:rFonts w:ascii="Arial" w:hAnsi="Arial" w:cs="Arial"/>
          <w:b/>
          <w:bCs/>
          <w:lang w:val="en-GB"/>
        </w:rPr>
        <w:t>REFERENCE NUMBER</w:t>
      </w:r>
      <w:r>
        <w:rPr>
          <w:rFonts w:ascii="Arial" w:hAnsi="Arial" w:cs="Arial"/>
          <w:b/>
          <w:bCs/>
          <w:sz w:val="28"/>
          <w:szCs w:val="28"/>
          <w:lang w:val="en-GB"/>
        </w:rPr>
        <w:t>:</w:t>
      </w:r>
      <w:r>
        <w:rPr>
          <w:rFonts w:ascii="Arial" w:hAnsi="Arial" w:cs="Arial"/>
          <w:b/>
          <w:bCs/>
          <w:lang w:val="en-GB"/>
        </w:rPr>
        <w:t xml:space="preserve"> SADC/</w:t>
      </w:r>
      <w:r w:rsidR="00C56FB7">
        <w:rPr>
          <w:rFonts w:ascii="Arial" w:hAnsi="Arial" w:cs="Arial"/>
          <w:b/>
          <w:bCs/>
          <w:lang w:val="en-GB"/>
        </w:rPr>
        <w:t>3/</w:t>
      </w:r>
      <w:r w:rsidR="00EA010F">
        <w:rPr>
          <w:rFonts w:ascii="Arial" w:hAnsi="Arial" w:cs="Arial"/>
          <w:b/>
          <w:bCs/>
          <w:lang w:val="en-GB"/>
        </w:rPr>
        <w:t>5/2/88</w:t>
      </w:r>
      <w:r>
        <w:rPr>
          <w:rFonts w:ascii="Arial" w:hAnsi="Arial" w:cs="Arial"/>
          <w:b/>
          <w:bCs/>
          <w:lang w:val="en-GB"/>
        </w:rPr>
        <w:t xml:space="preserve"> - </w:t>
      </w:r>
      <w:r w:rsidR="00C56FB7" w:rsidRPr="00B35F9C">
        <w:rPr>
          <w:rFonts w:ascii="Arial" w:hAnsi="Arial" w:cs="Arial"/>
          <w:b/>
          <w:lang w:val="en-GB"/>
        </w:rPr>
        <w:t>:</w:t>
      </w:r>
      <w:r w:rsidR="00C56FB7">
        <w:rPr>
          <w:rFonts w:ascii="Arial" w:hAnsi="Arial" w:cs="Arial"/>
          <w:b/>
          <w:lang w:val="en-GB"/>
        </w:rPr>
        <w:t xml:space="preserve"> STANDARDIZED REGIONAL ANTI-CORRUPTION CURRICULUM</w:t>
      </w:r>
    </w:p>
    <w:p w14:paraId="45342A3A" w14:textId="0BD8E954" w:rsidR="005313E7" w:rsidRPr="00265BE1" w:rsidRDefault="005313E7" w:rsidP="00385CB9">
      <w:pPr>
        <w:tabs>
          <w:tab w:val="left" w:pos="270"/>
          <w:tab w:val="left" w:pos="540"/>
        </w:tabs>
        <w:jc w:val="both"/>
        <w:rPr>
          <w:rFonts w:ascii="Arial" w:hAnsi="Arial" w:cs="Arial"/>
          <w:b/>
        </w:rPr>
      </w:pPr>
    </w:p>
    <w:p w14:paraId="7D44D61F" w14:textId="77777777"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14:paraId="54D76869" w14:textId="77777777" w:rsidR="007D4CF9" w:rsidRPr="000B5FFB" w:rsidRDefault="007D4CF9" w:rsidP="00AB6267">
      <w:pPr>
        <w:jc w:val="both"/>
        <w:rPr>
          <w:rFonts w:ascii="Arial" w:hAnsi="Arial" w:cs="Arial"/>
          <w:i/>
        </w:rPr>
      </w:pPr>
    </w:p>
    <w:p w14:paraId="66CD5571" w14:textId="77777777"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14:paraId="6E53ACF6" w14:textId="77777777" w:rsidR="007D4CF9" w:rsidRPr="000B5FFB" w:rsidRDefault="007D4CF9" w:rsidP="00AB6267">
      <w:pPr>
        <w:jc w:val="both"/>
        <w:rPr>
          <w:rFonts w:ascii="Arial" w:hAnsi="Arial" w:cs="Arial"/>
          <w:b/>
          <w:i/>
        </w:rPr>
      </w:pPr>
    </w:p>
    <w:p w14:paraId="1B1F3C33" w14:textId="77777777" w:rsidR="007D4CF9" w:rsidRPr="000B5FFB" w:rsidRDefault="007D4CF9" w:rsidP="00AB6267">
      <w:pPr>
        <w:jc w:val="both"/>
        <w:rPr>
          <w:rFonts w:ascii="Arial" w:hAnsi="Arial" w:cs="Arial"/>
          <w:b/>
        </w:rPr>
      </w:pPr>
      <w:r w:rsidRPr="000B5FFB">
        <w:rPr>
          <w:rFonts w:ascii="Arial" w:hAnsi="Arial" w:cs="Arial"/>
          <w:b/>
        </w:rPr>
        <w:t xml:space="preserve">and, on the other hand, </w:t>
      </w:r>
    </w:p>
    <w:p w14:paraId="18553A7C" w14:textId="77777777" w:rsidR="007D4CF9" w:rsidRPr="000B5FFB" w:rsidRDefault="007D4CF9" w:rsidP="00AB6267">
      <w:pPr>
        <w:jc w:val="both"/>
        <w:rPr>
          <w:rFonts w:ascii="Arial" w:hAnsi="Arial" w:cs="Arial"/>
        </w:rPr>
      </w:pPr>
    </w:p>
    <w:p w14:paraId="18B1653D" w14:textId="77777777"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14:paraId="6885A5DB" w14:textId="77777777" w:rsidR="007D4CF9" w:rsidRPr="000B5FFB" w:rsidRDefault="007D4CF9" w:rsidP="007D4CF9">
      <w:pPr>
        <w:spacing w:after="200"/>
        <w:rPr>
          <w:rFonts w:ascii="Arial" w:hAnsi="Arial" w:cs="Arial"/>
        </w:rPr>
      </w:pPr>
    </w:p>
    <w:p w14:paraId="6A38B473" w14:textId="77777777"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14:paraId="1C6F7D37" w14:textId="77777777"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14:paraId="7C236DDC" w14:textId="77777777"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14:paraId="763A8AAD" w14:textId="77777777"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14:paraId="3EE7157F" w14:textId="77777777"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14:paraId="42306C59" w14:textId="77777777"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14:paraId="56B9698C" w14:textId="77777777" w:rsidR="006B3DE2" w:rsidRDefault="006B3DE2" w:rsidP="006220D6">
      <w:pPr>
        <w:jc w:val="center"/>
        <w:rPr>
          <w:rFonts w:ascii="Arial" w:hAnsi="Arial" w:cs="Arial"/>
          <w:b/>
        </w:rPr>
      </w:pPr>
    </w:p>
    <w:p w14:paraId="358C35E6" w14:textId="3610CEA4" w:rsidR="00720311" w:rsidRPr="00720311" w:rsidRDefault="00AB6267" w:rsidP="00720311">
      <w:pPr>
        <w:jc w:val="both"/>
        <w:rPr>
          <w:rFonts w:ascii="Arial" w:hAnsi="Arial" w:cs="Arial"/>
          <w:b/>
          <w:bCs/>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w:t>
      </w:r>
      <w:r w:rsidR="00F13B06" w:rsidRPr="00F13B06">
        <w:rPr>
          <w:rFonts w:ascii="Arial" w:hAnsi="Arial" w:cs="Arial"/>
          <w:b/>
          <w:bCs/>
          <w:lang w:val="en-GB"/>
        </w:rPr>
        <w:t xml:space="preserve"> </w:t>
      </w:r>
      <w:r w:rsidR="00720311">
        <w:rPr>
          <w:rFonts w:ascii="Arial" w:hAnsi="Arial" w:cs="Arial"/>
          <w:b/>
          <w:bCs/>
          <w:lang w:val="en-GB"/>
        </w:rPr>
        <w:t>SADC/</w:t>
      </w:r>
      <w:r w:rsidR="00C56FB7">
        <w:rPr>
          <w:rFonts w:ascii="Arial" w:hAnsi="Arial" w:cs="Arial"/>
          <w:b/>
          <w:bCs/>
          <w:lang w:val="en-GB"/>
        </w:rPr>
        <w:t>3</w:t>
      </w:r>
      <w:r w:rsidR="00EA010F">
        <w:rPr>
          <w:rFonts w:ascii="Arial" w:hAnsi="Arial" w:cs="Arial"/>
          <w:b/>
          <w:bCs/>
          <w:lang w:val="en-GB"/>
        </w:rPr>
        <w:t>/5/2</w:t>
      </w:r>
      <w:r w:rsidR="00C56FB7">
        <w:rPr>
          <w:rFonts w:ascii="Arial" w:hAnsi="Arial" w:cs="Arial"/>
          <w:b/>
          <w:bCs/>
          <w:lang w:val="en-GB"/>
        </w:rPr>
        <w:t>/</w:t>
      </w:r>
      <w:r w:rsidR="00EA010F">
        <w:rPr>
          <w:rFonts w:ascii="Arial" w:hAnsi="Arial" w:cs="Arial"/>
          <w:b/>
          <w:bCs/>
          <w:lang w:val="en-GB"/>
        </w:rPr>
        <w:t>8</w:t>
      </w:r>
      <w:r w:rsidR="00C56FB7">
        <w:rPr>
          <w:rFonts w:ascii="Arial" w:hAnsi="Arial" w:cs="Arial"/>
          <w:b/>
          <w:bCs/>
          <w:lang w:val="en-GB"/>
        </w:rPr>
        <w:t>8</w:t>
      </w:r>
      <w:r w:rsidR="00720311">
        <w:rPr>
          <w:rFonts w:ascii="Arial" w:hAnsi="Arial" w:cs="Arial"/>
          <w:b/>
          <w:bCs/>
          <w:lang w:val="en-GB"/>
        </w:rPr>
        <w:t xml:space="preserve"> </w:t>
      </w:r>
      <w:r w:rsidR="00C56FB7">
        <w:rPr>
          <w:rFonts w:ascii="Arial" w:hAnsi="Arial" w:cs="Arial"/>
          <w:b/>
          <w:bCs/>
          <w:lang w:val="en-GB"/>
        </w:rPr>
        <w:t>–</w:t>
      </w:r>
      <w:r w:rsidR="00720311">
        <w:rPr>
          <w:rFonts w:ascii="Arial" w:hAnsi="Arial" w:cs="Arial"/>
          <w:b/>
          <w:bCs/>
          <w:lang w:val="en-GB"/>
        </w:rPr>
        <w:t xml:space="preserve"> </w:t>
      </w:r>
      <w:r w:rsidR="00720311">
        <w:rPr>
          <w:rFonts w:ascii="Arial" w:eastAsia="Calibri" w:hAnsi="Arial" w:cs="Arial"/>
          <w:b/>
        </w:rPr>
        <w:t>S</w:t>
      </w:r>
      <w:r w:rsidR="00C56FB7">
        <w:rPr>
          <w:rFonts w:ascii="Arial" w:eastAsia="Calibri" w:hAnsi="Arial" w:cs="Arial"/>
          <w:b/>
        </w:rPr>
        <w:t>TANDARDIZED REGIONAL ANTI-CORRUPTION CURRICULUM</w:t>
      </w:r>
    </w:p>
    <w:p w14:paraId="4F7A7D3F" w14:textId="77777777" w:rsidR="00AD4EDC" w:rsidRDefault="00385CB9" w:rsidP="00AD4EDC">
      <w:pPr>
        <w:tabs>
          <w:tab w:val="left" w:pos="270"/>
          <w:tab w:val="left" w:pos="540"/>
        </w:tabs>
        <w:rPr>
          <w:rFonts w:ascii="Arial" w:hAnsi="Arial" w:cs="Arial"/>
          <w:b/>
          <w:bCs/>
          <w:sz w:val="28"/>
          <w:szCs w:val="28"/>
          <w:lang w:val="en-GB"/>
        </w:rPr>
      </w:pPr>
      <w:r w:rsidRPr="00AD4EDC">
        <w:rPr>
          <w:rFonts w:ascii="Arial" w:hAnsi="Arial" w:cs="Arial"/>
          <w:b/>
          <w:lang w:val="tn-ZA"/>
        </w:rPr>
        <w:t xml:space="preserve"> </w:t>
      </w:r>
      <w:r w:rsidR="00EC131D">
        <w:rPr>
          <w:rFonts w:ascii="Arial" w:hAnsi="Arial" w:cs="Arial"/>
          <w:b/>
          <w:lang w:val="en-GB"/>
        </w:rPr>
        <w:t xml:space="preserve"> </w:t>
      </w:r>
      <w:r w:rsidR="00AD4EDC">
        <w:rPr>
          <w:rFonts w:ascii="Arial" w:hAnsi="Arial" w:cs="Arial"/>
          <w:b/>
          <w:lang w:val="en-GB"/>
        </w:rPr>
        <w:t>’’</w:t>
      </w:r>
    </w:p>
    <w:p w14:paraId="2923C15D" w14:textId="77777777" w:rsidR="00AB6267" w:rsidRDefault="003671EC" w:rsidP="00385CB9">
      <w:pPr>
        <w:tabs>
          <w:tab w:val="left" w:pos="270"/>
          <w:tab w:val="left" w:pos="540"/>
        </w:tabs>
        <w:ind w:left="425"/>
        <w:jc w:val="both"/>
        <w:rPr>
          <w:rFonts w:ascii="Arial" w:hAnsi="Arial" w:cs="Arial"/>
          <w:b/>
          <w:i/>
        </w:rPr>
      </w:pPr>
      <w:r w:rsidRPr="0023773B">
        <w:rPr>
          <w:rFonts w:ascii="Arial" w:hAnsi="Arial" w:cs="Arial"/>
          <w:b/>
        </w:rPr>
        <w:t>and</w:t>
      </w:r>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14:paraId="5BBDE0B4" w14:textId="77777777" w:rsidR="00265BE1" w:rsidRPr="00085E4C" w:rsidRDefault="00265BE1" w:rsidP="00385CB9">
      <w:pPr>
        <w:ind w:left="425"/>
        <w:jc w:val="both"/>
        <w:rPr>
          <w:rFonts w:ascii="Arial" w:hAnsi="Arial" w:cs="Arial"/>
          <w:b/>
          <w:lang w:val="tn-ZA"/>
        </w:rPr>
      </w:pPr>
    </w:p>
    <w:p w14:paraId="38F854BF" w14:textId="25EF224B" w:rsidR="00C56FB7" w:rsidRPr="00C56FB7" w:rsidRDefault="00385CB9" w:rsidP="00C56FB7">
      <w:pPr>
        <w:tabs>
          <w:tab w:val="left" w:pos="270"/>
          <w:tab w:val="left" w:pos="540"/>
        </w:tabs>
        <w:jc w:val="both"/>
        <w:rPr>
          <w:rFonts w:ascii="Arial" w:hAnsi="Arial" w:cs="Arial"/>
          <w:b/>
          <w:bCs/>
          <w:lang w:val="en-GB"/>
        </w:rPr>
      </w:pPr>
      <w:r>
        <w:rPr>
          <w:rFonts w:ascii="Arial" w:hAnsi="Arial" w:cs="Arial"/>
          <w:b/>
        </w:rPr>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F13B06" w:rsidRPr="00F13B06">
        <w:rPr>
          <w:rFonts w:ascii="Arial" w:hAnsi="Arial" w:cs="Arial"/>
          <w:b/>
          <w:bCs/>
          <w:lang w:val="en-GB"/>
        </w:rPr>
        <w:t xml:space="preserve"> </w:t>
      </w:r>
      <w:r w:rsidR="00644B90" w:rsidRPr="00720311">
        <w:rPr>
          <w:rFonts w:ascii="Arial" w:hAnsi="Arial" w:cs="Arial"/>
          <w:b/>
          <w:bCs/>
          <w:lang w:val="en-GB"/>
        </w:rPr>
        <w:t>REFERENCE NUMBER</w:t>
      </w:r>
      <w:r w:rsidR="00644B90">
        <w:rPr>
          <w:rFonts w:ascii="Arial" w:hAnsi="Arial" w:cs="Arial"/>
          <w:b/>
          <w:bCs/>
          <w:sz w:val="28"/>
          <w:szCs w:val="28"/>
          <w:lang w:val="en-GB"/>
        </w:rPr>
        <w:t>:</w:t>
      </w:r>
      <w:r w:rsidR="00644B90">
        <w:rPr>
          <w:rFonts w:ascii="Arial" w:hAnsi="Arial" w:cs="Arial"/>
          <w:b/>
          <w:bCs/>
          <w:lang w:val="en-GB"/>
        </w:rPr>
        <w:t xml:space="preserve"> SADC/</w:t>
      </w:r>
      <w:r w:rsidR="00C56FB7">
        <w:rPr>
          <w:rFonts w:ascii="Arial" w:hAnsi="Arial" w:cs="Arial"/>
          <w:b/>
          <w:bCs/>
          <w:lang w:val="en-GB"/>
        </w:rPr>
        <w:t>3/</w:t>
      </w:r>
      <w:r w:rsidR="00EA010F">
        <w:rPr>
          <w:rFonts w:ascii="Arial" w:hAnsi="Arial" w:cs="Arial"/>
          <w:b/>
          <w:bCs/>
          <w:lang w:val="en-GB"/>
        </w:rPr>
        <w:t>5/2/88</w:t>
      </w:r>
      <w:r w:rsidR="00644B90">
        <w:rPr>
          <w:rFonts w:ascii="Arial" w:hAnsi="Arial" w:cs="Arial"/>
          <w:b/>
          <w:bCs/>
          <w:lang w:val="en-GB"/>
        </w:rPr>
        <w:t xml:space="preserve"> - </w:t>
      </w:r>
      <w:r w:rsidR="00644B90" w:rsidRPr="00B35F9C">
        <w:rPr>
          <w:rFonts w:ascii="Arial" w:hAnsi="Arial" w:cs="Arial"/>
          <w:b/>
          <w:lang w:val="en-GB"/>
        </w:rPr>
        <w:t>:</w:t>
      </w:r>
      <w:r w:rsidR="00C56FB7">
        <w:rPr>
          <w:rFonts w:ascii="Arial" w:hAnsi="Arial" w:cs="Arial"/>
          <w:b/>
          <w:lang w:val="en-GB"/>
        </w:rPr>
        <w:t xml:space="preserve"> </w:t>
      </w:r>
      <w:r w:rsidR="00C56FB7" w:rsidRPr="00C56FB7">
        <w:rPr>
          <w:rFonts w:ascii="Arial" w:hAnsi="Arial" w:cs="Arial"/>
          <w:b/>
        </w:rPr>
        <w:t>STANDARDIZED REGIONAL ANTI-CORRUPTION CURRICULUM</w:t>
      </w:r>
    </w:p>
    <w:p w14:paraId="4AB95185" w14:textId="77777777"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lastRenderedPageBreak/>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14:paraId="427941AB"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14:paraId="40D91B9B" w14:textId="77777777"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14:paraId="6404E505"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14:paraId="2AD2D73F"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14:paraId="75984AF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14:paraId="6E81306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14:paraId="6D2B1305" w14:textId="77777777"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14:paraId="28858FCB"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14:paraId="26EA24A8"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14:paraId="7F8D0690"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14:paraId="6041B1BB" w14:textId="77777777"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14:paraId="534C30AB" w14:textId="77777777" w:rsidR="00203FA1" w:rsidRDefault="00203FA1" w:rsidP="00203FA1">
      <w:pPr>
        <w:spacing w:after="120"/>
        <w:ind w:left="426"/>
        <w:jc w:val="both"/>
        <w:rPr>
          <w:rFonts w:ascii="Arial" w:hAnsi="Arial" w:cs="Arial"/>
        </w:rPr>
      </w:pPr>
    </w:p>
    <w:p w14:paraId="2CF3F2E1" w14:textId="77777777" w:rsidR="00203FA1" w:rsidRPr="000B5FFB" w:rsidRDefault="00203FA1" w:rsidP="00203FA1">
      <w:pPr>
        <w:spacing w:after="120"/>
        <w:ind w:left="426"/>
        <w:jc w:val="both"/>
        <w:rPr>
          <w:rFonts w:ascii="Arial" w:hAnsi="Arial" w:cs="Arial"/>
        </w:rPr>
      </w:pPr>
    </w:p>
    <w:p w14:paraId="25B964A7"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14:paraId="54571603"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w:t>
      </w:r>
      <w:r w:rsidRPr="000B5FFB">
        <w:rPr>
          <w:rFonts w:ascii="Arial" w:hAnsi="Arial" w:cs="Arial"/>
        </w:rPr>
        <w:lastRenderedPageBreak/>
        <w:t xml:space="preserve">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14:paraId="2BF4458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14:paraId="551C6771" w14:textId="77777777"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14:paraId="3DB94F9D"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14:paraId="093013A7"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14:paraId="146EAA70"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748D4A1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14:paraId="6B5FAE5D" w14:textId="77777777"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50B1228A"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14:paraId="3686F29B" w14:textId="77777777"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7216026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its agents and employees, from and against all </w:t>
      </w:r>
      <w:r w:rsidRPr="000B5FFB">
        <w:rPr>
          <w:rFonts w:ascii="Arial" w:hAnsi="Arial" w:cs="Arial"/>
        </w:rPr>
        <w:lastRenderedPageBreak/>
        <w:t>actions, claims, losses or damages arising out of the Individual Consultant's performance of this contract provided that:</w:t>
      </w:r>
    </w:p>
    <w:p w14:paraId="5167A21B"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14:paraId="0FC2BA8E"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14:paraId="3C7B9DC5"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6D6073A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14:paraId="28415C0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
    <w:p w14:paraId="6E755A21"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14:paraId="270F840C"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14:paraId="1949951B"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14:paraId="36E9F0F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14:paraId="47CF255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14:paraId="70D8C8C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14:paraId="479C823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14:paraId="5A3D64A8"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r w:rsidR="0080400E" w:rsidRPr="000B5FFB">
        <w:rPr>
          <w:rFonts w:ascii="Arial" w:hAnsi="Arial" w:cs="Arial"/>
        </w:rPr>
        <w:t>licenses</w:t>
      </w:r>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r w:rsidR="0080400E" w:rsidRPr="000B5FFB">
        <w:rPr>
          <w:rFonts w:ascii="Arial" w:hAnsi="Arial" w:cs="Arial"/>
        </w:rPr>
        <w:t>license</w:t>
      </w:r>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14:paraId="004B5C99" w14:textId="77777777"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14:paraId="662C0BB5" w14:textId="0E179138" w:rsidR="007D4CF9" w:rsidRPr="000B5FFB" w:rsidRDefault="00720311" w:rsidP="00434A2F">
      <w:pPr>
        <w:numPr>
          <w:ilvl w:val="0"/>
          <w:numId w:val="7"/>
        </w:numPr>
        <w:spacing w:after="120"/>
        <w:ind w:left="426" w:hanging="568"/>
        <w:jc w:val="both"/>
        <w:rPr>
          <w:rFonts w:ascii="Arial" w:hAnsi="Arial" w:cs="Arial"/>
          <w:b/>
        </w:rPr>
      </w:pPr>
      <w:r>
        <w:rPr>
          <w:rFonts w:ascii="Arial" w:hAnsi="Arial" w:cs="Arial"/>
          <w:b/>
        </w:rPr>
        <w:t>Non-</w:t>
      </w:r>
      <w:r w:rsidR="007D4CF9" w:rsidRPr="000B5FFB">
        <w:rPr>
          <w:rFonts w:ascii="Arial" w:hAnsi="Arial" w:cs="Arial"/>
          <w:b/>
        </w:rPr>
        <w:t>Disclosure &amp; Confidentiality</w:t>
      </w:r>
    </w:p>
    <w:p w14:paraId="42CA0C7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14:paraId="5C4C7D01"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 xml:space="preserve">(s)he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14:paraId="7D64786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14:paraId="126C4750" w14:textId="77777777"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14:paraId="5EF8829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423712" w:rsidRPr="000B5FFB">
        <w:rPr>
          <w:rFonts w:ascii="Arial" w:hAnsi="Arial" w:cs="Arial"/>
        </w:rPr>
        <w:t>)</w:t>
      </w:r>
      <w:r w:rsidRPr="000B5FFB">
        <w:rPr>
          <w:rFonts w:ascii="Arial" w:hAnsi="Arial" w:cs="Arial"/>
        </w:rPr>
        <w:t xml:space="preserve">he gives a 30 days prior written notice to the Project Director. </w:t>
      </w:r>
    </w:p>
    <w:p w14:paraId="7EB662A5"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5F34FF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14:paraId="524EE86E" w14:textId="77777777"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14:paraId="3837A4EB"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14:paraId="49BEA6DC"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14:paraId="3214177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14:paraId="47D43BDE" w14:textId="77777777"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14:paraId="34098A1E" w14:textId="77777777" w:rsidR="007D4CF9" w:rsidRPr="000B5FFB" w:rsidRDefault="007D4CF9" w:rsidP="007D4CF9">
      <w:pPr>
        <w:rPr>
          <w:rFonts w:ascii="Arial" w:hAnsi="Arial" w:cs="Arial"/>
        </w:rPr>
      </w:pPr>
    </w:p>
    <w:p w14:paraId="6D046BE6" w14:textId="77777777"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14:paraId="5DAC4FF0" w14:textId="77777777" w:rsidR="007D4CF9" w:rsidRPr="000B5FFB" w:rsidRDefault="007D4CF9" w:rsidP="007D4CF9">
      <w:pPr>
        <w:rPr>
          <w:rFonts w:ascii="Arial" w:hAnsi="Arial" w:cs="Arial"/>
        </w:rPr>
      </w:pPr>
    </w:p>
    <w:p w14:paraId="36838DEB" w14:textId="77777777" w:rsidR="007D4CF9" w:rsidRPr="000B5FFB" w:rsidRDefault="007D4CF9" w:rsidP="007D4CF9">
      <w:pPr>
        <w:rPr>
          <w:rFonts w:ascii="Arial" w:hAnsi="Arial" w:cs="Arial"/>
          <w:b/>
          <w:i/>
        </w:rPr>
      </w:pPr>
      <w:r w:rsidRPr="000B5FFB">
        <w:rPr>
          <w:rFonts w:ascii="Arial" w:hAnsi="Arial" w:cs="Arial"/>
          <w:b/>
          <w:i/>
        </w:rPr>
        <w:t>Annex 1: Terms of Reference</w:t>
      </w:r>
    </w:p>
    <w:p w14:paraId="6FE84124" w14:textId="77777777" w:rsidR="007D4CF9" w:rsidRPr="000B5FFB" w:rsidRDefault="007D4CF9" w:rsidP="007D4CF9">
      <w:pPr>
        <w:rPr>
          <w:rFonts w:ascii="Arial" w:hAnsi="Arial" w:cs="Arial"/>
          <w:b/>
          <w:i/>
        </w:rPr>
      </w:pPr>
      <w:r w:rsidRPr="000B5FFB">
        <w:rPr>
          <w:rFonts w:ascii="Arial" w:hAnsi="Arial" w:cs="Arial"/>
          <w:b/>
          <w:i/>
        </w:rPr>
        <w:t>Annex 2: Payment Schedule and Requirements</w:t>
      </w:r>
    </w:p>
    <w:p w14:paraId="3C17FAF0" w14:textId="77777777" w:rsidR="007D4CF9" w:rsidRPr="000B5FFB" w:rsidRDefault="007D4CF9" w:rsidP="007D4CF9">
      <w:pPr>
        <w:rPr>
          <w:rFonts w:ascii="Arial" w:hAnsi="Arial" w:cs="Arial"/>
        </w:rPr>
      </w:pPr>
    </w:p>
    <w:p w14:paraId="7F02A293" w14:textId="77777777"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14:paraId="2323D5FE" w14:textId="77777777"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14:paraId="45AE2C33" w14:textId="77777777" w:rsidTr="003141B7">
        <w:tc>
          <w:tcPr>
            <w:tcW w:w="4678" w:type="dxa"/>
            <w:gridSpan w:val="2"/>
            <w:shd w:val="clear" w:color="auto" w:fill="D9D9D9" w:themeFill="background1" w:themeFillShade="D9"/>
          </w:tcPr>
          <w:p w14:paraId="30D53D07" w14:textId="77777777"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14:paraId="7F930184" w14:textId="77777777"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14:paraId="483B239C" w14:textId="77777777" w:rsidTr="003141B7">
        <w:tc>
          <w:tcPr>
            <w:tcW w:w="1296" w:type="dxa"/>
          </w:tcPr>
          <w:p w14:paraId="45E2751F" w14:textId="77777777"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14:paraId="1BB402E0" w14:textId="77777777" w:rsidR="005D03E6" w:rsidRPr="000B5FFB" w:rsidRDefault="005D03E6" w:rsidP="007D4CF9">
            <w:pPr>
              <w:jc w:val="both"/>
              <w:rPr>
                <w:rFonts w:ascii="Arial" w:hAnsi="Arial" w:cs="Arial"/>
                <w:b/>
                <w:lang w:val="en-GB"/>
              </w:rPr>
            </w:pPr>
          </w:p>
        </w:tc>
        <w:tc>
          <w:tcPr>
            <w:tcW w:w="1445" w:type="dxa"/>
          </w:tcPr>
          <w:p w14:paraId="63DF1255" w14:textId="77777777"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14:paraId="7FCF213D" w14:textId="77777777" w:rsidR="005D03E6" w:rsidRPr="000B5FFB" w:rsidRDefault="005D03E6" w:rsidP="007D4CF9">
            <w:pPr>
              <w:jc w:val="both"/>
              <w:rPr>
                <w:rFonts w:ascii="Arial" w:hAnsi="Arial" w:cs="Arial"/>
                <w:b/>
                <w:lang w:val="en-GB"/>
              </w:rPr>
            </w:pPr>
          </w:p>
        </w:tc>
      </w:tr>
      <w:tr w:rsidR="00777F9F" w:rsidRPr="000B5FFB" w14:paraId="756CD2A9" w14:textId="77777777" w:rsidTr="003141B7">
        <w:tc>
          <w:tcPr>
            <w:tcW w:w="1296" w:type="dxa"/>
          </w:tcPr>
          <w:p w14:paraId="1FD1FAA8" w14:textId="77777777"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14:paraId="5589B07C" w14:textId="77777777" w:rsidR="00777F9F" w:rsidRPr="000B5FFB" w:rsidRDefault="00777F9F" w:rsidP="007D4CF9">
            <w:pPr>
              <w:jc w:val="both"/>
              <w:rPr>
                <w:rFonts w:ascii="Arial" w:hAnsi="Arial" w:cs="Arial"/>
                <w:b/>
                <w:lang w:val="en-GB"/>
              </w:rPr>
            </w:pPr>
          </w:p>
        </w:tc>
        <w:tc>
          <w:tcPr>
            <w:tcW w:w="1445" w:type="dxa"/>
          </w:tcPr>
          <w:p w14:paraId="1E445A65" w14:textId="77777777" w:rsidR="00777F9F" w:rsidRPr="000B5FFB" w:rsidRDefault="00777F9F" w:rsidP="007D4CF9">
            <w:pPr>
              <w:jc w:val="both"/>
              <w:rPr>
                <w:rFonts w:ascii="Arial" w:hAnsi="Arial" w:cs="Arial"/>
                <w:b/>
                <w:lang w:val="en-GB"/>
              </w:rPr>
            </w:pPr>
          </w:p>
        </w:tc>
        <w:tc>
          <w:tcPr>
            <w:tcW w:w="2949" w:type="dxa"/>
          </w:tcPr>
          <w:p w14:paraId="3F4C83E6" w14:textId="77777777" w:rsidR="00777F9F" w:rsidRPr="000B5FFB" w:rsidRDefault="00777F9F" w:rsidP="007D4CF9">
            <w:pPr>
              <w:jc w:val="both"/>
              <w:rPr>
                <w:rFonts w:ascii="Arial" w:hAnsi="Arial" w:cs="Arial"/>
                <w:b/>
                <w:lang w:val="en-GB"/>
              </w:rPr>
            </w:pPr>
          </w:p>
        </w:tc>
      </w:tr>
      <w:tr w:rsidR="005D03E6" w:rsidRPr="000B5FFB" w14:paraId="11EDE589" w14:textId="77777777" w:rsidTr="003141B7">
        <w:tc>
          <w:tcPr>
            <w:tcW w:w="1296" w:type="dxa"/>
          </w:tcPr>
          <w:p w14:paraId="6ADAA1DE" w14:textId="77777777"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14:paraId="6080A0E1" w14:textId="77777777" w:rsidR="005D03E6" w:rsidRPr="000B5FFB" w:rsidRDefault="005D03E6" w:rsidP="007D4CF9">
            <w:pPr>
              <w:jc w:val="both"/>
              <w:rPr>
                <w:rFonts w:ascii="Arial" w:hAnsi="Arial" w:cs="Arial"/>
                <w:b/>
                <w:lang w:val="en-GB"/>
              </w:rPr>
            </w:pPr>
          </w:p>
        </w:tc>
        <w:tc>
          <w:tcPr>
            <w:tcW w:w="1445" w:type="dxa"/>
          </w:tcPr>
          <w:p w14:paraId="41A8D2D8" w14:textId="77777777"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14:paraId="04AD9305" w14:textId="77777777" w:rsidR="005D03E6" w:rsidRPr="000B5FFB" w:rsidRDefault="005D03E6" w:rsidP="007D4CF9">
            <w:pPr>
              <w:jc w:val="both"/>
              <w:rPr>
                <w:rFonts w:ascii="Arial" w:hAnsi="Arial" w:cs="Arial"/>
                <w:b/>
                <w:lang w:val="en-GB"/>
              </w:rPr>
            </w:pPr>
          </w:p>
        </w:tc>
      </w:tr>
      <w:tr w:rsidR="005D03E6" w:rsidRPr="000B5FFB" w14:paraId="670C9E2A" w14:textId="77777777" w:rsidTr="003141B7">
        <w:tc>
          <w:tcPr>
            <w:tcW w:w="1296" w:type="dxa"/>
          </w:tcPr>
          <w:p w14:paraId="6E8B6D84" w14:textId="77777777"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14:paraId="75F55C5B" w14:textId="77777777" w:rsidR="005D03E6" w:rsidRPr="000B5FFB" w:rsidRDefault="005D03E6" w:rsidP="007D4CF9">
            <w:pPr>
              <w:jc w:val="both"/>
              <w:rPr>
                <w:rFonts w:ascii="Arial" w:hAnsi="Arial" w:cs="Arial"/>
                <w:b/>
                <w:lang w:val="en-GB"/>
              </w:rPr>
            </w:pPr>
          </w:p>
        </w:tc>
        <w:tc>
          <w:tcPr>
            <w:tcW w:w="1445" w:type="dxa"/>
          </w:tcPr>
          <w:p w14:paraId="60E5158E" w14:textId="77777777"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14:paraId="4F78C439" w14:textId="77777777" w:rsidR="005D03E6" w:rsidRPr="000B5FFB" w:rsidRDefault="005D03E6" w:rsidP="007D4CF9">
            <w:pPr>
              <w:jc w:val="both"/>
              <w:rPr>
                <w:rFonts w:ascii="Arial" w:hAnsi="Arial" w:cs="Arial"/>
                <w:b/>
                <w:lang w:val="en-GB"/>
              </w:rPr>
            </w:pPr>
          </w:p>
        </w:tc>
      </w:tr>
      <w:tr w:rsidR="005D03E6" w:rsidRPr="000B5FFB" w14:paraId="3D30620E" w14:textId="77777777" w:rsidTr="003141B7">
        <w:tc>
          <w:tcPr>
            <w:tcW w:w="1296" w:type="dxa"/>
          </w:tcPr>
          <w:p w14:paraId="6A1C9AD4" w14:textId="77777777"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14:paraId="666CB498" w14:textId="77777777" w:rsidR="005D03E6" w:rsidRPr="000B5FFB" w:rsidRDefault="005D03E6" w:rsidP="007D4CF9">
            <w:pPr>
              <w:jc w:val="both"/>
              <w:rPr>
                <w:rFonts w:ascii="Arial" w:hAnsi="Arial" w:cs="Arial"/>
                <w:b/>
                <w:lang w:val="en-GB"/>
              </w:rPr>
            </w:pPr>
          </w:p>
          <w:p w14:paraId="7359158A" w14:textId="77777777" w:rsidR="005D03E6" w:rsidRPr="000B5FFB" w:rsidRDefault="005D03E6" w:rsidP="007D4CF9">
            <w:pPr>
              <w:jc w:val="both"/>
              <w:rPr>
                <w:rFonts w:ascii="Arial" w:hAnsi="Arial" w:cs="Arial"/>
                <w:b/>
                <w:lang w:val="en-GB"/>
              </w:rPr>
            </w:pPr>
          </w:p>
          <w:p w14:paraId="3B9C45AC" w14:textId="77777777" w:rsidR="005D03E6" w:rsidRPr="000B5FFB" w:rsidRDefault="005D03E6" w:rsidP="007D4CF9">
            <w:pPr>
              <w:jc w:val="both"/>
              <w:rPr>
                <w:rFonts w:ascii="Arial" w:hAnsi="Arial" w:cs="Arial"/>
                <w:b/>
                <w:lang w:val="en-GB"/>
              </w:rPr>
            </w:pPr>
          </w:p>
        </w:tc>
        <w:tc>
          <w:tcPr>
            <w:tcW w:w="1445" w:type="dxa"/>
          </w:tcPr>
          <w:p w14:paraId="752998BE" w14:textId="77777777"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14:paraId="57D5B93E" w14:textId="77777777" w:rsidR="005D03E6" w:rsidRPr="000B5FFB" w:rsidRDefault="005D03E6" w:rsidP="007D4CF9">
            <w:pPr>
              <w:jc w:val="both"/>
              <w:rPr>
                <w:rFonts w:ascii="Arial" w:hAnsi="Arial" w:cs="Arial"/>
                <w:b/>
                <w:lang w:val="en-GB"/>
              </w:rPr>
            </w:pPr>
          </w:p>
        </w:tc>
      </w:tr>
    </w:tbl>
    <w:p w14:paraId="1BC3456E" w14:textId="373DF370" w:rsidR="00AB6267" w:rsidRPr="00361526" w:rsidRDefault="00AB6267" w:rsidP="00361526">
      <w:pPr>
        <w:spacing w:after="200" w:line="276" w:lineRule="auto"/>
        <w:rPr>
          <w:rFonts w:ascii="Arial" w:hAnsi="Arial" w:cs="Arial"/>
          <w:lang w:val="en-GB"/>
        </w:rPr>
      </w:pPr>
    </w:p>
    <w:p w14:paraId="2D4B4D40" w14:textId="77777777" w:rsidR="00AB6267" w:rsidRPr="000B5FFB" w:rsidRDefault="00AB6267" w:rsidP="00AB6267">
      <w:pPr>
        <w:jc w:val="center"/>
        <w:rPr>
          <w:rFonts w:ascii="Arial" w:hAnsi="Arial" w:cs="Arial"/>
          <w:b/>
          <w:i/>
        </w:rPr>
      </w:pPr>
      <w:r w:rsidRPr="000B5FFB">
        <w:rPr>
          <w:rFonts w:ascii="Arial" w:hAnsi="Arial" w:cs="Arial"/>
          <w:b/>
          <w:i/>
        </w:rPr>
        <w:t>Annex 1: Terms of Reference</w:t>
      </w:r>
    </w:p>
    <w:p w14:paraId="3CDF643F" w14:textId="77777777" w:rsidR="00C3408C" w:rsidRPr="000B5FFB" w:rsidRDefault="00C3408C" w:rsidP="00AB6267">
      <w:pPr>
        <w:jc w:val="center"/>
        <w:rPr>
          <w:rFonts w:ascii="Arial" w:hAnsi="Arial" w:cs="Arial"/>
          <w:i/>
        </w:rPr>
      </w:pPr>
    </w:p>
    <w:p w14:paraId="6115901D" w14:textId="77777777" w:rsidR="00AB6267" w:rsidRPr="000B5FFB" w:rsidRDefault="00AB6267" w:rsidP="00AB6267">
      <w:pPr>
        <w:jc w:val="center"/>
        <w:rPr>
          <w:rFonts w:ascii="Arial" w:hAnsi="Arial" w:cs="Arial"/>
          <w:i/>
        </w:rPr>
      </w:pPr>
      <w:r w:rsidRPr="000B5FFB">
        <w:rPr>
          <w:rFonts w:ascii="Arial" w:hAnsi="Arial" w:cs="Arial"/>
          <w:i/>
        </w:rPr>
        <w:t>[insert the Terms of Reference]</w:t>
      </w:r>
    </w:p>
    <w:p w14:paraId="13469077" w14:textId="77777777" w:rsidR="007429F0" w:rsidRPr="000B5FFB" w:rsidRDefault="007429F0" w:rsidP="00AB6267">
      <w:pPr>
        <w:jc w:val="center"/>
        <w:rPr>
          <w:rFonts w:ascii="Arial" w:hAnsi="Arial" w:cs="Arial"/>
          <w:b/>
          <w:i/>
        </w:rPr>
      </w:pPr>
    </w:p>
    <w:p w14:paraId="1520D63D" w14:textId="77777777"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lastRenderedPageBreak/>
        <w:t>Annex 2: Payment Schedule and Requirements</w:t>
      </w:r>
    </w:p>
    <w:p w14:paraId="27C78DB2" w14:textId="77777777" w:rsidR="00FB7F1F" w:rsidRPr="000B5FFB" w:rsidRDefault="00FB7F1F" w:rsidP="00F11C5B">
      <w:pPr>
        <w:jc w:val="both"/>
        <w:rPr>
          <w:rFonts w:ascii="Arial" w:hAnsi="Arial" w:cs="Arial"/>
          <w:lang w:val="en-GB"/>
        </w:rPr>
      </w:pPr>
    </w:p>
    <w:p w14:paraId="2D93AD99" w14:textId="77777777" w:rsidR="00FB7F1F" w:rsidRPr="000B5FFB" w:rsidRDefault="00C7446C" w:rsidP="00F11C5B">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14:paraId="15778872" w14:textId="77777777" w:rsidR="00F22CDF" w:rsidRPr="000B5FFB" w:rsidRDefault="00F22CDF" w:rsidP="00F22CDF">
      <w:pPr>
        <w:pStyle w:val="ListParagraph"/>
        <w:tabs>
          <w:tab w:val="left" w:pos="142"/>
        </w:tabs>
        <w:ind w:left="284"/>
        <w:jc w:val="both"/>
        <w:rPr>
          <w:rFonts w:ascii="Arial" w:hAnsi="Arial" w:cs="Arial"/>
          <w:lang w:val="en-GB"/>
        </w:rPr>
      </w:pPr>
    </w:p>
    <w:p w14:paraId="25BA4A4B" w14:textId="77777777"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14:paraId="76C0E0A8" w14:textId="77777777"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14:paraId="7EC8A16E" w14:textId="77777777" w:rsidTr="00065E51">
        <w:trPr>
          <w:trHeight w:hRule="exact" w:val="1006"/>
          <w:jc w:val="center"/>
        </w:trPr>
        <w:tc>
          <w:tcPr>
            <w:tcW w:w="486" w:type="dxa"/>
            <w:tcBorders>
              <w:top w:val="double" w:sz="4" w:space="0" w:color="auto"/>
              <w:bottom w:val="single" w:sz="12" w:space="0" w:color="auto"/>
            </w:tcBorders>
            <w:shd w:val="clear" w:color="auto" w:fill="A6A6A6"/>
          </w:tcPr>
          <w:p w14:paraId="60777CD3"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62FC84CA"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6"/>
            </w:r>
          </w:p>
        </w:tc>
        <w:tc>
          <w:tcPr>
            <w:tcW w:w="1701" w:type="dxa"/>
            <w:tcBorders>
              <w:top w:val="double" w:sz="4" w:space="0" w:color="auto"/>
              <w:bottom w:val="single" w:sz="12" w:space="0" w:color="auto"/>
            </w:tcBorders>
            <w:shd w:val="clear" w:color="auto" w:fill="A6A6A6"/>
          </w:tcPr>
          <w:p w14:paraId="0C7F26EE"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0505415F"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35A982E0"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7"/>
            </w:r>
          </w:p>
          <w:p w14:paraId="430E890B"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1FAC314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14:paraId="2BEB592B"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14:paraId="3F1388F7"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71E5FEDB" w14:textId="77777777"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1F6F082E"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0199807E"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8E30297"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37E74A20" w14:textId="77777777" w:rsidR="00065E51" w:rsidRPr="000B5FFB" w:rsidRDefault="00065E51" w:rsidP="00065E51">
            <w:pPr>
              <w:spacing w:before="40"/>
              <w:jc w:val="center"/>
              <w:rPr>
                <w:rFonts w:ascii="Arial" w:hAnsi="Arial" w:cs="Arial"/>
                <w:lang w:val="en-GB"/>
              </w:rPr>
            </w:pPr>
          </w:p>
        </w:tc>
      </w:tr>
      <w:tr w:rsidR="00065E51" w:rsidRPr="000B5FFB" w14:paraId="088A462A"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6B7A2F50" w14:textId="77777777"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49760A1F" w14:textId="77777777"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506F1D0E" w14:textId="77777777"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1BA7B1A" w14:textId="77777777"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7A116630" w14:textId="77777777" w:rsidR="00065E51" w:rsidRPr="000B5FFB" w:rsidRDefault="00065E51" w:rsidP="00065E51">
            <w:pPr>
              <w:spacing w:before="40"/>
              <w:jc w:val="center"/>
              <w:rPr>
                <w:rFonts w:ascii="Arial" w:hAnsi="Arial" w:cs="Arial"/>
                <w:b/>
                <w:i/>
                <w:lang w:val="en-GB"/>
              </w:rPr>
            </w:pPr>
          </w:p>
        </w:tc>
      </w:tr>
      <w:tr w:rsidR="00065E51" w:rsidRPr="000B5FFB" w14:paraId="4568467A" w14:textId="77777777" w:rsidTr="00065E51">
        <w:trPr>
          <w:trHeight w:hRule="exact" w:val="567"/>
          <w:jc w:val="center"/>
        </w:trPr>
        <w:tc>
          <w:tcPr>
            <w:tcW w:w="486" w:type="dxa"/>
            <w:tcBorders>
              <w:top w:val="single" w:sz="12" w:space="0" w:color="auto"/>
              <w:bottom w:val="single" w:sz="6" w:space="0" w:color="auto"/>
            </w:tcBorders>
            <w:vAlign w:val="center"/>
          </w:tcPr>
          <w:p w14:paraId="3BB25D26"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44AC54DE" w14:textId="77777777"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2240AF3A"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268F1119"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98FBB6E"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7A165282" w14:textId="77777777" w:rsidR="00065E51" w:rsidRPr="000B5FFB" w:rsidRDefault="00065E51" w:rsidP="00065E51">
            <w:pPr>
              <w:spacing w:before="40"/>
              <w:jc w:val="center"/>
              <w:rPr>
                <w:rFonts w:ascii="Arial" w:hAnsi="Arial" w:cs="Arial"/>
                <w:lang w:val="en-GB"/>
              </w:rPr>
            </w:pPr>
          </w:p>
        </w:tc>
      </w:tr>
      <w:tr w:rsidR="00065E51" w:rsidRPr="000B5FFB" w14:paraId="23DB0682" w14:textId="77777777" w:rsidTr="00065E51">
        <w:trPr>
          <w:trHeight w:hRule="exact" w:val="567"/>
          <w:jc w:val="center"/>
        </w:trPr>
        <w:tc>
          <w:tcPr>
            <w:tcW w:w="486" w:type="dxa"/>
            <w:tcBorders>
              <w:top w:val="single" w:sz="6" w:space="0" w:color="auto"/>
            </w:tcBorders>
            <w:vAlign w:val="center"/>
          </w:tcPr>
          <w:p w14:paraId="4C649CE6"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4AE3F095" w14:textId="77777777"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8"/>
            </w:r>
          </w:p>
        </w:tc>
        <w:tc>
          <w:tcPr>
            <w:tcW w:w="1701" w:type="dxa"/>
            <w:tcBorders>
              <w:top w:val="single" w:sz="6" w:space="0" w:color="auto"/>
              <w:left w:val="single" w:sz="8" w:space="0" w:color="auto"/>
              <w:bottom w:val="single" w:sz="8" w:space="0" w:color="auto"/>
              <w:right w:val="single" w:sz="8" w:space="0" w:color="auto"/>
            </w:tcBorders>
            <w:vAlign w:val="center"/>
          </w:tcPr>
          <w:p w14:paraId="2591537B" w14:textId="77777777"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533C56DF" w14:textId="77777777"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14:paraId="4CDD83E6" w14:textId="77777777"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14:paraId="6919F50E" w14:textId="77777777" w:rsidR="00065E51" w:rsidRPr="000B5FFB" w:rsidRDefault="00065E51" w:rsidP="00065E51">
            <w:pPr>
              <w:spacing w:before="40"/>
              <w:jc w:val="center"/>
              <w:rPr>
                <w:rFonts w:ascii="Arial" w:hAnsi="Arial" w:cs="Arial"/>
                <w:lang w:val="en-GB"/>
              </w:rPr>
            </w:pPr>
          </w:p>
        </w:tc>
      </w:tr>
      <w:tr w:rsidR="00065E51" w:rsidRPr="000B5FFB" w14:paraId="6D2241D1" w14:textId="77777777" w:rsidTr="00065E51">
        <w:trPr>
          <w:trHeight w:hRule="exact" w:val="567"/>
          <w:jc w:val="center"/>
        </w:trPr>
        <w:tc>
          <w:tcPr>
            <w:tcW w:w="486" w:type="dxa"/>
            <w:tcBorders>
              <w:top w:val="single" w:sz="8" w:space="0" w:color="auto"/>
            </w:tcBorders>
            <w:vAlign w:val="center"/>
          </w:tcPr>
          <w:p w14:paraId="24957CB3"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15DD9FD8" w14:textId="77777777"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9"/>
            </w:r>
            <w:r w:rsidRPr="000B5FFB">
              <w:rPr>
                <w:rFonts w:ascii="Arial" w:hAnsi="Arial" w:cs="Arial"/>
                <w:b/>
                <w:lang w:val="en-GB"/>
              </w:rPr>
              <w:t xml:space="preserve"> </w:t>
            </w:r>
          </w:p>
        </w:tc>
        <w:tc>
          <w:tcPr>
            <w:tcW w:w="1701" w:type="dxa"/>
            <w:tcBorders>
              <w:top w:val="single" w:sz="8" w:space="0" w:color="auto"/>
            </w:tcBorders>
            <w:vAlign w:val="center"/>
          </w:tcPr>
          <w:p w14:paraId="7249D983" w14:textId="77777777"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162A71B3"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14:paraId="7558A449"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14:paraId="64A37090" w14:textId="77777777" w:rsidR="00065E51" w:rsidRPr="000B5FFB" w:rsidRDefault="00065E51" w:rsidP="00065E51">
            <w:pPr>
              <w:spacing w:before="40"/>
              <w:jc w:val="center"/>
              <w:rPr>
                <w:rFonts w:ascii="Arial" w:hAnsi="Arial" w:cs="Arial"/>
                <w:lang w:val="en-GB"/>
              </w:rPr>
            </w:pPr>
          </w:p>
        </w:tc>
      </w:tr>
      <w:tr w:rsidR="00065E51" w:rsidRPr="000B5FFB" w14:paraId="07EDB967" w14:textId="77777777" w:rsidTr="00065E51">
        <w:trPr>
          <w:trHeight w:hRule="exact" w:val="567"/>
          <w:jc w:val="center"/>
        </w:trPr>
        <w:tc>
          <w:tcPr>
            <w:tcW w:w="486" w:type="dxa"/>
            <w:tcBorders>
              <w:top w:val="single" w:sz="8" w:space="0" w:color="auto"/>
            </w:tcBorders>
            <w:vAlign w:val="center"/>
          </w:tcPr>
          <w:p w14:paraId="5643D248" w14:textId="77777777"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02E6E89B" w14:textId="77777777"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6F762A9E"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234DE4F7"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E55A1FB"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6341A9D" w14:textId="77777777" w:rsidR="00065E51" w:rsidRPr="000B5FFB" w:rsidRDefault="00065E51" w:rsidP="00065E51">
            <w:pPr>
              <w:spacing w:before="40"/>
              <w:jc w:val="center"/>
              <w:rPr>
                <w:rFonts w:ascii="Arial" w:hAnsi="Arial" w:cs="Arial"/>
                <w:lang w:val="en-GB"/>
              </w:rPr>
            </w:pPr>
          </w:p>
        </w:tc>
      </w:tr>
      <w:tr w:rsidR="00065E51" w:rsidRPr="000B5FFB" w14:paraId="2908300A" w14:textId="77777777" w:rsidTr="00065E51">
        <w:trPr>
          <w:trHeight w:hRule="exact" w:val="567"/>
          <w:jc w:val="center"/>
        </w:trPr>
        <w:tc>
          <w:tcPr>
            <w:tcW w:w="486" w:type="dxa"/>
            <w:tcBorders>
              <w:top w:val="single" w:sz="8" w:space="0" w:color="auto"/>
            </w:tcBorders>
            <w:vAlign w:val="center"/>
          </w:tcPr>
          <w:p w14:paraId="45EE5905"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63D9DBEC" w14:textId="77777777" w:rsidR="00065E51" w:rsidRPr="000B5FFB" w:rsidRDefault="00065E51" w:rsidP="00065E51">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14:paraId="37D6D509" w14:textId="77777777"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47B78E1D"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67D3D23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44336B9B"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03B3EFEE" w14:textId="77777777" w:rsidR="00065E51" w:rsidRPr="000B5FFB" w:rsidRDefault="00065E51" w:rsidP="00065E51">
            <w:pPr>
              <w:spacing w:before="40"/>
              <w:jc w:val="center"/>
              <w:rPr>
                <w:rFonts w:ascii="Arial" w:hAnsi="Arial" w:cs="Arial"/>
                <w:lang w:val="en-GB"/>
              </w:rPr>
            </w:pPr>
          </w:p>
        </w:tc>
      </w:tr>
      <w:tr w:rsidR="00065E51" w:rsidRPr="000B5FFB" w14:paraId="17DD95FE" w14:textId="77777777" w:rsidTr="00065E51">
        <w:trPr>
          <w:trHeight w:hRule="exact" w:val="567"/>
          <w:jc w:val="center"/>
        </w:trPr>
        <w:tc>
          <w:tcPr>
            <w:tcW w:w="486" w:type="dxa"/>
            <w:tcBorders>
              <w:top w:val="single" w:sz="8" w:space="0" w:color="auto"/>
            </w:tcBorders>
            <w:vAlign w:val="center"/>
          </w:tcPr>
          <w:p w14:paraId="3A27BA69"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212732A0" w14:textId="77777777"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77CDEDDA" w14:textId="77777777"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322ABA35"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C366064"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3D1CADB3"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10408FE9" w14:textId="77777777" w:rsidR="00065E51" w:rsidRPr="000B5FFB" w:rsidRDefault="00065E51" w:rsidP="00065E51">
            <w:pPr>
              <w:spacing w:before="40"/>
              <w:jc w:val="center"/>
              <w:rPr>
                <w:rFonts w:ascii="Arial" w:hAnsi="Arial" w:cs="Arial"/>
                <w:lang w:val="en-GB"/>
              </w:rPr>
            </w:pPr>
          </w:p>
        </w:tc>
      </w:tr>
      <w:tr w:rsidR="00065E51" w:rsidRPr="000B5FFB" w14:paraId="473289C7" w14:textId="77777777" w:rsidTr="00065E51">
        <w:trPr>
          <w:trHeight w:hRule="exact" w:val="567"/>
          <w:jc w:val="center"/>
        </w:trPr>
        <w:tc>
          <w:tcPr>
            <w:tcW w:w="486" w:type="dxa"/>
            <w:tcBorders>
              <w:top w:val="single" w:sz="8" w:space="0" w:color="auto"/>
            </w:tcBorders>
            <w:vAlign w:val="center"/>
          </w:tcPr>
          <w:p w14:paraId="2ACFFB87"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07F1441C" w14:textId="77777777"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4DCEA663" w14:textId="77777777"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0BD1F0FF"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10170FA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FBF2E50"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44608DF3" w14:textId="77777777" w:rsidR="00065E51" w:rsidRPr="000B5FFB" w:rsidRDefault="00065E51" w:rsidP="00065E51">
            <w:pPr>
              <w:spacing w:before="40"/>
              <w:jc w:val="center"/>
              <w:rPr>
                <w:rFonts w:ascii="Arial" w:hAnsi="Arial" w:cs="Arial"/>
                <w:lang w:val="en-GB"/>
              </w:rPr>
            </w:pPr>
          </w:p>
        </w:tc>
      </w:tr>
      <w:tr w:rsidR="00065E51" w:rsidRPr="000B5FFB" w14:paraId="043167D5" w14:textId="77777777" w:rsidTr="00065E51">
        <w:trPr>
          <w:trHeight w:hRule="exact" w:val="567"/>
          <w:jc w:val="center"/>
        </w:trPr>
        <w:tc>
          <w:tcPr>
            <w:tcW w:w="486" w:type="dxa"/>
            <w:tcBorders>
              <w:top w:val="single" w:sz="8" w:space="0" w:color="auto"/>
            </w:tcBorders>
            <w:vAlign w:val="center"/>
          </w:tcPr>
          <w:p w14:paraId="78DC83B6"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EB5D6F3" w14:textId="77777777"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61040F9A" w14:textId="77777777"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73D7734A"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B6ED0C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54B1AC2"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D4E697B" w14:textId="77777777" w:rsidR="00065E51" w:rsidRPr="000B5FFB" w:rsidRDefault="00065E51" w:rsidP="00065E51">
            <w:pPr>
              <w:spacing w:before="40"/>
              <w:jc w:val="center"/>
              <w:rPr>
                <w:rFonts w:ascii="Arial" w:hAnsi="Arial" w:cs="Arial"/>
                <w:lang w:val="en-GB"/>
              </w:rPr>
            </w:pPr>
          </w:p>
        </w:tc>
      </w:tr>
      <w:tr w:rsidR="00065E51" w:rsidRPr="000B5FFB" w14:paraId="69C6E48E" w14:textId="77777777" w:rsidTr="00065E51">
        <w:trPr>
          <w:trHeight w:hRule="exact" w:val="567"/>
          <w:jc w:val="center"/>
        </w:trPr>
        <w:tc>
          <w:tcPr>
            <w:tcW w:w="486" w:type="dxa"/>
            <w:tcBorders>
              <w:top w:val="single" w:sz="8" w:space="0" w:color="auto"/>
            </w:tcBorders>
            <w:vAlign w:val="center"/>
          </w:tcPr>
          <w:p w14:paraId="7669092D" w14:textId="77777777"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36920965" w14:textId="77777777"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1B7F3FE2"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BC292EC"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28B4F0F"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564DEDE" w14:textId="77777777" w:rsidR="00065E51" w:rsidRPr="000B5FFB" w:rsidRDefault="00065E51" w:rsidP="00065E51">
            <w:pPr>
              <w:spacing w:before="40"/>
              <w:jc w:val="center"/>
              <w:rPr>
                <w:rFonts w:ascii="Arial" w:hAnsi="Arial" w:cs="Arial"/>
                <w:lang w:val="en-GB"/>
              </w:rPr>
            </w:pPr>
          </w:p>
        </w:tc>
      </w:tr>
      <w:tr w:rsidR="00065E51" w:rsidRPr="000B5FFB" w14:paraId="2308720C" w14:textId="77777777" w:rsidTr="00065E51">
        <w:trPr>
          <w:trHeight w:hRule="exact" w:val="567"/>
          <w:jc w:val="center"/>
        </w:trPr>
        <w:tc>
          <w:tcPr>
            <w:tcW w:w="486" w:type="dxa"/>
            <w:tcBorders>
              <w:top w:val="single" w:sz="8" w:space="0" w:color="auto"/>
            </w:tcBorders>
            <w:vAlign w:val="center"/>
          </w:tcPr>
          <w:p w14:paraId="0E3B09BC" w14:textId="77777777"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09F1253A" w14:textId="77777777"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032DD0D4"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0FB115AF"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79984B0"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7784218F" w14:textId="77777777" w:rsidR="00065E51" w:rsidRPr="000B5FFB" w:rsidRDefault="00065E51" w:rsidP="00065E51">
            <w:pPr>
              <w:spacing w:before="40"/>
              <w:jc w:val="center"/>
              <w:rPr>
                <w:rFonts w:ascii="Arial" w:hAnsi="Arial" w:cs="Arial"/>
                <w:lang w:val="en-GB"/>
              </w:rPr>
            </w:pPr>
          </w:p>
        </w:tc>
      </w:tr>
      <w:tr w:rsidR="00065E51" w:rsidRPr="000B5FFB" w14:paraId="19E8E5B0" w14:textId="77777777" w:rsidTr="00065E51">
        <w:trPr>
          <w:trHeight w:hRule="exact" w:val="567"/>
          <w:jc w:val="center"/>
        </w:trPr>
        <w:tc>
          <w:tcPr>
            <w:tcW w:w="486" w:type="dxa"/>
            <w:tcBorders>
              <w:top w:val="single" w:sz="8" w:space="0" w:color="auto"/>
              <w:bottom w:val="single" w:sz="8" w:space="0" w:color="auto"/>
            </w:tcBorders>
            <w:vAlign w:val="center"/>
          </w:tcPr>
          <w:p w14:paraId="160BFD05" w14:textId="77777777"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64F6674E" w14:textId="77777777"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5BE607E8"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22CA30B1"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41BAAEDF"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1D3802C" w14:textId="77777777" w:rsidR="00065E51" w:rsidRPr="000B5FFB" w:rsidRDefault="00065E51" w:rsidP="00065E51">
            <w:pPr>
              <w:spacing w:before="40"/>
              <w:jc w:val="center"/>
              <w:rPr>
                <w:rFonts w:ascii="Arial" w:hAnsi="Arial" w:cs="Arial"/>
                <w:lang w:val="en-GB"/>
              </w:rPr>
            </w:pPr>
          </w:p>
        </w:tc>
      </w:tr>
      <w:tr w:rsidR="00065E51" w:rsidRPr="000B5FFB" w14:paraId="73450BDF" w14:textId="77777777" w:rsidTr="00065E51">
        <w:trPr>
          <w:trHeight w:hRule="exact" w:val="567"/>
          <w:jc w:val="center"/>
        </w:trPr>
        <w:tc>
          <w:tcPr>
            <w:tcW w:w="8457" w:type="dxa"/>
            <w:gridSpan w:val="6"/>
            <w:tcBorders>
              <w:top w:val="single" w:sz="8" w:space="0" w:color="auto"/>
            </w:tcBorders>
            <w:vAlign w:val="center"/>
          </w:tcPr>
          <w:p w14:paraId="16C05247" w14:textId="77777777"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6B213041" w14:textId="77777777" w:rsidR="00065E51" w:rsidRPr="000B5FFB" w:rsidRDefault="00065E51" w:rsidP="00065E51">
            <w:pPr>
              <w:spacing w:before="40"/>
              <w:jc w:val="center"/>
              <w:rPr>
                <w:rFonts w:ascii="Arial" w:hAnsi="Arial" w:cs="Arial"/>
                <w:lang w:val="en-GB"/>
              </w:rPr>
            </w:pPr>
          </w:p>
        </w:tc>
      </w:tr>
    </w:tbl>
    <w:p w14:paraId="3AE55755" w14:textId="77777777" w:rsidR="00065E51" w:rsidRPr="000B5FFB" w:rsidRDefault="00065E51" w:rsidP="00065E51">
      <w:pPr>
        <w:pStyle w:val="Header"/>
        <w:tabs>
          <w:tab w:val="clear" w:pos="4320"/>
          <w:tab w:val="clear" w:pos="8640"/>
        </w:tabs>
        <w:spacing w:line="120" w:lineRule="exact"/>
        <w:rPr>
          <w:rFonts w:ascii="Arial" w:hAnsi="Arial" w:cs="Arial"/>
          <w:lang w:val="en-GB" w:eastAsia="it-IT"/>
        </w:rPr>
      </w:pPr>
    </w:p>
    <w:p w14:paraId="0B543252" w14:textId="77777777" w:rsidR="004A19C9" w:rsidRDefault="004A19C9" w:rsidP="00065E51">
      <w:pPr>
        <w:pStyle w:val="ListParagraph"/>
        <w:tabs>
          <w:tab w:val="left" w:pos="142"/>
        </w:tabs>
        <w:ind w:left="284"/>
        <w:rPr>
          <w:rFonts w:ascii="Arial" w:hAnsi="Arial" w:cs="Arial"/>
          <w:lang w:val="en-GB"/>
        </w:rPr>
      </w:pPr>
    </w:p>
    <w:p w14:paraId="381B307B" w14:textId="77777777" w:rsidR="005104E1" w:rsidRPr="004A19C9" w:rsidRDefault="00065E51" w:rsidP="00F11C5B">
      <w:pPr>
        <w:pStyle w:val="ListParagraph"/>
        <w:tabs>
          <w:tab w:val="left" w:pos="142"/>
        </w:tabs>
        <w:ind w:left="0"/>
        <w:jc w:val="both"/>
        <w:rPr>
          <w:rFonts w:ascii="Arial" w:hAnsi="Arial" w:cs="Arial"/>
        </w:rPr>
      </w:pPr>
      <w:r w:rsidRPr="000B5FFB">
        <w:rPr>
          <w:rFonts w:ascii="Arial" w:hAnsi="Arial" w:cs="Arial"/>
          <w:lang w:val="en-GB"/>
        </w:rPr>
        <w:lastRenderedPageBreak/>
        <w:t>3. The payment shall</w:t>
      </w:r>
      <w:r w:rsidR="0003127B">
        <w:rPr>
          <w:rFonts w:ascii="Arial" w:hAnsi="Arial" w:cs="Arial"/>
          <w:lang w:val="en-GB"/>
        </w:rPr>
        <w:t xml:space="preserve"> be made in accordance with the agreed schedule in line with the deliverables </w:t>
      </w:r>
    </w:p>
    <w:p w14:paraId="061FBD79" w14:textId="77777777" w:rsidR="005104E1" w:rsidRPr="000B5FFB" w:rsidRDefault="005104E1" w:rsidP="00F11C5B">
      <w:pPr>
        <w:ind w:left="702" w:hanging="45"/>
        <w:jc w:val="both"/>
        <w:rPr>
          <w:rFonts w:ascii="Arial" w:hAnsi="Arial" w:cs="Arial"/>
          <w:lang w:val="en-GB"/>
        </w:rPr>
      </w:pPr>
    </w:p>
    <w:p w14:paraId="0AB475D2" w14:textId="77777777" w:rsidR="00065E51" w:rsidRPr="0035455F" w:rsidRDefault="00527FAD" w:rsidP="00F11C5B">
      <w:pPr>
        <w:jc w:val="both"/>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14:paraId="4818A8DE" w14:textId="77777777" w:rsidR="007C13E5" w:rsidRPr="0035455F" w:rsidRDefault="007C13E5" w:rsidP="00C7446C">
      <w:pPr>
        <w:jc w:val="both"/>
        <w:rPr>
          <w:rFonts w:ascii="Arial" w:hAnsi="Arial" w:cs="Arial"/>
        </w:rPr>
      </w:pPr>
    </w:p>
    <w:p w14:paraId="75133399" w14:textId="77777777" w:rsidR="007C13E5" w:rsidRPr="0035455F" w:rsidRDefault="007C13E5" w:rsidP="007C13E5">
      <w:pPr>
        <w:ind w:left="702" w:hanging="45"/>
        <w:jc w:val="both"/>
        <w:rPr>
          <w:rFonts w:ascii="Arial" w:hAnsi="Arial" w:cs="Arial"/>
          <w:b/>
          <w:i/>
          <w:lang w:val="en-GB"/>
        </w:rPr>
      </w:pPr>
    </w:p>
    <w:p w14:paraId="7CAF6472" w14:textId="77777777" w:rsidR="007C13E5" w:rsidRPr="0035455F" w:rsidRDefault="007C13E5" w:rsidP="00C7446C">
      <w:pPr>
        <w:jc w:val="both"/>
        <w:rPr>
          <w:rFonts w:ascii="Arial" w:hAnsi="Arial" w:cs="Arial"/>
        </w:rPr>
      </w:pPr>
    </w:p>
    <w:sectPr w:rsidR="007C13E5" w:rsidRPr="0035455F" w:rsidSect="00EC3A43">
      <w:headerReference w:type="even" r:id="rId30"/>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6EF32" w14:textId="77777777" w:rsidR="00C96914" w:rsidRDefault="00C96914" w:rsidP="00382375">
      <w:r>
        <w:separator/>
      </w:r>
    </w:p>
  </w:endnote>
  <w:endnote w:type="continuationSeparator" w:id="0">
    <w:p w14:paraId="5BAC9C26" w14:textId="77777777" w:rsidR="00C96914" w:rsidRDefault="00C96914"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charset w:val="01"/>
    <w:family w:val="roman"/>
    <w:pitch w:val="variable"/>
  </w:font>
  <w:font w:name="Baskerville Old Face">
    <w:panose1 w:val="02020602080505020303"/>
    <w:charset w:val="00"/>
    <w:family w:val="roman"/>
    <w:pitch w:val="variable"/>
    <w:sig w:usb0="00000003" w:usb1="00000000" w:usb2="00000000" w:usb3="00000000" w:csb0="00000001" w:csb1="00000000"/>
  </w:font>
  <w:font w:name="Droid Sans Fallback">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71639" w14:textId="77777777" w:rsidR="003F7D16" w:rsidRDefault="003F7D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C780C" w14:textId="77777777" w:rsidR="003F7D16" w:rsidRDefault="003F7D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FF6A" w14:textId="4B0F9EF7" w:rsidR="003F7D16" w:rsidRDefault="003F7D1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F58CE">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F58CE">
      <w:rPr>
        <w:rStyle w:val="PageNumber"/>
        <w:noProof/>
      </w:rPr>
      <w:t>33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A41A" w14:textId="0EACDDD2" w:rsidR="003F7D16" w:rsidRDefault="003F7D1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F58C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F58CE">
      <w:rPr>
        <w:rStyle w:val="PageNumber"/>
        <w:noProof/>
      </w:rPr>
      <w:t>33</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65224" w14:textId="2FAAECAF" w:rsidR="003F7D16" w:rsidRPr="008A65FE" w:rsidRDefault="003F7D16" w:rsidP="003F7D16">
    <w:pPr>
      <w:pStyle w:val="Footer"/>
      <w:tabs>
        <w:tab w:val="right" w:pos="9078"/>
      </w:tabs>
      <w:spacing w:before="120"/>
      <w:rPr>
        <w:rStyle w:val="PageNumber"/>
        <w:b/>
        <w:sz w:val="18"/>
        <w:szCs w:val="18"/>
      </w:rPr>
    </w:pPr>
    <w:r>
      <w:rPr>
        <w:b/>
        <w:snapToGrid w:val="0"/>
        <w:sz w:val="18"/>
        <w:szCs w:val="18"/>
      </w:rPr>
      <w:t xml:space="preserve">September </w:t>
    </w:r>
    <w:r>
      <w:rPr>
        <w:b/>
        <w:sz w:val="18"/>
        <w:szCs w:val="18"/>
      </w:rPr>
      <w:t>2019</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sidR="00FF58CE">
      <w:rPr>
        <w:rStyle w:val="PageNumber"/>
        <w:noProof/>
        <w:sz w:val="18"/>
        <w:szCs w:val="18"/>
      </w:rPr>
      <w:t>13</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sidR="00FF58CE">
      <w:rPr>
        <w:rStyle w:val="PageNumber"/>
        <w:noProof/>
        <w:sz w:val="18"/>
        <w:szCs w:val="18"/>
      </w:rPr>
      <w:t>33</w:t>
    </w:r>
    <w:r w:rsidRPr="00D611BE">
      <w:rPr>
        <w:rStyle w:val="PageNumber"/>
        <w:sz w:val="18"/>
        <w:szCs w:val="18"/>
      </w:rPr>
      <w:fldChar w:fldCharType="end"/>
    </w:r>
  </w:p>
  <w:p w14:paraId="30F9EDB8" w14:textId="77777777" w:rsidR="003F7D16" w:rsidRDefault="003F7D16" w:rsidP="003F7D16">
    <w:pPr>
      <w:pStyle w:val="Footer"/>
      <w:tabs>
        <w:tab w:val="right" w:pos="9078"/>
      </w:tabs>
    </w:pPr>
    <w:r w:rsidRPr="005979CA">
      <w:t>Standard ToR global price – consultancy - WPS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7E613" w14:textId="1170C3AC" w:rsidR="003F7D16" w:rsidRPr="00FB4BCC" w:rsidRDefault="003F7D16" w:rsidP="003F7D16">
    <w:pPr>
      <w:pStyle w:val="Footer"/>
      <w:tabs>
        <w:tab w:val="right" w:pos="9000"/>
      </w:tabs>
      <w:spacing w:before="120"/>
      <w:rPr>
        <w:sz w:val="18"/>
        <w:szCs w:val="18"/>
      </w:rPr>
    </w:pPr>
    <w:r w:rsidRPr="00FA614C">
      <w:rPr>
        <w:b/>
        <w:snapToGrid w:val="0"/>
        <w:sz w:val="18"/>
        <w:szCs w:val="18"/>
      </w:rPr>
      <w:t>August</w:t>
    </w:r>
    <w:r>
      <w:rPr>
        <w:b/>
        <w:snapToGrid w:val="0"/>
        <w:sz w:val="18"/>
        <w:szCs w:val="18"/>
      </w:rPr>
      <w:t xml:space="preserve"> </w:t>
    </w:r>
    <w:r>
      <w:rPr>
        <w:b/>
        <w:sz w:val="18"/>
        <w:szCs w:val="18"/>
      </w:rPr>
      <w:t xml:space="preserve">2018 </w:t>
    </w:r>
    <w:r>
      <w:rPr>
        <w:sz w:val="18"/>
        <w:szCs w:val="18"/>
      </w:rPr>
      <w:tab/>
    </w:r>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FF58CE">
      <w:rPr>
        <w:noProof/>
        <w:sz w:val="18"/>
        <w:szCs w:val="18"/>
      </w:rPr>
      <w:t>1</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sidR="00FF58CE">
      <w:rPr>
        <w:noProof/>
        <w:sz w:val="18"/>
        <w:szCs w:val="18"/>
      </w:rPr>
      <w:t>33</w:t>
    </w:r>
    <w:r w:rsidRPr="00FB4BCC">
      <w:rPr>
        <w:sz w:val="18"/>
        <w:szCs w:val="18"/>
      </w:rPr>
      <w:fldChar w:fldCharType="end"/>
    </w:r>
  </w:p>
  <w:p w14:paraId="528246BC" w14:textId="77777777" w:rsidR="003F7D16" w:rsidRPr="00816B6E" w:rsidRDefault="003F7D16" w:rsidP="003F7D16">
    <w:pPr>
      <w:pStyle w:val="Footer"/>
      <w:tabs>
        <w:tab w:val="right" w:pos="9000"/>
      </w:tabs>
      <w:rPr>
        <w:sz w:val="18"/>
        <w:szCs w:val="18"/>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TORs for Regional Anti-Corruption Standardized Curriculum-Final-20th Jan 2020</w:t>
    </w:r>
    <w:r w:rsidRPr="005E5BE5">
      <w:rPr>
        <w:rStyle w:val="PageNumbe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6145" w14:textId="77777777" w:rsidR="003F7D16" w:rsidRDefault="003F7D16">
    <w:pPr>
      <w:pStyle w:val="Footer"/>
      <w:jc w:val="center"/>
    </w:pPr>
    <w:r>
      <w:fldChar w:fldCharType="begin"/>
    </w:r>
    <w:r>
      <w:instrText xml:space="preserve"> PAGE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6F29" w14:textId="6AAA90E0" w:rsidR="003F7D16" w:rsidRDefault="003F7D1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F58CE">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F58CE">
      <w:rPr>
        <w:rStyle w:val="PageNumber"/>
        <w:noProof/>
      </w:rPr>
      <w:t>33</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9EA5" w14:textId="77777777" w:rsidR="003F7D16" w:rsidRDefault="003F7D16"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CD4B" w14:textId="1799B638" w:rsidR="003F7D16" w:rsidRDefault="003F7D1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F58CE">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F58CE">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23E21" w14:textId="77777777" w:rsidR="00C96914" w:rsidRDefault="00C96914" w:rsidP="00382375">
      <w:r>
        <w:separator/>
      </w:r>
    </w:p>
  </w:footnote>
  <w:footnote w:type="continuationSeparator" w:id="0">
    <w:p w14:paraId="26F31FCB" w14:textId="77777777" w:rsidR="00C96914" w:rsidRDefault="00C96914" w:rsidP="00382375">
      <w:r>
        <w:continuationSeparator/>
      </w:r>
    </w:p>
  </w:footnote>
  <w:footnote w:id="1">
    <w:p w14:paraId="282EF6FE" w14:textId="77777777" w:rsidR="003F7D16" w:rsidRPr="00F10D65" w:rsidRDefault="003F7D16"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2CC645B7" w14:textId="77777777" w:rsidR="003F7D16" w:rsidRDefault="003F7D16">
      <w:pPr>
        <w:pStyle w:val="FootnoteText"/>
      </w:pPr>
      <w:r>
        <w:rPr>
          <w:rStyle w:val="FootnoteReference"/>
        </w:rPr>
        <w:footnoteRef/>
      </w:r>
      <w:r>
        <w:t xml:space="preserve"> Delete items that are not applicable or add other items as the case may be.</w:t>
      </w:r>
    </w:p>
  </w:footnote>
  <w:footnote w:id="3">
    <w:p w14:paraId="4D6D5658" w14:textId="77777777" w:rsidR="003F7D16" w:rsidRDefault="003F7D16" w:rsidP="00820201">
      <w:pPr>
        <w:pStyle w:val="FootnoteText"/>
      </w:pPr>
      <w:r>
        <w:rPr>
          <w:rStyle w:val="FootnoteReference"/>
        </w:rPr>
        <w:footnoteRef/>
      </w:r>
      <w:r>
        <w:t xml:space="preserve"> Indicate unit cost..</w:t>
      </w:r>
    </w:p>
  </w:footnote>
  <w:footnote w:id="4">
    <w:p w14:paraId="76965824" w14:textId="77777777" w:rsidR="003F7D16" w:rsidRDefault="003F7D16">
      <w:pPr>
        <w:pStyle w:val="FootnoteText"/>
      </w:pPr>
      <w:r>
        <w:rPr>
          <w:rStyle w:val="FootnoteReference"/>
        </w:rPr>
        <w:footnoteRef/>
      </w:r>
      <w:r>
        <w:t xml:space="preserve"> Indicate route of each flight, and if the trip is one- or two-ways</w:t>
      </w:r>
    </w:p>
  </w:footnote>
  <w:footnote w:id="5">
    <w:p w14:paraId="00C045AF" w14:textId="77777777" w:rsidR="003F7D16" w:rsidRDefault="003F7D16">
      <w:pPr>
        <w:pStyle w:val="FootnoteText"/>
      </w:pPr>
      <w:r>
        <w:rPr>
          <w:rStyle w:val="FootnoteReference"/>
        </w:rPr>
        <w:footnoteRef/>
      </w:r>
      <w:r>
        <w:t xml:space="preserve"> Provide clear description of what is their exact nature</w:t>
      </w:r>
    </w:p>
  </w:footnote>
  <w:footnote w:id="6">
    <w:p w14:paraId="6B3DED90" w14:textId="77777777" w:rsidR="003F7D16" w:rsidRDefault="003F7D16" w:rsidP="00065E51">
      <w:pPr>
        <w:pStyle w:val="FootnoteText"/>
      </w:pPr>
      <w:r>
        <w:rPr>
          <w:rStyle w:val="FootnoteReference"/>
        </w:rPr>
        <w:footnoteRef/>
      </w:r>
      <w:r>
        <w:t xml:space="preserve"> Delete items that are not applicable or add other items as the case may be.</w:t>
      </w:r>
    </w:p>
  </w:footnote>
  <w:footnote w:id="7">
    <w:p w14:paraId="41CFA6D9" w14:textId="77777777" w:rsidR="003F7D16" w:rsidRDefault="003F7D16" w:rsidP="00065E51">
      <w:pPr>
        <w:pStyle w:val="FootnoteText"/>
      </w:pPr>
      <w:r>
        <w:rPr>
          <w:rStyle w:val="FootnoteReference"/>
        </w:rPr>
        <w:footnoteRef/>
      </w:r>
      <w:r>
        <w:t xml:space="preserve"> Indicate route of each flight, and if the trip is one- or two-ways.</w:t>
      </w:r>
    </w:p>
  </w:footnote>
  <w:footnote w:id="8">
    <w:p w14:paraId="5640A9AC" w14:textId="77777777" w:rsidR="003F7D16" w:rsidRDefault="003F7D16" w:rsidP="00065E51">
      <w:pPr>
        <w:pStyle w:val="FootnoteText"/>
      </w:pPr>
      <w:r>
        <w:rPr>
          <w:rStyle w:val="FootnoteReference"/>
        </w:rPr>
        <w:footnoteRef/>
      </w:r>
      <w:r>
        <w:t xml:space="preserve"> Indicate unit cost.</w:t>
      </w:r>
    </w:p>
  </w:footnote>
  <w:footnote w:id="9">
    <w:p w14:paraId="09BA1955" w14:textId="77777777" w:rsidR="003F7D16" w:rsidRDefault="003F7D16"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3536" w14:textId="77777777" w:rsidR="003F7D16" w:rsidRDefault="003F7D16">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89F8" w14:textId="77777777" w:rsidR="003F7D16" w:rsidRDefault="003F7D16">
    <w:pPr>
      <w:pStyle w:val="Header"/>
    </w:pPr>
  </w:p>
  <w:p w14:paraId="7681E2A1" w14:textId="77777777" w:rsidR="003F7D16" w:rsidRDefault="003F7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34E9" w14:textId="77777777" w:rsidR="003F7D16" w:rsidRDefault="003F7D16">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71695F44" w14:textId="77777777" w:rsidR="003F7D16" w:rsidRDefault="003F7D16"/>
  <w:p w14:paraId="609BD33A" w14:textId="77777777" w:rsidR="003F7D16" w:rsidRDefault="003F7D16"/>
  <w:p w14:paraId="1DB67F91" w14:textId="77777777" w:rsidR="003F7D16" w:rsidRDefault="003F7D1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9D63" w14:textId="77777777" w:rsidR="003F7D16" w:rsidRDefault="003F7D16">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869C" w14:textId="77777777" w:rsidR="003F7D16" w:rsidRDefault="003F7D16">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9D945" w14:textId="77777777" w:rsidR="003F7D16" w:rsidRDefault="003F7D16">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6F1E" w14:textId="77777777" w:rsidR="003F7D16" w:rsidRDefault="003F7D16">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9B812CA"/>
    <w:multiLevelType w:val="hybridMultilevel"/>
    <w:tmpl w:val="EF4E37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C86730"/>
    <w:multiLevelType w:val="hybridMultilevel"/>
    <w:tmpl w:val="B942B2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C4D0B9A"/>
    <w:multiLevelType w:val="multilevel"/>
    <w:tmpl w:val="A89AC6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7D4ADC"/>
    <w:multiLevelType w:val="hybridMultilevel"/>
    <w:tmpl w:val="36723F72"/>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2" w15:restartNumberingAfterBreak="0">
    <w:nsid w:val="0CD21594"/>
    <w:multiLevelType w:val="hybridMultilevel"/>
    <w:tmpl w:val="ED8837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5E1B8E"/>
    <w:multiLevelType w:val="hybridMultilevel"/>
    <w:tmpl w:val="9C5013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13CBF"/>
    <w:multiLevelType w:val="hybridMultilevel"/>
    <w:tmpl w:val="7A30E98E"/>
    <w:lvl w:ilvl="0" w:tplc="0432000F">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6"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EC752A"/>
    <w:multiLevelType w:val="hybridMultilevel"/>
    <w:tmpl w:val="9940A5CC"/>
    <w:lvl w:ilvl="0" w:tplc="D2AE0F62">
      <w:start w:val="1"/>
      <w:numFmt w:val="lowerRoman"/>
      <w:lvlText w:val="%1)"/>
      <w:lvlJc w:val="left"/>
      <w:pPr>
        <w:ind w:left="1440" w:hanging="720"/>
      </w:pPr>
      <w:rPr>
        <w:rFonts w:hint="default"/>
      </w:rPr>
    </w:lvl>
    <w:lvl w:ilvl="1" w:tplc="04320019" w:tentative="1">
      <w:start w:val="1"/>
      <w:numFmt w:val="lowerLetter"/>
      <w:lvlText w:val="%2."/>
      <w:lvlJc w:val="left"/>
      <w:pPr>
        <w:ind w:left="1800" w:hanging="360"/>
      </w:pPr>
    </w:lvl>
    <w:lvl w:ilvl="2" w:tplc="0432001B" w:tentative="1">
      <w:start w:val="1"/>
      <w:numFmt w:val="lowerRoman"/>
      <w:lvlText w:val="%3."/>
      <w:lvlJc w:val="right"/>
      <w:pPr>
        <w:ind w:left="2520" w:hanging="180"/>
      </w:pPr>
    </w:lvl>
    <w:lvl w:ilvl="3" w:tplc="0432000F" w:tentative="1">
      <w:start w:val="1"/>
      <w:numFmt w:val="decimal"/>
      <w:lvlText w:val="%4."/>
      <w:lvlJc w:val="left"/>
      <w:pPr>
        <w:ind w:left="3240" w:hanging="360"/>
      </w:pPr>
    </w:lvl>
    <w:lvl w:ilvl="4" w:tplc="04320019" w:tentative="1">
      <w:start w:val="1"/>
      <w:numFmt w:val="lowerLetter"/>
      <w:lvlText w:val="%5."/>
      <w:lvlJc w:val="left"/>
      <w:pPr>
        <w:ind w:left="3960" w:hanging="360"/>
      </w:pPr>
    </w:lvl>
    <w:lvl w:ilvl="5" w:tplc="0432001B" w:tentative="1">
      <w:start w:val="1"/>
      <w:numFmt w:val="lowerRoman"/>
      <w:lvlText w:val="%6."/>
      <w:lvlJc w:val="right"/>
      <w:pPr>
        <w:ind w:left="4680" w:hanging="180"/>
      </w:pPr>
    </w:lvl>
    <w:lvl w:ilvl="6" w:tplc="0432000F" w:tentative="1">
      <w:start w:val="1"/>
      <w:numFmt w:val="decimal"/>
      <w:lvlText w:val="%7."/>
      <w:lvlJc w:val="left"/>
      <w:pPr>
        <w:ind w:left="5400" w:hanging="360"/>
      </w:pPr>
    </w:lvl>
    <w:lvl w:ilvl="7" w:tplc="04320019" w:tentative="1">
      <w:start w:val="1"/>
      <w:numFmt w:val="lowerLetter"/>
      <w:lvlText w:val="%8."/>
      <w:lvlJc w:val="left"/>
      <w:pPr>
        <w:ind w:left="6120" w:hanging="360"/>
      </w:pPr>
    </w:lvl>
    <w:lvl w:ilvl="8" w:tplc="0432001B" w:tentative="1">
      <w:start w:val="1"/>
      <w:numFmt w:val="lowerRoman"/>
      <w:lvlText w:val="%9."/>
      <w:lvlJc w:val="right"/>
      <w:pPr>
        <w:ind w:left="6840" w:hanging="180"/>
      </w:pPr>
    </w:lvl>
  </w:abstractNum>
  <w:abstractNum w:abstractNumId="18"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546DB0"/>
    <w:multiLevelType w:val="hybridMultilevel"/>
    <w:tmpl w:val="8F286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F6B4C23"/>
    <w:multiLevelType w:val="hybridMultilevel"/>
    <w:tmpl w:val="5C44F508"/>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21"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2" w15:restartNumberingAfterBreak="0">
    <w:nsid w:val="32A35C1A"/>
    <w:multiLevelType w:val="hybridMultilevel"/>
    <w:tmpl w:val="2B5CC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3C6720"/>
    <w:multiLevelType w:val="multilevel"/>
    <w:tmpl w:val="259A0A34"/>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ascii="Arial" w:hAnsi="Arial" w:cs="Arial" w:hint="default"/>
        <w:sz w:val="24"/>
        <w:szCs w:val="24"/>
      </w:rPr>
    </w:lvl>
    <w:lvl w:ilvl="2">
      <w:start w:val="1"/>
      <w:numFmt w:val="decimal"/>
      <w:isLgl/>
      <w:lvlText w:val="%1.%2.%3"/>
      <w:lvlJc w:val="left"/>
      <w:pPr>
        <w:ind w:left="1080" w:hanging="720"/>
      </w:pPr>
      <w:rPr>
        <w:rFonts w:ascii="Calibri" w:hAnsi="Calibri" w:cs="Times New Roman" w:hint="default"/>
      </w:rPr>
    </w:lvl>
    <w:lvl w:ilvl="3">
      <w:start w:val="1"/>
      <w:numFmt w:val="decimal"/>
      <w:isLgl/>
      <w:lvlText w:val="%1.%2.%3.%4"/>
      <w:lvlJc w:val="left"/>
      <w:pPr>
        <w:ind w:left="1080" w:hanging="720"/>
      </w:pPr>
      <w:rPr>
        <w:rFonts w:ascii="Calibri" w:hAnsi="Calibri" w:cs="Times New Roman" w:hint="default"/>
      </w:rPr>
    </w:lvl>
    <w:lvl w:ilvl="4">
      <w:start w:val="1"/>
      <w:numFmt w:val="decimal"/>
      <w:isLgl/>
      <w:lvlText w:val="%1.%2.%3.%4.%5"/>
      <w:lvlJc w:val="left"/>
      <w:pPr>
        <w:ind w:left="1440" w:hanging="1080"/>
      </w:pPr>
      <w:rPr>
        <w:rFonts w:ascii="Calibri" w:hAnsi="Calibri" w:cs="Times New Roman" w:hint="default"/>
      </w:rPr>
    </w:lvl>
    <w:lvl w:ilvl="5">
      <w:start w:val="1"/>
      <w:numFmt w:val="decimal"/>
      <w:isLgl/>
      <w:lvlText w:val="%1.%2.%3.%4.%5.%6"/>
      <w:lvlJc w:val="left"/>
      <w:pPr>
        <w:ind w:left="1440" w:hanging="1080"/>
      </w:pPr>
      <w:rPr>
        <w:rFonts w:ascii="Calibri" w:hAnsi="Calibri" w:cs="Times New Roman" w:hint="default"/>
      </w:rPr>
    </w:lvl>
    <w:lvl w:ilvl="6">
      <w:start w:val="1"/>
      <w:numFmt w:val="decimal"/>
      <w:isLgl/>
      <w:lvlText w:val="%1.%2.%3.%4.%5.%6.%7"/>
      <w:lvlJc w:val="left"/>
      <w:pPr>
        <w:ind w:left="1800" w:hanging="1440"/>
      </w:pPr>
      <w:rPr>
        <w:rFonts w:ascii="Calibri" w:hAnsi="Calibri" w:cs="Times New Roman" w:hint="default"/>
      </w:rPr>
    </w:lvl>
    <w:lvl w:ilvl="7">
      <w:start w:val="1"/>
      <w:numFmt w:val="decimal"/>
      <w:isLgl/>
      <w:lvlText w:val="%1.%2.%3.%4.%5.%6.%7.%8"/>
      <w:lvlJc w:val="left"/>
      <w:pPr>
        <w:ind w:left="1800" w:hanging="1440"/>
      </w:pPr>
      <w:rPr>
        <w:rFonts w:ascii="Calibri" w:hAnsi="Calibri" w:cs="Times New Roman" w:hint="default"/>
      </w:rPr>
    </w:lvl>
    <w:lvl w:ilvl="8">
      <w:start w:val="1"/>
      <w:numFmt w:val="decimal"/>
      <w:isLgl/>
      <w:lvlText w:val="%1.%2.%3.%4.%5.%6.%7.%8.%9"/>
      <w:lvlJc w:val="left"/>
      <w:pPr>
        <w:ind w:left="2160" w:hanging="1800"/>
      </w:pPr>
      <w:rPr>
        <w:rFonts w:ascii="Calibri" w:hAnsi="Calibri" w:cs="Times New Roman" w:hint="default"/>
      </w:rPr>
    </w:lvl>
  </w:abstractNum>
  <w:abstractNum w:abstractNumId="25" w15:restartNumberingAfterBreak="0">
    <w:nsid w:val="36702987"/>
    <w:multiLevelType w:val="hybridMultilevel"/>
    <w:tmpl w:val="D414C09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B44990"/>
    <w:multiLevelType w:val="multilevel"/>
    <w:tmpl w:val="B2FE3BA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7C00661"/>
    <w:multiLevelType w:val="hybridMultilevel"/>
    <w:tmpl w:val="C2A01D98"/>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29"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15:restartNumberingAfterBreak="0">
    <w:nsid w:val="431544A7"/>
    <w:multiLevelType w:val="hybridMultilevel"/>
    <w:tmpl w:val="E9D42C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38E6BB6"/>
    <w:multiLevelType w:val="hybridMultilevel"/>
    <w:tmpl w:val="39DE5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9E7B3F"/>
    <w:multiLevelType w:val="multilevel"/>
    <w:tmpl w:val="1CAA040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811646"/>
    <w:multiLevelType w:val="hybridMultilevel"/>
    <w:tmpl w:val="6EDA23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2A534A"/>
    <w:multiLevelType w:val="hybridMultilevel"/>
    <w:tmpl w:val="9ED61448"/>
    <w:lvl w:ilvl="0" w:tplc="3586D746">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15:restartNumberingAfterBreak="0">
    <w:nsid w:val="5C863868"/>
    <w:multiLevelType w:val="hybridMultilevel"/>
    <w:tmpl w:val="1E74CFAE"/>
    <w:lvl w:ilvl="0" w:tplc="0B700FA6">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F251FA"/>
    <w:multiLevelType w:val="hybridMultilevel"/>
    <w:tmpl w:val="40F8B4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7E338A"/>
    <w:multiLevelType w:val="hybridMultilevel"/>
    <w:tmpl w:val="D8328448"/>
    <w:lvl w:ilvl="0" w:tplc="3009001B">
      <w:start w:val="1"/>
      <w:numFmt w:val="low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0" w15:restartNumberingAfterBreak="0">
    <w:nsid w:val="66132B4F"/>
    <w:multiLevelType w:val="hybridMultilevel"/>
    <w:tmpl w:val="4FF4AFDA"/>
    <w:lvl w:ilvl="0" w:tplc="08090017">
      <w:start w:val="1"/>
      <w:numFmt w:val="lowerLetter"/>
      <w:lvlText w:val="%1)"/>
      <w:lvlJc w:val="left"/>
      <w:pPr>
        <w:ind w:left="1080" w:hanging="360"/>
      </w:pPr>
      <w:rPr>
        <w:rFonts w:hint="default"/>
      </w:rPr>
    </w:lvl>
    <w:lvl w:ilvl="1" w:tplc="08090003">
      <w:start w:val="1"/>
      <w:numFmt w:val="lowerLetter"/>
      <w:lvlText w:val="%2."/>
      <w:lvlJc w:val="left"/>
      <w:pPr>
        <w:ind w:left="1800" w:hanging="360"/>
      </w:pPr>
    </w:lvl>
    <w:lvl w:ilvl="2" w:tplc="08090005">
      <w:start w:val="1"/>
      <w:numFmt w:val="lowerRoman"/>
      <w:lvlText w:val="%3."/>
      <w:lvlJc w:val="right"/>
      <w:pPr>
        <w:ind w:left="2520" w:hanging="180"/>
      </w:pPr>
    </w:lvl>
    <w:lvl w:ilvl="3" w:tplc="08090001">
      <w:start w:val="1"/>
      <w:numFmt w:val="decimal"/>
      <w:lvlText w:val="%4."/>
      <w:lvlJc w:val="left"/>
      <w:pPr>
        <w:ind w:left="3240" w:hanging="360"/>
      </w:pPr>
    </w:lvl>
    <w:lvl w:ilvl="4" w:tplc="08090003">
      <w:start w:val="1"/>
      <w:numFmt w:val="lowerLetter"/>
      <w:lvlText w:val="%5."/>
      <w:lvlJc w:val="left"/>
      <w:pPr>
        <w:ind w:left="3960" w:hanging="360"/>
      </w:pPr>
    </w:lvl>
    <w:lvl w:ilvl="5" w:tplc="08090005">
      <w:start w:val="1"/>
      <w:numFmt w:val="lowerRoman"/>
      <w:lvlText w:val="%6."/>
      <w:lvlJc w:val="right"/>
      <w:pPr>
        <w:ind w:left="4680" w:hanging="180"/>
      </w:pPr>
    </w:lvl>
    <w:lvl w:ilvl="6" w:tplc="08090001">
      <w:start w:val="1"/>
      <w:numFmt w:val="decimal"/>
      <w:lvlText w:val="%7."/>
      <w:lvlJc w:val="left"/>
      <w:pPr>
        <w:ind w:left="5400" w:hanging="360"/>
      </w:pPr>
    </w:lvl>
    <w:lvl w:ilvl="7" w:tplc="08090003">
      <w:start w:val="1"/>
      <w:numFmt w:val="lowerLetter"/>
      <w:lvlText w:val="%8."/>
      <w:lvlJc w:val="left"/>
      <w:pPr>
        <w:ind w:left="6120" w:hanging="360"/>
      </w:pPr>
    </w:lvl>
    <w:lvl w:ilvl="8" w:tplc="08090005">
      <w:start w:val="1"/>
      <w:numFmt w:val="lowerRoman"/>
      <w:lvlText w:val="%9."/>
      <w:lvlJc w:val="right"/>
      <w:pPr>
        <w:ind w:left="6840" w:hanging="180"/>
      </w:pPr>
    </w:lvl>
  </w:abstractNum>
  <w:abstractNum w:abstractNumId="41" w15:restartNumberingAfterBreak="0">
    <w:nsid w:val="66DA0E7B"/>
    <w:multiLevelType w:val="hybridMultilevel"/>
    <w:tmpl w:val="7018DF2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545847"/>
    <w:multiLevelType w:val="hybridMultilevel"/>
    <w:tmpl w:val="442C9EF6"/>
    <w:lvl w:ilvl="0" w:tplc="920A006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4" w15:restartNumberingAfterBreak="0">
    <w:nsid w:val="7DD941E8"/>
    <w:multiLevelType w:val="hybridMultilevel"/>
    <w:tmpl w:val="4E14D7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9"/>
  </w:num>
  <w:num w:numId="2">
    <w:abstractNumId w:val="43"/>
  </w:num>
  <w:num w:numId="3">
    <w:abstractNumId w:val="0"/>
  </w:num>
  <w:num w:numId="4">
    <w:abstractNumId w:val="1"/>
  </w:num>
  <w:num w:numId="5">
    <w:abstractNumId w:val="36"/>
  </w:num>
  <w:num w:numId="6">
    <w:abstractNumId w:val="21"/>
  </w:num>
  <w:num w:numId="7">
    <w:abstractNumId w:val="13"/>
  </w:num>
  <w:num w:numId="8">
    <w:abstractNumId w:val="6"/>
  </w:num>
  <w:num w:numId="9">
    <w:abstractNumId w:val="7"/>
  </w:num>
  <w:num w:numId="10">
    <w:abstractNumId w:val="23"/>
  </w:num>
  <w:num w:numId="11">
    <w:abstractNumId w:val="18"/>
  </w:num>
  <w:num w:numId="12">
    <w:abstractNumId w:val="16"/>
  </w:num>
  <w:num w:numId="13">
    <w:abstractNumId w:val="37"/>
  </w:num>
  <w:num w:numId="14">
    <w:abstractNumId w:val="33"/>
  </w:num>
  <w:num w:numId="15">
    <w:abstractNumId w:val="34"/>
  </w:num>
  <w:num w:numId="16">
    <w:abstractNumId w:val="22"/>
  </w:num>
  <w:num w:numId="17">
    <w:abstractNumId w:val="19"/>
  </w:num>
  <w:num w:numId="18">
    <w:abstractNumId w:val="26"/>
  </w:num>
  <w:num w:numId="19">
    <w:abstractNumId w:val="14"/>
  </w:num>
  <w:num w:numId="20">
    <w:abstractNumId w:val="41"/>
  </w:num>
  <w:num w:numId="21">
    <w:abstractNumId w:val="38"/>
  </w:num>
  <w:num w:numId="22">
    <w:abstractNumId w:val="12"/>
  </w:num>
  <w:num w:numId="23">
    <w:abstractNumId w:val="8"/>
  </w:num>
  <w:num w:numId="24">
    <w:abstractNumId w:val="25"/>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4"/>
  </w:num>
  <w:num w:numId="33">
    <w:abstractNumId w:val="39"/>
  </w:num>
  <w:num w:numId="34">
    <w:abstractNumId w:val="35"/>
  </w:num>
  <w:num w:numId="35">
    <w:abstractNumId w:val="17"/>
  </w:num>
  <w:num w:numId="36">
    <w:abstractNumId w:val="27"/>
  </w:num>
  <w:num w:numId="37">
    <w:abstractNumId w:val="9"/>
  </w:num>
  <w:num w:numId="38">
    <w:abstractNumId w:val="32"/>
  </w:num>
  <w:num w:numId="39">
    <w:abstractNumId w:val="11"/>
  </w:num>
  <w:num w:numId="40">
    <w:abstractNumId w:val="28"/>
    <w:lvlOverride w:ilvl="0">
      <w:startOverride w:val="1"/>
    </w:lvlOverride>
  </w:num>
  <w:num w:numId="41">
    <w:abstractNumId w:val="28"/>
    <w:lvlOverride w:ilvl="0">
      <w:startOverride w:val="1"/>
    </w:lvlOverride>
  </w:num>
  <w:num w:numId="42">
    <w:abstractNumId w:val="28"/>
  </w:num>
  <w:num w:numId="43">
    <w:abstractNumId w:val="30"/>
  </w:num>
  <w:num w:numId="44">
    <w:abstractNumId w:val="44"/>
  </w:num>
  <w:num w:numId="45">
    <w:abstractNumId w:val="42"/>
  </w:num>
  <w:num w:numId="46">
    <w:abstractNumId w:val="20"/>
  </w:num>
  <w:num w:numId="47">
    <w:abstractNumId w:val="40"/>
  </w:num>
  <w:num w:numId="4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058EB"/>
    <w:rsid w:val="0001062F"/>
    <w:rsid w:val="0002104F"/>
    <w:rsid w:val="00025F54"/>
    <w:rsid w:val="0003127B"/>
    <w:rsid w:val="000357BC"/>
    <w:rsid w:val="000377B1"/>
    <w:rsid w:val="00040CB2"/>
    <w:rsid w:val="00047B8E"/>
    <w:rsid w:val="00051306"/>
    <w:rsid w:val="00054228"/>
    <w:rsid w:val="00064E03"/>
    <w:rsid w:val="00065E51"/>
    <w:rsid w:val="00071981"/>
    <w:rsid w:val="00071FCC"/>
    <w:rsid w:val="00076310"/>
    <w:rsid w:val="000800A9"/>
    <w:rsid w:val="000829C3"/>
    <w:rsid w:val="00083027"/>
    <w:rsid w:val="000858AC"/>
    <w:rsid w:val="00085E4C"/>
    <w:rsid w:val="00090A79"/>
    <w:rsid w:val="00095BED"/>
    <w:rsid w:val="000A479E"/>
    <w:rsid w:val="000B0DE1"/>
    <w:rsid w:val="000B5FFB"/>
    <w:rsid w:val="000C08A9"/>
    <w:rsid w:val="000C31E9"/>
    <w:rsid w:val="000D104D"/>
    <w:rsid w:val="000D253B"/>
    <w:rsid w:val="000D3EE4"/>
    <w:rsid w:val="000D51EB"/>
    <w:rsid w:val="000E3C12"/>
    <w:rsid w:val="000F42D5"/>
    <w:rsid w:val="00100A01"/>
    <w:rsid w:val="00101B1E"/>
    <w:rsid w:val="00105AC0"/>
    <w:rsid w:val="00105F14"/>
    <w:rsid w:val="001062F9"/>
    <w:rsid w:val="00106590"/>
    <w:rsid w:val="00110A5E"/>
    <w:rsid w:val="001116EE"/>
    <w:rsid w:val="00112308"/>
    <w:rsid w:val="00113859"/>
    <w:rsid w:val="00114A89"/>
    <w:rsid w:val="00115F57"/>
    <w:rsid w:val="0012332D"/>
    <w:rsid w:val="00125AC1"/>
    <w:rsid w:val="00127E79"/>
    <w:rsid w:val="00131ACA"/>
    <w:rsid w:val="001353A5"/>
    <w:rsid w:val="00141687"/>
    <w:rsid w:val="00145C69"/>
    <w:rsid w:val="00181A7F"/>
    <w:rsid w:val="00186025"/>
    <w:rsid w:val="00193CD6"/>
    <w:rsid w:val="00196866"/>
    <w:rsid w:val="001A1C4C"/>
    <w:rsid w:val="001A1D68"/>
    <w:rsid w:val="001A3F9C"/>
    <w:rsid w:val="001B16EA"/>
    <w:rsid w:val="001C3F33"/>
    <w:rsid w:val="001C6159"/>
    <w:rsid w:val="001C64E3"/>
    <w:rsid w:val="001C7254"/>
    <w:rsid w:val="001D4595"/>
    <w:rsid w:val="001D7ED9"/>
    <w:rsid w:val="001F0602"/>
    <w:rsid w:val="001F1A99"/>
    <w:rsid w:val="001F2616"/>
    <w:rsid w:val="001F5B33"/>
    <w:rsid w:val="00203FA1"/>
    <w:rsid w:val="0020784C"/>
    <w:rsid w:val="00212E37"/>
    <w:rsid w:val="00215D25"/>
    <w:rsid w:val="00217762"/>
    <w:rsid w:val="002222A8"/>
    <w:rsid w:val="0022236E"/>
    <w:rsid w:val="0022736B"/>
    <w:rsid w:val="0023773B"/>
    <w:rsid w:val="00242F09"/>
    <w:rsid w:val="002460A6"/>
    <w:rsid w:val="00247624"/>
    <w:rsid w:val="00247FAE"/>
    <w:rsid w:val="002509DD"/>
    <w:rsid w:val="00251482"/>
    <w:rsid w:val="002535F9"/>
    <w:rsid w:val="002614EB"/>
    <w:rsid w:val="00263C19"/>
    <w:rsid w:val="00265BE1"/>
    <w:rsid w:val="00270FEA"/>
    <w:rsid w:val="002732D4"/>
    <w:rsid w:val="00277572"/>
    <w:rsid w:val="00284C02"/>
    <w:rsid w:val="00291838"/>
    <w:rsid w:val="0029644A"/>
    <w:rsid w:val="0029645B"/>
    <w:rsid w:val="00297453"/>
    <w:rsid w:val="002A40B5"/>
    <w:rsid w:val="002A60CF"/>
    <w:rsid w:val="002A6607"/>
    <w:rsid w:val="002B1555"/>
    <w:rsid w:val="002B2DE1"/>
    <w:rsid w:val="002C4CFC"/>
    <w:rsid w:val="002E3B29"/>
    <w:rsid w:val="002E4C6F"/>
    <w:rsid w:val="002F2782"/>
    <w:rsid w:val="002F2F03"/>
    <w:rsid w:val="002F3A00"/>
    <w:rsid w:val="002F5771"/>
    <w:rsid w:val="002F5C96"/>
    <w:rsid w:val="00305B58"/>
    <w:rsid w:val="003141B7"/>
    <w:rsid w:val="00314E76"/>
    <w:rsid w:val="00316D3B"/>
    <w:rsid w:val="00317EAF"/>
    <w:rsid w:val="003237FC"/>
    <w:rsid w:val="00323913"/>
    <w:rsid w:val="00330680"/>
    <w:rsid w:val="00335AD3"/>
    <w:rsid w:val="003377C2"/>
    <w:rsid w:val="0034158B"/>
    <w:rsid w:val="00344671"/>
    <w:rsid w:val="00351771"/>
    <w:rsid w:val="0035455F"/>
    <w:rsid w:val="00357A58"/>
    <w:rsid w:val="00361526"/>
    <w:rsid w:val="00363B89"/>
    <w:rsid w:val="00365466"/>
    <w:rsid w:val="003671EC"/>
    <w:rsid w:val="00367838"/>
    <w:rsid w:val="00367F39"/>
    <w:rsid w:val="00382375"/>
    <w:rsid w:val="00385CB9"/>
    <w:rsid w:val="0038616F"/>
    <w:rsid w:val="0039286F"/>
    <w:rsid w:val="00393803"/>
    <w:rsid w:val="00397AEB"/>
    <w:rsid w:val="003A127C"/>
    <w:rsid w:val="003B0A1F"/>
    <w:rsid w:val="003B1D31"/>
    <w:rsid w:val="003B35EC"/>
    <w:rsid w:val="003B5606"/>
    <w:rsid w:val="003C7F83"/>
    <w:rsid w:val="003D026D"/>
    <w:rsid w:val="003D261E"/>
    <w:rsid w:val="003D5B8F"/>
    <w:rsid w:val="003E287F"/>
    <w:rsid w:val="003F221C"/>
    <w:rsid w:val="003F2782"/>
    <w:rsid w:val="003F2B04"/>
    <w:rsid w:val="003F7D16"/>
    <w:rsid w:val="00400878"/>
    <w:rsid w:val="00423712"/>
    <w:rsid w:val="00424C0C"/>
    <w:rsid w:val="00424DFF"/>
    <w:rsid w:val="0043268F"/>
    <w:rsid w:val="00433AA4"/>
    <w:rsid w:val="00434A2F"/>
    <w:rsid w:val="00445B8B"/>
    <w:rsid w:val="0045149F"/>
    <w:rsid w:val="00452C93"/>
    <w:rsid w:val="004538D6"/>
    <w:rsid w:val="0045427D"/>
    <w:rsid w:val="00465DDB"/>
    <w:rsid w:val="00477A2B"/>
    <w:rsid w:val="004819F2"/>
    <w:rsid w:val="00483A66"/>
    <w:rsid w:val="00493119"/>
    <w:rsid w:val="004A19C9"/>
    <w:rsid w:val="004A1B8F"/>
    <w:rsid w:val="004B069E"/>
    <w:rsid w:val="004B1C37"/>
    <w:rsid w:val="004B4AEF"/>
    <w:rsid w:val="004B4F7B"/>
    <w:rsid w:val="004C6FC9"/>
    <w:rsid w:val="004D105F"/>
    <w:rsid w:val="004D569E"/>
    <w:rsid w:val="004E533E"/>
    <w:rsid w:val="004E6977"/>
    <w:rsid w:val="00501860"/>
    <w:rsid w:val="0050234E"/>
    <w:rsid w:val="00507E2F"/>
    <w:rsid w:val="005104E1"/>
    <w:rsid w:val="00512F9D"/>
    <w:rsid w:val="00514679"/>
    <w:rsid w:val="0051750A"/>
    <w:rsid w:val="0052363F"/>
    <w:rsid w:val="00524FA9"/>
    <w:rsid w:val="0052678D"/>
    <w:rsid w:val="00527FAD"/>
    <w:rsid w:val="005303A1"/>
    <w:rsid w:val="005313E7"/>
    <w:rsid w:val="0054794A"/>
    <w:rsid w:val="00556EA7"/>
    <w:rsid w:val="0055781E"/>
    <w:rsid w:val="00561977"/>
    <w:rsid w:val="00570E19"/>
    <w:rsid w:val="00573408"/>
    <w:rsid w:val="005845D5"/>
    <w:rsid w:val="00586382"/>
    <w:rsid w:val="005A0E9D"/>
    <w:rsid w:val="005A2FD0"/>
    <w:rsid w:val="005B375A"/>
    <w:rsid w:val="005B48DF"/>
    <w:rsid w:val="005B75FA"/>
    <w:rsid w:val="005C00C0"/>
    <w:rsid w:val="005C479E"/>
    <w:rsid w:val="005D03E6"/>
    <w:rsid w:val="005D26A7"/>
    <w:rsid w:val="005E4932"/>
    <w:rsid w:val="005F1E26"/>
    <w:rsid w:val="005F2A44"/>
    <w:rsid w:val="005F4850"/>
    <w:rsid w:val="005F66AE"/>
    <w:rsid w:val="0060338E"/>
    <w:rsid w:val="00604B57"/>
    <w:rsid w:val="00604DB3"/>
    <w:rsid w:val="00606D26"/>
    <w:rsid w:val="00610F99"/>
    <w:rsid w:val="006162B1"/>
    <w:rsid w:val="00620B19"/>
    <w:rsid w:val="006220D6"/>
    <w:rsid w:val="00622ED7"/>
    <w:rsid w:val="006305BE"/>
    <w:rsid w:val="0063081C"/>
    <w:rsid w:val="00631788"/>
    <w:rsid w:val="0064236C"/>
    <w:rsid w:val="00644B90"/>
    <w:rsid w:val="006454D9"/>
    <w:rsid w:val="006476CC"/>
    <w:rsid w:val="00651EFE"/>
    <w:rsid w:val="00660175"/>
    <w:rsid w:val="00660D9C"/>
    <w:rsid w:val="0066684D"/>
    <w:rsid w:val="00680A7C"/>
    <w:rsid w:val="00683E2F"/>
    <w:rsid w:val="00693DE0"/>
    <w:rsid w:val="006A4750"/>
    <w:rsid w:val="006B3DE2"/>
    <w:rsid w:val="006B601A"/>
    <w:rsid w:val="006D021F"/>
    <w:rsid w:val="006D23D9"/>
    <w:rsid w:val="006E2838"/>
    <w:rsid w:val="006E32D6"/>
    <w:rsid w:val="006E39FD"/>
    <w:rsid w:val="006F72F3"/>
    <w:rsid w:val="006F7721"/>
    <w:rsid w:val="00700382"/>
    <w:rsid w:val="00710EE7"/>
    <w:rsid w:val="00712D00"/>
    <w:rsid w:val="007157B1"/>
    <w:rsid w:val="007157BF"/>
    <w:rsid w:val="00720311"/>
    <w:rsid w:val="007222ED"/>
    <w:rsid w:val="007320E5"/>
    <w:rsid w:val="00737E9F"/>
    <w:rsid w:val="00741078"/>
    <w:rsid w:val="007429F0"/>
    <w:rsid w:val="007440BB"/>
    <w:rsid w:val="00747380"/>
    <w:rsid w:val="007506A9"/>
    <w:rsid w:val="00757996"/>
    <w:rsid w:val="00772701"/>
    <w:rsid w:val="0077462F"/>
    <w:rsid w:val="00777F9F"/>
    <w:rsid w:val="007810E0"/>
    <w:rsid w:val="00796019"/>
    <w:rsid w:val="007A03F2"/>
    <w:rsid w:val="007A3947"/>
    <w:rsid w:val="007A3A3F"/>
    <w:rsid w:val="007B0BB0"/>
    <w:rsid w:val="007B5EA2"/>
    <w:rsid w:val="007C0613"/>
    <w:rsid w:val="007C0DD6"/>
    <w:rsid w:val="007C13E5"/>
    <w:rsid w:val="007C150F"/>
    <w:rsid w:val="007C2094"/>
    <w:rsid w:val="007C41FB"/>
    <w:rsid w:val="007C550F"/>
    <w:rsid w:val="007D0F86"/>
    <w:rsid w:val="007D4CF9"/>
    <w:rsid w:val="007E08D0"/>
    <w:rsid w:val="007F192D"/>
    <w:rsid w:val="007F1A08"/>
    <w:rsid w:val="007F5D8C"/>
    <w:rsid w:val="0080295F"/>
    <w:rsid w:val="00803268"/>
    <w:rsid w:val="0080400E"/>
    <w:rsid w:val="00813F4F"/>
    <w:rsid w:val="00820201"/>
    <w:rsid w:val="00820839"/>
    <w:rsid w:val="00827688"/>
    <w:rsid w:val="008318AF"/>
    <w:rsid w:val="00831ED6"/>
    <w:rsid w:val="00832F4A"/>
    <w:rsid w:val="00835827"/>
    <w:rsid w:val="00836021"/>
    <w:rsid w:val="00841FA8"/>
    <w:rsid w:val="00850D2A"/>
    <w:rsid w:val="0085365F"/>
    <w:rsid w:val="00856E37"/>
    <w:rsid w:val="0086173D"/>
    <w:rsid w:val="008617A7"/>
    <w:rsid w:val="0086622A"/>
    <w:rsid w:val="00867E27"/>
    <w:rsid w:val="00872125"/>
    <w:rsid w:val="008728A0"/>
    <w:rsid w:val="00880709"/>
    <w:rsid w:val="00891EB1"/>
    <w:rsid w:val="00893450"/>
    <w:rsid w:val="008A03CC"/>
    <w:rsid w:val="008A298E"/>
    <w:rsid w:val="008A2B74"/>
    <w:rsid w:val="008B20DA"/>
    <w:rsid w:val="008C23FC"/>
    <w:rsid w:val="008C4DF4"/>
    <w:rsid w:val="008C6AD8"/>
    <w:rsid w:val="008C79A5"/>
    <w:rsid w:val="008E0345"/>
    <w:rsid w:val="008E19DA"/>
    <w:rsid w:val="008E6C70"/>
    <w:rsid w:val="008F263C"/>
    <w:rsid w:val="00900768"/>
    <w:rsid w:val="00901776"/>
    <w:rsid w:val="00902413"/>
    <w:rsid w:val="00903CE6"/>
    <w:rsid w:val="00904146"/>
    <w:rsid w:val="009226E1"/>
    <w:rsid w:val="009254EB"/>
    <w:rsid w:val="009308BE"/>
    <w:rsid w:val="00930A6C"/>
    <w:rsid w:val="00952A77"/>
    <w:rsid w:val="00971399"/>
    <w:rsid w:val="009714AD"/>
    <w:rsid w:val="00972EAA"/>
    <w:rsid w:val="00986F39"/>
    <w:rsid w:val="00990A8C"/>
    <w:rsid w:val="00995473"/>
    <w:rsid w:val="009972DC"/>
    <w:rsid w:val="009977B4"/>
    <w:rsid w:val="00997E6B"/>
    <w:rsid w:val="009B1954"/>
    <w:rsid w:val="009B29A1"/>
    <w:rsid w:val="009B4551"/>
    <w:rsid w:val="009B6A59"/>
    <w:rsid w:val="009B7B11"/>
    <w:rsid w:val="009D2247"/>
    <w:rsid w:val="009F7340"/>
    <w:rsid w:val="00A0244E"/>
    <w:rsid w:val="00A037E3"/>
    <w:rsid w:val="00A0616A"/>
    <w:rsid w:val="00A1141C"/>
    <w:rsid w:val="00A153C8"/>
    <w:rsid w:val="00A218A5"/>
    <w:rsid w:val="00A26C43"/>
    <w:rsid w:val="00A3681F"/>
    <w:rsid w:val="00A42DC2"/>
    <w:rsid w:val="00A436FF"/>
    <w:rsid w:val="00A453D0"/>
    <w:rsid w:val="00A529C2"/>
    <w:rsid w:val="00A60505"/>
    <w:rsid w:val="00A65CCB"/>
    <w:rsid w:val="00A73941"/>
    <w:rsid w:val="00A73AFD"/>
    <w:rsid w:val="00A770AB"/>
    <w:rsid w:val="00A86369"/>
    <w:rsid w:val="00A905FA"/>
    <w:rsid w:val="00A976DC"/>
    <w:rsid w:val="00AA1943"/>
    <w:rsid w:val="00AA23D4"/>
    <w:rsid w:val="00AA48EC"/>
    <w:rsid w:val="00AB4D9D"/>
    <w:rsid w:val="00AB6267"/>
    <w:rsid w:val="00AC6D3B"/>
    <w:rsid w:val="00AD4EDC"/>
    <w:rsid w:val="00AD4FA6"/>
    <w:rsid w:val="00AD554C"/>
    <w:rsid w:val="00AD5BB9"/>
    <w:rsid w:val="00AE5243"/>
    <w:rsid w:val="00AF150F"/>
    <w:rsid w:val="00AF2932"/>
    <w:rsid w:val="00AF4929"/>
    <w:rsid w:val="00AF6377"/>
    <w:rsid w:val="00B2067C"/>
    <w:rsid w:val="00B2214D"/>
    <w:rsid w:val="00B23757"/>
    <w:rsid w:val="00B25495"/>
    <w:rsid w:val="00B34623"/>
    <w:rsid w:val="00B3591E"/>
    <w:rsid w:val="00B35F9C"/>
    <w:rsid w:val="00B41E94"/>
    <w:rsid w:val="00B42B13"/>
    <w:rsid w:val="00B43D20"/>
    <w:rsid w:val="00B54034"/>
    <w:rsid w:val="00B560E8"/>
    <w:rsid w:val="00B578FB"/>
    <w:rsid w:val="00B62336"/>
    <w:rsid w:val="00B71ED4"/>
    <w:rsid w:val="00B729DD"/>
    <w:rsid w:val="00B779A6"/>
    <w:rsid w:val="00B90156"/>
    <w:rsid w:val="00B912D3"/>
    <w:rsid w:val="00B94D6D"/>
    <w:rsid w:val="00BA1EA8"/>
    <w:rsid w:val="00BA2AB8"/>
    <w:rsid w:val="00BB58DF"/>
    <w:rsid w:val="00BC328A"/>
    <w:rsid w:val="00BC351A"/>
    <w:rsid w:val="00BC4BC4"/>
    <w:rsid w:val="00BD3372"/>
    <w:rsid w:val="00BE4A6D"/>
    <w:rsid w:val="00BE5235"/>
    <w:rsid w:val="00BF60E2"/>
    <w:rsid w:val="00C00C40"/>
    <w:rsid w:val="00C201C5"/>
    <w:rsid w:val="00C23F9E"/>
    <w:rsid w:val="00C24C81"/>
    <w:rsid w:val="00C30CE6"/>
    <w:rsid w:val="00C3408C"/>
    <w:rsid w:val="00C35D63"/>
    <w:rsid w:val="00C4032D"/>
    <w:rsid w:val="00C41887"/>
    <w:rsid w:val="00C43F30"/>
    <w:rsid w:val="00C470B0"/>
    <w:rsid w:val="00C512B6"/>
    <w:rsid w:val="00C53BF6"/>
    <w:rsid w:val="00C56FB7"/>
    <w:rsid w:val="00C63647"/>
    <w:rsid w:val="00C71AC5"/>
    <w:rsid w:val="00C7446C"/>
    <w:rsid w:val="00C8584F"/>
    <w:rsid w:val="00C85DA8"/>
    <w:rsid w:val="00C90764"/>
    <w:rsid w:val="00C90FC4"/>
    <w:rsid w:val="00C92664"/>
    <w:rsid w:val="00C95C0D"/>
    <w:rsid w:val="00C9646B"/>
    <w:rsid w:val="00C96914"/>
    <w:rsid w:val="00CA56F3"/>
    <w:rsid w:val="00CB19FF"/>
    <w:rsid w:val="00CB2B00"/>
    <w:rsid w:val="00CC0CF3"/>
    <w:rsid w:val="00CC4F64"/>
    <w:rsid w:val="00CD0445"/>
    <w:rsid w:val="00CD433B"/>
    <w:rsid w:val="00CD5BE8"/>
    <w:rsid w:val="00CD6564"/>
    <w:rsid w:val="00CF37EF"/>
    <w:rsid w:val="00D017D8"/>
    <w:rsid w:val="00D04AD8"/>
    <w:rsid w:val="00D06765"/>
    <w:rsid w:val="00D2097D"/>
    <w:rsid w:val="00D227E4"/>
    <w:rsid w:val="00D30B4E"/>
    <w:rsid w:val="00D30B89"/>
    <w:rsid w:val="00D315F7"/>
    <w:rsid w:val="00D4490B"/>
    <w:rsid w:val="00D4764E"/>
    <w:rsid w:val="00D565EC"/>
    <w:rsid w:val="00D56BF2"/>
    <w:rsid w:val="00D60D4E"/>
    <w:rsid w:val="00D67880"/>
    <w:rsid w:val="00D71566"/>
    <w:rsid w:val="00D8263B"/>
    <w:rsid w:val="00D82A92"/>
    <w:rsid w:val="00D86927"/>
    <w:rsid w:val="00D8771D"/>
    <w:rsid w:val="00D905C6"/>
    <w:rsid w:val="00D91F95"/>
    <w:rsid w:val="00D923EA"/>
    <w:rsid w:val="00D92959"/>
    <w:rsid w:val="00D93D70"/>
    <w:rsid w:val="00D9407F"/>
    <w:rsid w:val="00D97459"/>
    <w:rsid w:val="00D97984"/>
    <w:rsid w:val="00DA71AB"/>
    <w:rsid w:val="00DB0CEA"/>
    <w:rsid w:val="00DB1CA3"/>
    <w:rsid w:val="00DB2694"/>
    <w:rsid w:val="00DC0B3F"/>
    <w:rsid w:val="00DD49F6"/>
    <w:rsid w:val="00DE129D"/>
    <w:rsid w:val="00DF201A"/>
    <w:rsid w:val="00E10360"/>
    <w:rsid w:val="00E15BD6"/>
    <w:rsid w:val="00E22607"/>
    <w:rsid w:val="00E22B74"/>
    <w:rsid w:val="00E26188"/>
    <w:rsid w:val="00E35CE7"/>
    <w:rsid w:val="00E37085"/>
    <w:rsid w:val="00E42746"/>
    <w:rsid w:val="00E51C8B"/>
    <w:rsid w:val="00E64648"/>
    <w:rsid w:val="00E66189"/>
    <w:rsid w:val="00E70A74"/>
    <w:rsid w:val="00E70DB9"/>
    <w:rsid w:val="00E71D4A"/>
    <w:rsid w:val="00E940B3"/>
    <w:rsid w:val="00EA010F"/>
    <w:rsid w:val="00EA011D"/>
    <w:rsid w:val="00EA7992"/>
    <w:rsid w:val="00EB48E4"/>
    <w:rsid w:val="00EB57E4"/>
    <w:rsid w:val="00EC131D"/>
    <w:rsid w:val="00EC3A43"/>
    <w:rsid w:val="00ED3067"/>
    <w:rsid w:val="00ED591C"/>
    <w:rsid w:val="00EE13D3"/>
    <w:rsid w:val="00EE71F7"/>
    <w:rsid w:val="00EF1046"/>
    <w:rsid w:val="00EF212E"/>
    <w:rsid w:val="00EF3E6B"/>
    <w:rsid w:val="00F01042"/>
    <w:rsid w:val="00F04D03"/>
    <w:rsid w:val="00F06C16"/>
    <w:rsid w:val="00F11C5B"/>
    <w:rsid w:val="00F11E2E"/>
    <w:rsid w:val="00F1357E"/>
    <w:rsid w:val="00F13B06"/>
    <w:rsid w:val="00F16ACE"/>
    <w:rsid w:val="00F16FF2"/>
    <w:rsid w:val="00F2110E"/>
    <w:rsid w:val="00F22CDF"/>
    <w:rsid w:val="00F2429F"/>
    <w:rsid w:val="00F3564A"/>
    <w:rsid w:val="00F36E37"/>
    <w:rsid w:val="00F421AB"/>
    <w:rsid w:val="00F43014"/>
    <w:rsid w:val="00F43613"/>
    <w:rsid w:val="00F548B6"/>
    <w:rsid w:val="00F606FD"/>
    <w:rsid w:val="00F71BB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D2907"/>
    <w:rsid w:val="00FE28D2"/>
    <w:rsid w:val="00FF1EE2"/>
    <w:rsid w:val="00FF58CE"/>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9EDE"/>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uiPriority w:val="99"/>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uiPriority w:val="99"/>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ggwaza@sadc.int" TargetMode="Externa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usopole@sadc.int" TargetMode="Externa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hyperlink" Target="mailto:kmoruti@sadc.int" TargetMode="External"/><Relationship Id="rId19" Type="http://schemas.openxmlformats.org/officeDocument/2006/relationships/image" Target="../../../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musopole@sadc.int" TargetMode="Externa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oter" Target="footer9.xm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E5C1C-6DA6-4AD8-85F7-07E00A37F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33</Pages>
  <Words>10010</Words>
  <Characters>57061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66938</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Taisekwa Nyamukondiwa</cp:lastModifiedBy>
  <cp:revision>7</cp:revision>
  <cp:lastPrinted>2017-10-16T05:58:00Z</cp:lastPrinted>
  <dcterms:created xsi:type="dcterms:W3CDTF">2020-01-20T11:55:00Z</dcterms:created>
  <dcterms:modified xsi:type="dcterms:W3CDTF">2020-02-05T13:15:00Z</dcterms:modified>
</cp:coreProperties>
</file>