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A969D" w14:textId="77777777" w:rsidR="00FC5BAF" w:rsidRPr="009F54C0" w:rsidRDefault="00FC5BAF" w:rsidP="00382375">
      <w:pPr>
        <w:jc w:val="center"/>
        <w:rPr>
          <w:rFonts w:ascii="Maiandra GD" w:hAnsi="Maiandra GD" w:cs="Arial"/>
          <w:b/>
          <w:lang w:val="en-GB"/>
        </w:rPr>
      </w:pPr>
      <w:bookmarkStart w:id="0" w:name="_GoBack"/>
      <w:bookmarkEnd w:id="0"/>
    </w:p>
    <w:p w14:paraId="3910B48A"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lang w:val="en-ZA" w:eastAsia="en-ZA"/>
        </w:rPr>
        <w:drawing>
          <wp:inline distT="0" distB="0" distL="0" distR="0" wp14:anchorId="6BE91097" wp14:editId="672E74CD">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50EAF21E" w14:textId="77777777" w:rsidR="00867E27" w:rsidRPr="009F54C0" w:rsidRDefault="00867E27" w:rsidP="00382375">
      <w:pPr>
        <w:jc w:val="center"/>
        <w:rPr>
          <w:rFonts w:ascii="Maiandra GD" w:hAnsi="Maiandra GD" w:cs="Arial"/>
          <w:b/>
          <w:lang w:val="en-GB"/>
        </w:rPr>
      </w:pPr>
    </w:p>
    <w:p w14:paraId="60573686" w14:textId="77777777" w:rsidR="00D67880" w:rsidRPr="009F54C0" w:rsidRDefault="00D67880" w:rsidP="00382375">
      <w:pPr>
        <w:jc w:val="center"/>
        <w:rPr>
          <w:rFonts w:ascii="Maiandra GD" w:hAnsi="Maiandra GD" w:cs="Arial"/>
          <w:b/>
          <w:lang w:val="en-GB"/>
        </w:rPr>
      </w:pPr>
    </w:p>
    <w:p w14:paraId="0CD3936A" w14:textId="77777777" w:rsidR="00D67880" w:rsidRPr="009F54C0" w:rsidRDefault="00D67880" w:rsidP="00382375">
      <w:pPr>
        <w:jc w:val="center"/>
        <w:rPr>
          <w:rFonts w:ascii="Maiandra GD" w:hAnsi="Maiandra GD" w:cs="Arial"/>
          <w:b/>
          <w:lang w:val="en-GB"/>
        </w:rPr>
      </w:pPr>
    </w:p>
    <w:p w14:paraId="2BCB1018" w14:textId="77777777" w:rsidR="00D67880" w:rsidRPr="009F54C0" w:rsidRDefault="00D67880" w:rsidP="00382375">
      <w:pPr>
        <w:jc w:val="center"/>
        <w:rPr>
          <w:rFonts w:ascii="Maiandra GD" w:hAnsi="Maiandra GD" w:cs="Arial"/>
          <w:b/>
          <w:lang w:val="en-GB"/>
        </w:rPr>
      </w:pPr>
    </w:p>
    <w:p w14:paraId="2835203E"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1922B4DB" w14:textId="77777777" w:rsidR="00D67880" w:rsidRPr="009F54C0" w:rsidRDefault="00D67880" w:rsidP="00382375">
      <w:pPr>
        <w:jc w:val="center"/>
        <w:rPr>
          <w:rFonts w:ascii="Maiandra GD" w:hAnsi="Maiandra GD" w:cs="Arial"/>
          <w:b/>
          <w:sz w:val="32"/>
          <w:szCs w:val="32"/>
          <w:lang w:val="en-GB"/>
        </w:rPr>
      </w:pPr>
    </w:p>
    <w:p w14:paraId="6380F03A" w14:textId="77777777" w:rsidR="00D67880" w:rsidRPr="009F54C0" w:rsidRDefault="00D67880" w:rsidP="00382375">
      <w:pPr>
        <w:jc w:val="center"/>
        <w:rPr>
          <w:rFonts w:ascii="Maiandra GD" w:hAnsi="Maiandra GD" w:cs="Arial"/>
          <w:b/>
          <w:lang w:val="en-GB"/>
        </w:rPr>
      </w:pPr>
    </w:p>
    <w:p w14:paraId="648CC386" w14:textId="77777777" w:rsidR="00D67880" w:rsidRPr="009F54C0" w:rsidRDefault="00D67880" w:rsidP="00382375">
      <w:pPr>
        <w:jc w:val="center"/>
        <w:rPr>
          <w:rFonts w:ascii="Maiandra GD" w:hAnsi="Maiandra GD" w:cs="Arial"/>
          <w:b/>
          <w:lang w:val="en-GB"/>
        </w:rPr>
      </w:pPr>
    </w:p>
    <w:p w14:paraId="0735DF73" w14:textId="77777777" w:rsidR="00D67880" w:rsidRPr="009F54C0" w:rsidRDefault="00D67880" w:rsidP="00382375">
      <w:pPr>
        <w:jc w:val="center"/>
        <w:rPr>
          <w:rFonts w:ascii="Maiandra GD" w:hAnsi="Maiandra GD" w:cs="Arial"/>
          <w:b/>
          <w:lang w:val="en-GB"/>
        </w:rPr>
      </w:pPr>
    </w:p>
    <w:p w14:paraId="38C9E43E" w14:textId="77777777" w:rsidR="00D67880" w:rsidRPr="009F54C0" w:rsidRDefault="00D67880" w:rsidP="00382375">
      <w:pPr>
        <w:jc w:val="center"/>
        <w:rPr>
          <w:rFonts w:ascii="Maiandra GD" w:hAnsi="Maiandra GD" w:cs="Arial"/>
          <w:b/>
          <w:lang w:val="en-GB"/>
        </w:rPr>
      </w:pPr>
    </w:p>
    <w:p w14:paraId="3445F178" w14:textId="77777777" w:rsidR="00D67880" w:rsidRPr="009F54C0" w:rsidRDefault="00D67880" w:rsidP="00382375">
      <w:pPr>
        <w:jc w:val="center"/>
        <w:rPr>
          <w:rFonts w:ascii="Maiandra GD" w:hAnsi="Maiandra GD" w:cs="Arial"/>
          <w:b/>
          <w:lang w:val="en-GB"/>
        </w:rPr>
      </w:pPr>
    </w:p>
    <w:p w14:paraId="7A4D655A" w14:textId="77777777" w:rsidR="00D67880" w:rsidRPr="009F54C0" w:rsidRDefault="00D67880" w:rsidP="00382375">
      <w:pPr>
        <w:jc w:val="center"/>
        <w:rPr>
          <w:rFonts w:ascii="Maiandra GD" w:hAnsi="Maiandra GD" w:cs="Arial"/>
          <w:b/>
          <w:lang w:val="en-GB"/>
        </w:rPr>
      </w:pPr>
    </w:p>
    <w:p w14:paraId="063628F5"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66CDEAD6" w14:textId="77777777" w:rsidR="00867E27" w:rsidRDefault="00867E27" w:rsidP="00867E27">
      <w:pPr>
        <w:ind w:left="709"/>
        <w:jc w:val="center"/>
        <w:rPr>
          <w:rFonts w:ascii="Maiandra GD" w:hAnsi="Maiandra GD" w:cs="Arial"/>
          <w:b/>
          <w:lang w:val="en-GB"/>
        </w:rPr>
      </w:pPr>
    </w:p>
    <w:p w14:paraId="04B6F78D" w14:textId="77777777" w:rsidR="009F54C0" w:rsidRDefault="009F54C0" w:rsidP="00867E27">
      <w:pPr>
        <w:ind w:left="709"/>
        <w:jc w:val="center"/>
        <w:rPr>
          <w:rFonts w:ascii="Maiandra GD" w:hAnsi="Maiandra GD" w:cs="Arial"/>
          <w:b/>
          <w:lang w:val="en-GB"/>
        </w:rPr>
      </w:pPr>
    </w:p>
    <w:p w14:paraId="7A438D99" w14:textId="77777777" w:rsidR="009F54C0" w:rsidRPr="009F54C0" w:rsidRDefault="009F54C0" w:rsidP="00867E27">
      <w:pPr>
        <w:ind w:left="709"/>
        <w:jc w:val="center"/>
        <w:rPr>
          <w:rFonts w:ascii="Maiandra GD" w:hAnsi="Maiandra GD" w:cs="Arial"/>
          <w:b/>
          <w:lang w:val="en-GB"/>
        </w:rPr>
      </w:pPr>
    </w:p>
    <w:p w14:paraId="0C9C1B53" w14:textId="77777777" w:rsidR="00181A7F" w:rsidRDefault="009F70E3" w:rsidP="00181A7F">
      <w:pPr>
        <w:pBdr>
          <w:bottom w:val="single" w:sz="12" w:space="1" w:color="auto"/>
        </w:pBdr>
        <w:tabs>
          <w:tab w:val="left" w:pos="567"/>
        </w:tabs>
        <w:spacing w:before="100" w:beforeAutospacing="1" w:after="100" w:afterAutospacing="1"/>
        <w:jc w:val="both"/>
        <w:rPr>
          <w:rFonts w:ascii="Maiandra GD" w:eastAsia="Calibri" w:hAnsi="Maiandra GD" w:cs="Arial"/>
          <w:b/>
          <w:sz w:val="28"/>
          <w:szCs w:val="28"/>
          <w:lang w:val="en-GB"/>
        </w:rPr>
      </w:pPr>
      <w:r w:rsidRPr="009F70E3">
        <w:rPr>
          <w:rFonts w:ascii="Maiandra GD" w:eastAsia="Calibri" w:hAnsi="Maiandra GD" w:cs="Arial"/>
          <w:b/>
          <w:sz w:val="28"/>
          <w:szCs w:val="28"/>
          <w:lang w:val="en-GB"/>
        </w:rPr>
        <w:t xml:space="preserve">CONSULTANCY FOR </w:t>
      </w:r>
      <w:r w:rsidR="009F06A1">
        <w:rPr>
          <w:rFonts w:ascii="Maiandra GD" w:eastAsia="Calibri" w:hAnsi="Maiandra GD" w:cs="Arial"/>
          <w:b/>
          <w:sz w:val="28"/>
          <w:szCs w:val="28"/>
          <w:lang w:val="en-GB"/>
        </w:rPr>
        <w:t>DIGITALIZATION OF SADC STAFF FILES</w:t>
      </w:r>
      <w:r w:rsidR="00396CC9" w:rsidRPr="00396CC9">
        <w:rPr>
          <w:rFonts w:ascii="Maiandra GD" w:eastAsia="Calibri" w:hAnsi="Maiandra GD" w:cs="Arial"/>
          <w:b/>
          <w:sz w:val="28"/>
          <w:szCs w:val="28"/>
          <w:lang w:val="en-GB"/>
        </w:rPr>
        <w:t xml:space="preserve"> </w:t>
      </w:r>
    </w:p>
    <w:p w14:paraId="5BD0F2A0" w14:textId="77777777" w:rsidR="009F70E3" w:rsidRPr="009F54C0" w:rsidRDefault="009F70E3"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79F8DC28" w14:textId="77777777" w:rsidR="00867E27" w:rsidRPr="009F54C0" w:rsidRDefault="00867E27" w:rsidP="00604DB3">
      <w:pPr>
        <w:ind w:left="709"/>
        <w:jc w:val="center"/>
        <w:rPr>
          <w:rFonts w:ascii="Maiandra GD" w:hAnsi="Maiandra GD" w:cs="Arial"/>
          <w:b/>
          <w:bCs/>
          <w:sz w:val="28"/>
          <w:szCs w:val="28"/>
          <w:lang w:val="en-GB"/>
        </w:rPr>
      </w:pPr>
    </w:p>
    <w:p w14:paraId="5B22EA48" w14:textId="77777777" w:rsidR="00867E27" w:rsidRPr="009F54C0" w:rsidRDefault="00867E27" w:rsidP="00604DB3">
      <w:pPr>
        <w:ind w:left="709"/>
        <w:jc w:val="center"/>
        <w:rPr>
          <w:rFonts w:ascii="Maiandra GD" w:hAnsi="Maiandra GD" w:cs="Arial"/>
          <w:b/>
          <w:bCs/>
          <w:sz w:val="28"/>
          <w:szCs w:val="28"/>
          <w:lang w:val="en-GB"/>
        </w:rPr>
      </w:pPr>
    </w:p>
    <w:p w14:paraId="6582C0D1" w14:textId="77777777" w:rsidR="00867E27" w:rsidRPr="009F54C0" w:rsidRDefault="00867E27" w:rsidP="00604DB3">
      <w:pPr>
        <w:ind w:left="709"/>
        <w:jc w:val="center"/>
        <w:rPr>
          <w:rFonts w:ascii="Maiandra GD" w:hAnsi="Maiandra GD" w:cs="Arial"/>
          <w:b/>
          <w:bCs/>
          <w:sz w:val="28"/>
          <w:szCs w:val="28"/>
          <w:lang w:val="en-GB"/>
        </w:rPr>
      </w:pPr>
    </w:p>
    <w:p w14:paraId="642C0B02" w14:textId="77777777" w:rsidR="00604DB3" w:rsidRPr="00A83F86" w:rsidRDefault="00604DB3" w:rsidP="00A83F86">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A83F86" w:rsidRPr="00A83F86">
        <w:rPr>
          <w:rFonts w:ascii="Maiandra GD" w:hAnsi="Maiandra GD" w:cs="Arial"/>
          <w:b/>
          <w:sz w:val="28"/>
          <w:szCs w:val="28"/>
          <w:lang w:val="en-GB"/>
        </w:rPr>
        <w:t>SADC/3/5/2/</w:t>
      </w:r>
      <w:r w:rsidR="008225E7">
        <w:rPr>
          <w:rFonts w:ascii="Maiandra GD" w:hAnsi="Maiandra GD" w:cs="Arial"/>
          <w:b/>
          <w:sz w:val="28"/>
          <w:szCs w:val="28"/>
          <w:lang w:val="en-GB"/>
        </w:rPr>
        <w:t>23</w:t>
      </w:r>
      <w:r w:rsidR="009F06A1">
        <w:rPr>
          <w:rFonts w:ascii="Maiandra GD" w:hAnsi="Maiandra GD" w:cs="Arial"/>
          <w:b/>
          <w:sz w:val="28"/>
          <w:szCs w:val="28"/>
          <w:lang w:val="en-GB"/>
        </w:rPr>
        <w:t>0</w:t>
      </w:r>
    </w:p>
    <w:p w14:paraId="08AF39F3" w14:textId="77777777" w:rsidR="003C5E22" w:rsidRDefault="003C5E22" w:rsidP="00126BF8">
      <w:pPr>
        <w:ind w:left="709"/>
        <w:jc w:val="center"/>
        <w:rPr>
          <w:rFonts w:ascii="Maiandra GD" w:hAnsi="Maiandra GD" w:cs="Arial"/>
          <w:sz w:val="28"/>
          <w:szCs w:val="28"/>
        </w:rPr>
      </w:pPr>
    </w:p>
    <w:p w14:paraId="454EDA2C" w14:textId="77777777" w:rsidR="003C5E22" w:rsidRDefault="003C5E22" w:rsidP="00126BF8">
      <w:pPr>
        <w:ind w:left="709"/>
        <w:jc w:val="center"/>
        <w:rPr>
          <w:rFonts w:ascii="Maiandra GD" w:hAnsi="Maiandra GD" w:cs="Arial"/>
          <w:sz w:val="28"/>
          <w:szCs w:val="28"/>
        </w:rPr>
      </w:pPr>
    </w:p>
    <w:p w14:paraId="7D149AFA" w14:textId="77777777" w:rsidR="0002104F" w:rsidRPr="009F54C0" w:rsidRDefault="0002104F" w:rsidP="00D8263B">
      <w:pPr>
        <w:jc w:val="center"/>
        <w:rPr>
          <w:rFonts w:ascii="Maiandra GD" w:hAnsi="Maiandra GD" w:cs="Arial"/>
          <w:lang w:val="en-GB"/>
        </w:rPr>
      </w:pPr>
    </w:p>
    <w:p w14:paraId="1A8A7696" w14:textId="77777777" w:rsidR="0002104F" w:rsidRPr="009F54C0" w:rsidRDefault="0002104F" w:rsidP="00D8263B">
      <w:pPr>
        <w:jc w:val="center"/>
        <w:rPr>
          <w:rFonts w:ascii="Maiandra GD" w:hAnsi="Maiandra GD" w:cs="Arial"/>
          <w:lang w:val="en-GB"/>
        </w:rPr>
      </w:pPr>
    </w:p>
    <w:p w14:paraId="4CF42571" w14:textId="77777777" w:rsidR="0002104F" w:rsidRPr="009F54C0" w:rsidRDefault="0002104F" w:rsidP="00D8263B">
      <w:pPr>
        <w:jc w:val="center"/>
        <w:rPr>
          <w:rFonts w:ascii="Maiandra GD" w:hAnsi="Maiandra GD" w:cs="Arial"/>
          <w:lang w:val="en-GB"/>
        </w:rPr>
      </w:pPr>
    </w:p>
    <w:p w14:paraId="4D4D4ECB" w14:textId="1B60DBD2" w:rsidR="0002104F" w:rsidRPr="009F54C0" w:rsidRDefault="002A4FF1" w:rsidP="00D8263B">
      <w:pPr>
        <w:jc w:val="center"/>
        <w:rPr>
          <w:rFonts w:ascii="Maiandra GD" w:hAnsi="Maiandra GD" w:cs="Arial"/>
          <w:b/>
          <w:lang w:val="en-GB"/>
        </w:rPr>
      </w:pPr>
      <w:r>
        <w:rPr>
          <w:rFonts w:ascii="Maiandra GD" w:hAnsi="Maiandra GD" w:cs="Arial"/>
          <w:b/>
          <w:lang w:val="en-GB"/>
        </w:rPr>
        <w:t>12</w:t>
      </w:r>
      <w:r w:rsidR="001E1FEB" w:rsidRPr="001E1FEB">
        <w:rPr>
          <w:rFonts w:ascii="Maiandra GD" w:hAnsi="Maiandra GD" w:cs="Arial"/>
          <w:b/>
          <w:vertAlign w:val="superscript"/>
          <w:lang w:val="en-GB"/>
        </w:rPr>
        <w:t>th</w:t>
      </w:r>
      <w:r w:rsidR="001E1FEB">
        <w:rPr>
          <w:rFonts w:ascii="Maiandra GD" w:hAnsi="Maiandra GD" w:cs="Arial"/>
          <w:b/>
          <w:lang w:val="en-GB"/>
        </w:rPr>
        <w:t xml:space="preserve"> </w:t>
      </w:r>
      <w:r w:rsidR="00A039CD">
        <w:rPr>
          <w:rFonts w:ascii="Maiandra GD" w:hAnsi="Maiandra GD" w:cs="Arial"/>
          <w:b/>
          <w:lang w:val="en-GB"/>
        </w:rPr>
        <w:t>MAY</w:t>
      </w:r>
      <w:r w:rsidR="006F21C0">
        <w:rPr>
          <w:rFonts w:ascii="Maiandra GD" w:hAnsi="Maiandra GD" w:cs="Arial"/>
          <w:b/>
          <w:lang w:val="en-GB"/>
        </w:rPr>
        <w:t xml:space="preserve"> 2022</w:t>
      </w:r>
    </w:p>
    <w:p w14:paraId="29D4AD6B" w14:textId="77777777" w:rsidR="00B1183E" w:rsidRPr="009F54C0" w:rsidRDefault="00B1183E" w:rsidP="00D8263B">
      <w:pPr>
        <w:jc w:val="center"/>
        <w:rPr>
          <w:rFonts w:ascii="Maiandra GD" w:hAnsi="Maiandra GD" w:cs="Arial"/>
          <w:b/>
          <w:lang w:val="en-GB"/>
        </w:rPr>
      </w:pPr>
    </w:p>
    <w:p w14:paraId="5F0DBC62" w14:textId="77777777" w:rsidR="00AD554C" w:rsidRPr="009F54C0" w:rsidRDefault="00AD554C" w:rsidP="00D8263B">
      <w:pPr>
        <w:jc w:val="center"/>
        <w:rPr>
          <w:rFonts w:ascii="Maiandra GD" w:hAnsi="Maiandra GD" w:cs="Arial"/>
          <w:b/>
          <w:lang w:val="en-GB"/>
        </w:rPr>
      </w:pPr>
    </w:p>
    <w:p w14:paraId="2D00E5A0" w14:textId="77777777" w:rsidR="00AB4D9D" w:rsidRPr="009F54C0" w:rsidRDefault="00660D9C" w:rsidP="006E7BE2">
      <w:pPr>
        <w:numPr>
          <w:ilvl w:val="0"/>
          <w:numId w:val="7"/>
        </w:numPr>
        <w:ind w:left="709"/>
        <w:jc w:val="both"/>
        <w:rPr>
          <w:rFonts w:ascii="Maiandra GD" w:hAnsi="Maiandra GD" w:cs="Arial"/>
          <w:b/>
          <w:lang w:val="en-GB"/>
        </w:rPr>
      </w:pPr>
      <w:r w:rsidRPr="009F54C0">
        <w:rPr>
          <w:rFonts w:ascii="Maiandra GD" w:hAnsi="Maiandra GD" w:cs="Arial"/>
          <w:b/>
          <w:lang w:val="en-GB"/>
        </w:rPr>
        <w:lastRenderedPageBreak/>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r w:rsidR="00A50268">
        <w:rPr>
          <w:rFonts w:ascii="Maiandra GD" w:hAnsi="Maiandra GD" w:cs="Arial"/>
          <w:lang w:val="en-GB"/>
        </w:rPr>
        <w:t xml:space="preserve"> </w:t>
      </w:r>
    </w:p>
    <w:p w14:paraId="167605CB" w14:textId="77777777" w:rsidR="0086173D" w:rsidRPr="009F54C0" w:rsidRDefault="0086173D" w:rsidP="0086173D">
      <w:pPr>
        <w:ind w:left="-11"/>
        <w:jc w:val="both"/>
        <w:rPr>
          <w:rFonts w:ascii="Maiandra GD" w:hAnsi="Maiandra GD" w:cs="Arial"/>
          <w:b/>
          <w:lang w:val="en-GB"/>
        </w:rPr>
      </w:pPr>
    </w:p>
    <w:p w14:paraId="48C8E7FB" w14:textId="77777777"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9F70E3" w:rsidRPr="009F70E3">
        <w:rPr>
          <w:rFonts w:ascii="Maiandra GD" w:eastAsia="Calibri" w:hAnsi="Maiandra GD" w:cs="Arial"/>
          <w:b/>
          <w:lang w:val="en-GB"/>
        </w:rPr>
        <w:t xml:space="preserve">CONSULTANCY FOR </w:t>
      </w:r>
      <w:r w:rsidR="007D27CF" w:rsidRPr="007D27CF">
        <w:rPr>
          <w:rFonts w:ascii="Maiandra GD" w:eastAsia="Calibri" w:hAnsi="Maiandra GD" w:cs="Arial"/>
          <w:b/>
          <w:lang w:val="en-GB"/>
        </w:rPr>
        <w:t>DIGITALIZATION OF SADC STAFF FILES</w:t>
      </w:r>
      <w:r>
        <w:rPr>
          <w:rFonts w:ascii="Maiandra GD" w:eastAsia="Calibri" w:hAnsi="Maiandra GD" w:cs="Arial"/>
          <w:b/>
          <w:lang w:val="en-GB"/>
        </w:rPr>
        <w:t>”</w:t>
      </w:r>
    </w:p>
    <w:p w14:paraId="5E785A9A" w14:textId="77777777" w:rsidR="00FA7D4A" w:rsidRPr="009F54C0" w:rsidRDefault="00FA7D4A" w:rsidP="00D04AD8">
      <w:pPr>
        <w:jc w:val="both"/>
        <w:rPr>
          <w:rFonts w:ascii="Maiandra GD" w:hAnsi="Maiandra GD" w:cs="Arial"/>
          <w:bCs/>
          <w:lang w:val="en-ZA"/>
        </w:rPr>
      </w:pPr>
    </w:p>
    <w:p w14:paraId="4A38BEA8"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7DF6FE68" w14:textId="77777777" w:rsidR="00BC328A" w:rsidRPr="009F54C0" w:rsidRDefault="00BC328A" w:rsidP="00382375">
      <w:pPr>
        <w:jc w:val="both"/>
        <w:rPr>
          <w:rFonts w:ascii="Maiandra GD" w:hAnsi="Maiandra GD" w:cs="Arial"/>
          <w:b/>
          <w:lang w:val="en-GB"/>
        </w:rPr>
      </w:pPr>
    </w:p>
    <w:p w14:paraId="078AD1A6"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73997623" w14:textId="77777777" w:rsidR="00900768" w:rsidRPr="009F54C0" w:rsidRDefault="00900768" w:rsidP="00382375">
      <w:pPr>
        <w:jc w:val="both"/>
        <w:rPr>
          <w:rFonts w:ascii="Maiandra GD" w:hAnsi="Maiandra GD" w:cs="Arial"/>
          <w:b/>
          <w:lang w:val="en-GB"/>
        </w:rPr>
      </w:pPr>
    </w:p>
    <w:p w14:paraId="61561CB1"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3F97956E"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354C82B7"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533F7395"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4441F172"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30D885D8"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7D938ABA" w14:textId="77777777" w:rsidR="00EC3A43" w:rsidRPr="009F54C0" w:rsidRDefault="00EC3A43" w:rsidP="00382375">
      <w:pPr>
        <w:jc w:val="both"/>
        <w:rPr>
          <w:rFonts w:ascii="Maiandra GD" w:hAnsi="Maiandra GD" w:cs="Arial"/>
          <w:b/>
          <w:lang w:val="en-GB"/>
        </w:rPr>
      </w:pPr>
    </w:p>
    <w:p w14:paraId="203E0AEB" w14:textId="7777777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7D27CF">
        <w:rPr>
          <w:rFonts w:ascii="Maiandra GD" w:hAnsi="Maiandra GD" w:cs="Arial"/>
          <w:b/>
        </w:rPr>
        <w:t>6</w:t>
      </w:r>
      <w:r w:rsidR="00A039CD">
        <w:rPr>
          <w:rFonts w:ascii="Maiandra GD" w:hAnsi="Maiandra GD" w:cs="Arial"/>
          <w:b/>
        </w:rPr>
        <w:t>,</w:t>
      </w:r>
      <w:r w:rsidR="007D27CF">
        <w:rPr>
          <w:rFonts w:ascii="Maiandra GD" w:hAnsi="Maiandra GD" w:cs="Arial"/>
          <w:b/>
        </w:rPr>
        <w:t>0</w:t>
      </w:r>
      <w:r w:rsidR="00A039CD">
        <w:rPr>
          <w:rFonts w:ascii="Maiandra GD" w:hAnsi="Maiandra GD" w:cs="Arial"/>
          <w:b/>
        </w:rPr>
        <w:t>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07358AE7" w14:textId="77777777" w:rsidR="00284C02" w:rsidRPr="009F54C0" w:rsidRDefault="00284C02" w:rsidP="00382375">
      <w:pPr>
        <w:jc w:val="both"/>
        <w:rPr>
          <w:rFonts w:ascii="Maiandra GD" w:hAnsi="Maiandra GD" w:cs="Arial"/>
          <w:lang w:val="en-GB"/>
        </w:rPr>
      </w:pPr>
    </w:p>
    <w:p w14:paraId="2C1E75DE"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279C9719" w14:textId="77777777" w:rsidR="00604DB3" w:rsidRDefault="00604DB3" w:rsidP="00604DB3">
      <w:pPr>
        <w:ind w:left="720" w:hanging="720"/>
        <w:jc w:val="both"/>
        <w:rPr>
          <w:rFonts w:ascii="Maiandra GD" w:hAnsi="Maiandra GD" w:cs="Arial"/>
          <w:lang w:val="en-GB"/>
        </w:rPr>
      </w:pPr>
    </w:p>
    <w:p w14:paraId="3D5D5E91" w14:textId="77777777" w:rsidR="0014736E" w:rsidRPr="009F54C0" w:rsidRDefault="0014736E" w:rsidP="00604DB3">
      <w:pPr>
        <w:ind w:left="720" w:hanging="720"/>
        <w:jc w:val="both"/>
        <w:rPr>
          <w:rFonts w:ascii="Maiandra GD" w:hAnsi="Maiandra GD" w:cs="Arial"/>
          <w:lang w:val="en-GB"/>
        </w:rPr>
      </w:pPr>
    </w:p>
    <w:p w14:paraId="4201BB44" w14:textId="77777777" w:rsidR="00AB4D9D" w:rsidRPr="009F54C0" w:rsidRDefault="00981E5B" w:rsidP="00A8159F">
      <w:pPr>
        <w:tabs>
          <w:tab w:val="left" w:pos="630"/>
        </w:tabs>
        <w:ind w:left="630" w:hanging="540"/>
        <w:jc w:val="both"/>
        <w:rPr>
          <w:rFonts w:ascii="Maiandra GD" w:hAnsi="Maiandra GD" w:cs="Arial"/>
          <w:b/>
          <w:bCs/>
          <w:color w:val="000000" w:themeColor="text1"/>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3C5E22">
        <w:rPr>
          <w:rFonts w:ascii="Maiandra GD" w:hAnsi="Maiandra GD" w:cs="Arial"/>
          <w:b/>
          <w:lang w:val="en-GB"/>
        </w:rPr>
        <w:t>SADC/3/5/2/</w:t>
      </w:r>
      <w:r w:rsidR="008225E7">
        <w:rPr>
          <w:rFonts w:ascii="Maiandra GD" w:hAnsi="Maiandra GD" w:cs="Arial"/>
          <w:b/>
          <w:lang w:val="en-GB"/>
        </w:rPr>
        <w:t>23</w:t>
      </w:r>
      <w:r w:rsidR="007D27CF">
        <w:rPr>
          <w:rFonts w:ascii="Maiandra GD" w:hAnsi="Maiandra GD" w:cs="Arial"/>
          <w:b/>
          <w:lang w:val="en-GB"/>
        </w:rPr>
        <w:t>0</w:t>
      </w:r>
      <w:r w:rsidR="00126BF8"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9F70E3" w:rsidRPr="009F70E3">
        <w:rPr>
          <w:rFonts w:ascii="Maiandra GD" w:hAnsi="Maiandra GD" w:cs="Arial"/>
          <w:b/>
        </w:rPr>
        <w:t xml:space="preserve">CONSULTANCY FOR </w:t>
      </w:r>
      <w:r w:rsidR="007D27CF" w:rsidRPr="007D27CF">
        <w:rPr>
          <w:rFonts w:ascii="Maiandra GD" w:hAnsi="Maiandra GD" w:cs="Arial"/>
          <w:b/>
        </w:rPr>
        <w:t>DIGITALIZATION OF SADC STAFF FILES</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5779EA55" w14:textId="77777777" w:rsidR="00AD5BB9" w:rsidRPr="009F54C0" w:rsidRDefault="0095354D" w:rsidP="000A05E5">
      <w:pPr>
        <w:ind w:left="630"/>
        <w:jc w:val="both"/>
        <w:rPr>
          <w:rFonts w:ascii="Maiandra GD" w:hAnsi="Maiandra GD" w:cs="Arial"/>
          <w:b/>
          <w:sz w:val="28"/>
          <w:szCs w:val="28"/>
        </w:rPr>
      </w:pPr>
      <w:hyperlink r:id="rId9" w:history="1">
        <w:r w:rsidR="007D27CF" w:rsidRPr="004F0DA8">
          <w:rPr>
            <w:rStyle w:val="Hyperlink"/>
            <w:rFonts w:ascii="Maiandra GD" w:hAnsi="Maiandra GD" w:cs="Arial"/>
            <w:b/>
            <w:sz w:val="28"/>
            <w:szCs w:val="28"/>
          </w:rPr>
          <w:t>filesdigitalization@sadc.int</w:t>
        </w:r>
      </w:hyperlink>
      <w:r w:rsidR="007D27CF">
        <w:rPr>
          <w:rFonts w:ascii="Maiandra GD" w:hAnsi="Maiandra GD" w:cs="Arial"/>
          <w:b/>
          <w:sz w:val="28"/>
          <w:szCs w:val="28"/>
        </w:rPr>
        <w:t xml:space="preserve"> </w:t>
      </w:r>
    </w:p>
    <w:p w14:paraId="7B1F956B" w14:textId="77777777" w:rsidR="00351771" w:rsidRPr="009F54C0" w:rsidRDefault="00351771" w:rsidP="00382375">
      <w:pPr>
        <w:rPr>
          <w:rFonts w:ascii="Maiandra GD" w:hAnsi="Maiandra GD" w:cs="Arial"/>
          <w:lang w:val="en-GB"/>
        </w:rPr>
      </w:pPr>
    </w:p>
    <w:p w14:paraId="05B42236" w14:textId="79AB2F7C"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1E1FEB">
        <w:rPr>
          <w:rFonts w:ascii="Maiandra GD" w:hAnsi="Maiandra GD" w:cs="Arial"/>
          <w:b/>
          <w:lang w:val="en-GB"/>
        </w:rPr>
        <w:t>2</w:t>
      </w:r>
      <w:r w:rsidR="002A4FF1" w:rsidRPr="005F7091">
        <w:rPr>
          <w:rFonts w:ascii="Maiandra GD" w:hAnsi="Maiandra GD" w:cs="Arial"/>
          <w:b/>
          <w:vertAlign w:val="superscript"/>
          <w:lang w:val="en-GB"/>
        </w:rPr>
        <w:t>nd</w:t>
      </w:r>
      <w:r w:rsidR="002A4FF1">
        <w:rPr>
          <w:rFonts w:ascii="Maiandra GD" w:hAnsi="Maiandra GD" w:cs="Arial"/>
          <w:b/>
          <w:lang w:val="en-GB"/>
        </w:rPr>
        <w:t xml:space="preserve"> June</w:t>
      </w:r>
      <w:r w:rsidR="005127BF">
        <w:rPr>
          <w:rFonts w:ascii="Maiandra GD" w:hAnsi="Maiandra GD" w:cs="Arial"/>
          <w:b/>
          <w:lang w:val="en-GB"/>
        </w:rPr>
        <w:t xml:space="preserve"> 2022 </w:t>
      </w:r>
      <w:r w:rsidR="002732D4" w:rsidRPr="009F54C0">
        <w:rPr>
          <w:rFonts w:ascii="Maiandra GD" w:hAnsi="Maiandra GD" w:cs="Arial"/>
          <w:b/>
          <w:lang w:val="en-GB"/>
        </w:rPr>
        <w:t xml:space="preserve">at </w:t>
      </w:r>
      <w:r w:rsidR="001E1FEB">
        <w:rPr>
          <w:rFonts w:ascii="Maiandra GD" w:hAnsi="Maiandra GD" w:cs="Arial"/>
          <w:b/>
          <w:lang w:val="en-GB"/>
        </w:rPr>
        <w:t>10</w:t>
      </w:r>
      <w:r w:rsidR="0038616F" w:rsidRPr="009F54C0">
        <w:rPr>
          <w:rFonts w:ascii="Maiandra GD" w:hAnsi="Maiandra GD" w:cs="Arial"/>
          <w:b/>
          <w:lang w:val="en-GB"/>
        </w:rPr>
        <w:t>:0</w:t>
      </w:r>
      <w:r w:rsidR="002732D4" w:rsidRPr="009F54C0">
        <w:rPr>
          <w:rFonts w:ascii="Maiandra GD" w:hAnsi="Maiandra GD" w:cs="Arial"/>
          <w:b/>
          <w:lang w:val="en-GB"/>
        </w:rPr>
        <w:t>0hours local</w:t>
      </w:r>
      <w:r w:rsidR="0035114B">
        <w:rPr>
          <w:rFonts w:ascii="Maiandra GD" w:hAnsi="Maiandra GD" w:cs="Arial"/>
          <w:b/>
          <w:lang w:val="en-GB"/>
        </w:rPr>
        <w:t xml:space="preserve"> Botswana</w:t>
      </w:r>
      <w:r w:rsidR="002732D4" w:rsidRPr="009F54C0">
        <w:rPr>
          <w:rFonts w:ascii="Maiandra GD" w:hAnsi="Maiandra GD" w:cs="Arial"/>
          <w:b/>
          <w:lang w:val="en-GB"/>
        </w:rPr>
        <w:t xml:space="preserve"> time</w:t>
      </w:r>
    </w:p>
    <w:p w14:paraId="6A911A4D" w14:textId="77777777" w:rsidR="00382375" w:rsidRPr="009F54C0" w:rsidRDefault="00382375" w:rsidP="00981E5B">
      <w:pPr>
        <w:rPr>
          <w:rFonts w:ascii="Maiandra GD" w:hAnsi="Maiandra GD" w:cs="Arial"/>
          <w:lang w:val="en-GB"/>
        </w:rPr>
      </w:pPr>
    </w:p>
    <w:p w14:paraId="5BAAEE03"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4779D476"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31C349B2"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27D897DF"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471A28"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03B615A2" w14:textId="77777777" w:rsidTr="00700382">
        <w:tc>
          <w:tcPr>
            <w:tcW w:w="4442" w:type="dxa"/>
            <w:tcBorders>
              <w:top w:val="single" w:sz="4" w:space="0" w:color="000000"/>
              <w:left w:val="single" w:sz="4" w:space="0" w:color="000000"/>
              <w:bottom w:val="single" w:sz="4" w:space="0" w:color="000000"/>
            </w:tcBorders>
            <w:shd w:val="clear" w:color="auto" w:fill="auto"/>
          </w:tcPr>
          <w:p w14:paraId="2BEF1159"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D795B73" w14:textId="77777777" w:rsidR="007C2094" w:rsidRPr="000976F3" w:rsidRDefault="00A039CD" w:rsidP="007D27CF">
            <w:pPr>
              <w:spacing w:line="360" w:lineRule="auto"/>
              <w:jc w:val="center"/>
              <w:rPr>
                <w:rFonts w:ascii="Maiandra GD" w:hAnsi="Maiandra GD" w:cs="Arial"/>
                <w:sz w:val="22"/>
                <w:szCs w:val="22"/>
              </w:rPr>
            </w:pPr>
            <w:r>
              <w:rPr>
                <w:rFonts w:ascii="Maiandra GD" w:hAnsi="Maiandra GD" w:cs="Arial"/>
                <w:spacing w:val="-3"/>
                <w:sz w:val="22"/>
                <w:szCs w:val="22"/>
                <w:lang w:val="en-GB"/>
              </w:rPr>
              <w:t>2</w:t>
            </w:r>
            <w:r w:rsidR="007D27CF">
              <w:rPr>
                <w:rFonts w:ascii="Maiandra GD" w:hAnsi="Maiandra GD" w:cs="Arial"/>
                <w:spacing w:val="-3"/>
                <w:sz w:val="22"/>
                <w:szCs w:val="22"/>
                <w:lang w:val="en-GB"/>
              </w:rPr>
              <w:t>5</w:t>
            </w:r>
          </w:p>
        </w:tc>
      </w:tr>
      <w:tr w:rsidR="007C2094" w:rsidRPr="009F54C0" w14:paraId="37F2BA35" w14:textId="77777777" w:rsidTr="00700382">
        <w:tc>
          <w:tcPr>
            <w:tcW w:w="4442" w:type="dxa"/>
            <w:tcBorders>
              <w:top w:val="single" w:sz="4" w:space="0" w:color="000000"/>
              <w:left w:val="single" w:sz="4" w:space="0" w:color="000000"/>
              <w:bottom w:val="single" w:sz="4" w:space="0" w:color="000000"/>
            </w:tcBorders>
            <w:shd w:val="clear" w:color="auto" w:fill="auto"/>
          </w:tcPr>
          <w:p w14:paraId="7B68ACEF"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9BF38CB" w14:textId="77777777" w:rsidR="007C2094" w:rsidRPr="000976F3" w:rsidRDefault="00A039CD" w:rsidP="00012EBD">
            <w:pPr>
              <w:spacing w:line="360" w:lineRule="auto"/>
              <w:jc w:val="center"/>
              <w:rPr>
                <w:rFonts w:ascii="Maiandra GD" w:hAnsi="Maiandra GD" w:cs="Arial"/>
                <w:sz w:val="22"/>
                <w:szCs w:val="22"/>
              </w:rPr>
            </w:pPr>
            <w:r>
              <w:rPr>
                <w:rFonts w:ascii="Maiandra GD" w:hAnsi="Maiandra GD" w:cs="Arial"/>
                <w:spacing w:val="-3"/>
                <w:sz w:val="22"/>
                <w:szCs w:val="22"/>
                <w:lang w:val="en-GB"/>
              </w:rPr>
              <w:t>3</w:t>
            </w:r>
            <w:r w:rsidR="00012EBD">
              <w:rPr>
                <w:rFonts w:ascii="Maiandra GD" w:hAnsi="Maiandra GD" w:cs="Arial"/>
                <w:spacing w:val="-3"/>
                <w:sz w:val="22"/>
                <w:szCs w:val="22"/>
                <w:lang w:val="en-GB"/>
              </w:rPr>
              <w:t>0</w:t>
            </w:r>
          </w:p>
        </w:tc>
      </w:tr>
      <w:tr w:rsidR="007C2094" w:rsidRPr="009F54C0" w14:paraId="3DCF96E1" w14:textId="77777777" w:rsidTr="00700382">
        <w:tc>
          <w:tcPr>
            <w:tcW w:w="4442" w:type="dxa"/>
            <w:tcBorders>
              <w:top w:val="single" w:sz="4" w:space="0" w:color="000000"/>
              <w:left w:val="single" w:sz="4" w:space="0" w:color="000000"/>
              <w:bottom w:val="single" w:sz="4" w:space="0" w:color="000000"/>
            </w:tcBorders>
            <w:shd w:val="clear" w:color="auto" w:fill="auto"/>
          </w:tcPr>
          <w:p w14:paraId="75DE63D5"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FA8E7C0" w14:textId="77777777" w:rsidR="007C2094" w:rsidRPr="000976F3" w:rsidRDefault="00A039CD" w:rsidP="00012EBD">
            <w:pPr>
              <w:spacing w:line="360" w:lineRule="auto"/>
              <w:jc w:val="center"/>
              <w:rPr>
                <w:rFonts w:ascii="Maiandra GD" w:hAnsi="Maiandra GD" w:cs="Arial"/>
                <w:sz w:val="22"/>
                <w:szCs w:val="22"/>
              </w:rPr>
            </w:pPr>
            <w:r>
              <w:rPr>
                <w:rFonts w:ascii="Maiandra GD" w:hAnsi="Maiandra GD" w:cs="Arial"/>
                <w:spacing w:val="-3"/>
                <w:sz w:val="22"/>
                <w:szCs w:val="22"/>
                <w:lang w:val="en-GB"/>
              </w:rPr>
              <w:t>4</w:t>
            </w:r>
            <w:r w:rsidR="00012EBD">
              <w:rPr>
                <w:rFonts w:ascii="Maiandra GD" w:hAnsi="Maiandra GD" w:cs="Arial"/>
                <w:spacing w:val="-3"/>
                <w:sz w:val="22"/>
                <w:szCs w:val="22"/>
                <w:lang w:val="en-GB"/>
              </w:rPr>
              <w:t>5</w:t>
            </w:r>
          </w:p>
        </w:tc>
      </w:tr>
      <w:tr w:rsidR="007C2094" w:rsidRPr="009F54C0" w14:paraId="091FB3B3" w14:textId="77777777" w:rsidTr="00700382">
        <w:tc>
          <w:tcPr>
            <w:tcW w:w="4442" w:type="dxa"/>
            <w:tcBorders>
              <w:top w:val="single" w:sz="4" w:space="0" w:color="000000"/>
              <w:left w:val="single" w:sz="4" w:space="0" w:color="000000"/>
              <w:bottom w:val="single" w:sz="4" w:space="0" w:color="000000"/>
            </w:tcBorders>
            <w:shd w:val="clear" w:color="auto" w:fill="auto"/>
          </w:tcPr>
          <w:p w14:paraId="5FDBFF64"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5E18E60"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14:paraId="203D7DB2" w14:textId="77777777" w:rsidR="00570E19" w:rsidRPr="009F54C0" w:rsidRDefault="00570E19" w:rsidP="00483A66">
      <w:pPr>
        <w:rPr>
          <w:rFonts w:ascii="Maiandra GD" w:hAnsi="Maiandra GD" w:cs="Arial"/>
          <w:lang w:val="en-GB"/>
        </w:rPr>
      </w:pPr>
    </w:p>
    <w:p w14:paraId="720BDAD2"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4BD69D3B"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035AAC7D" w14:textId="77777777" w:rsidR="00371052" w:rsidRPr="009F54C0" w:rsidRDefault="00371052" w:rsidP="00180D0E">
      <w:pPr>
        <w:jc w:val="both"/>
        <w:rPr>
          <w:rFonts w:ascii="Maiandra GD" w:hAnsi="Maiandra GD" w:cs="Arial"/>
          <w:lang w:val="en-GB"/>
        </w:rPr>
      </w:pPr>
    </w:p>
    <w:p w14:paraId="4897F8E6"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09345FF5"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3951E9A9" w14:textId="77777777" w:rsidR="00371052" w:rsidRPr="009F54C0" w:rsidRDefault="00371052" w:rsidP="00180D0E">
      <w:pPr>
        <w:jc w:val="both"/>
        <w:rPr>
          <w:rFonts w:ascii="Maiandra GD" w:hAnsi="Maiandra GD" w:cs="Arial"/>
          <w:lang w:val="en-GB"/>
        </w:rPr>
      </w:pPr>
    </w:p>
    <w:p w14:paraId="167DBFF4"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7139B906"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4E7BFCA9"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0598C560" w14:textId="77777777" w:rsidR="00371052" w:rsidRPr="009F54C0" w:rsidRDefault="00371052" w:rsidP="00483A66">
      <w:pPr>
        <w:rPr>
          <w:rFonts w:ascii="Maiandra GD" w:hAnsi="Maiandra GD" w:cs="Arial"/>
          <w:b/>
          <w:lang w:val="en-GB"/>
        </w:rPr>
      </w:pPr>
    </w:p>
    <w:p w14:paraId="50D8AF84"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23D24B46" w14:textId="77777777" w:rsidR="00CC7F0B" w:rsidRPr="009F54C0" w:rsidRDefault="00CC7F0B" w:rsidP="00986F39">
      <w:pPr>
        <w:pStyle w:val="BodyText2"/>
        <w:ind w:left="720" w:hanging="720"/>
        <w:rPr>
          <w:rFonts w:ascii="Maiandra GD" w:hAnsi="Maiandra GD" w:cs="Arial"/>
          <w:b/>
          <w:lang w:val="en-GB"/>
        </w:rPr>
      </w:pPr>
    </w:p>
    <w:p w14:paraId="559E7A9F" w14:textId="77777777" w:rsidR="00382375" w:rsidRPr="009F54C0" w:rsidRDefault="00382375" w:rsidP="00382375">
      <w:pPr>
        <w:rPr>
          <w:rFonts w:ascii="Maiandra GD" w:hAnsi="Maiandra GD" w:cs="Arial"/>
          <w:lang w:val="en-GB"/>
        </w:rPr>
      </w:pPr>
    </w:p>
    <w:p w14:paraId="3BD2F676"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2745D866"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3D8B7821" w14:textId="77777777" w:rsidR="00382375" w:rsidRPr="009F54C0" w:rsidRDefault="00382375" w:rsidP="00382375">
      <w:pPr>
        <w:ind w:left="720"/>
        <w:jc w:val="both"/>
        <w:rPr>
          <w:rFonts w:ascii="Maiandra GD" w:hAnsi="Maiandra GD" w:cs="Arial"/>
          <w:color w:val="000000"/>
          <w:lang w:val="en-GB"/>
        </w:rPr>
      </w:pPr>
    </w:p>
    <w:p w14:paraId="2A8C50DF"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64074E68"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0757CBFE" w14:textId="77777777" w:rsidR="00A42DC2" w:rsidRPr="009F54C0" w:rsidRDefault="00A42DC2" w:rsidP="003141B7">
      <w:pPr>
        <w:ind w:left="1134"/>
        <w:jc w:val="both"/>
        <w:rPr>
          <w:rFonts w:ascii="Maiandra GD" w:hAnsi="Maiandra GD" w:cs="Arial"/>
          <w:lang w:val="en-GB"/>
        </w:rPr>
      </w:pPr>
    </w:p>
    <w:p w14:paraId="4E398B71"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10A7426C"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7BABF0F0"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0E4720E0" w14:textId="77777777" w:rsidR="00186025" w:rsidRPr="009F54C0" w:rsidRDefault="00186025" w:rsidP="003141B7">
      <w:pPr>
        <w:ind w:left="1080"/>
        <w:jc w:val="both"/>
        <w:rPr>
          <w:rFonts w:ascii="Maiandra GD" w:hAnsi="Maiandra GD" w:cs="Arial"/>
          <w:lang w:val="en-GB"/>
        </w:rPr>
      </w:pPr>
    </w:p>
    <w:p w14:paraId="59C4E440" w14:textId="77777777" w:rsidR="00186025" w:rsidRPr="009F54C0" w:rsidRDefault="00382375"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717551E6" w14:textId="77777777" w:rsidR="008E0345" w:rsidRPr="009F54C0" w:rsidRDefault="008E0345" w:rsidP="00382375">
      <w:pPr>
        <w:ind w:left="720"/>
        <w:jc w:val="both"/>
        <w:rPr>
          <w:rFonts w:ascii="Maiandra GD" w:hAnsi="Maiandra GD" w:cs="Arial"/>
          <w:b/>
          <w:lang w:val="en-GB"/>
        </w:rPr>
      </w:pPr>
    </w:p>
    <w:p w14:paraId="3CD3DEEA"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271B8250"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6562FF97" w14:textId="77777777" w:rsidR="00382375" w:rsidRPr="009F54C0" w:rsidRDefault="00382375" w:rsidP="00382375">
      <w:pPr>
        <w:ind w:left="720"/>
        <w:jc w:val="both"/>
        <w:rPr>
          <w:rFonts w:ascii="Maiandra GD" w:hAnsi="Maiandra GD" w:cs="Arial"/>
          <w:lang w:val="en-GB"/>
        </w:rPr>
      </w:pPr>
    </w:p>
    <w:p w14:paraId="21F43D77" w14:textId="77777777"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14:paraId="31E6D081" w14:textId="77777777" w:rsidR="00382375" w:rsidRPr="009F54C0" w:rsidRDefault="00382375" w:rsidP="00382375">
      <w:pPr>
        <w:jc w:val="both"/>
        <w:rPr>
          <w:rFonts w:ascii="Maiandra GD" w:hAnsi="Maiandra GD" w:cs="Arial"/>
          <w:lang w:val="en-GB"/>
        </w:rPr>
      </w:pPr>
    </w:p>
    <w:p w14:paraId="7ED9A945" w14:textId="179A6F01"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w:t>
      </w:r>
      <w:r w:rsidR="002A4FF1">
        <w:rPr>
          <w:rFonts w:ascii="Maiandra GD" w:hAnsi="Maiandra GD" w:cs="Arial"/>
          <w:lang w:val="en-GB"/>
        </w:rPr>
        <w:t>through the email below</w:t>
      </w:r>
      <w:r w:rsidR="00382375" w:rsidRPr="009F54C0">
        <w:rPr>
          <w:rFonts w:ascii="Maiandra GD" w:hAnsi="Maiandra GD" w:cs="Arial"/>
          <w:lang w:val="en-GB"/>
        </w:rPr>
        <w:t>:</w:t>
      </w:r>
    </w:p>
    <w:p w14:paraId="7F3FB60C"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4A37DF79"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5C84FB33" w14:textId="77777777"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w:t>
      </w:r>
      <w:r w:rsidR="007D27CF">
        <w:rPr>
          <w:rFonts w:ascii="Maiandra GD" w:hAnsi="Maiandra GD" w:cs="Arial"/>
        </w:rPr>
        <w:t>s</w:t>
      </w:r>
      <w:r w:rsidR="00E212E1">
        <w:rPr>
          <w:rFonts w:ascii="Maiandra GD" w:hAnsi="Maiandra GD" w:cs="Arial"/>
        </w:rPr>
        <w:t xml:space="preserve">. </w:t>
      </w:r>
      <w:r w:rsidR="007D27CF">
        <w:rPr>
          <w:rFonts w:ascii="Maiandra GD" w:hAnsi="Maiandra GD" w:cs="Arial"/>
        </w:rPr>
        <w:t>Diana Sello</w:t>
      </w:r>
    </w:p>
    <w:p w14:paraId="74A5AFFC"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135D5C4C"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7FAA8BEC" w14:textId="3308B3E0"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1E1FEB" w:rsidRPr="001E1818">
          <w:rPr>
            <w:rStyle w:val="Hyperlink"/>
            <w:rFonts w:ascii="Maiandra GD" w:hAnsi="Maiandra GD"/>
            <w:b/>
          </w:rPr>
          <w:t>dsello@sadc.int</w:t>
        </w:r>
      </w:hyperlink>
      <w:r w:rsidR="001E1FEB">
        <w:rPr>
          <w:rFonts w:ascii="Maiandra GD" w:hAnsi="Maiandra GD"/>
          <w:b/>
        </w:rPr>
        <w:t xml:space="preserve"> and </w:t>
      </w:r>
      <w:hyperlink r:id="rId11"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p>
    <w:p w14:paraId="4CC6E567" w14:textId="6811EDB2"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00E212E1">
        <w:rPr>
          <w:rStyle w:val="Hyperlink"/>
          <w:rFonts w:ascii="Maiandra GD" w:hAnsi="Maiandra GD" w:cs="Arial"/>
          <w:b/>
          <w:color w:val="auto"/>
          <w:u w:val="none"/>
          <w:lang w:val="en-GB"/>
        </w:rPr>
        <w:t xml:space="preserve"> </w:t>
      </w:r>
      <w:hyperlink r:id="rId12" w:history="1">
        <w:r w:rsidR="001E1FEB" w:rsidRPr="001E1818">
          <w:rPr>
            <w:rStyle w:val="Hyperlink"/>
            <w:rFonts w:ascii="Maiandra GD" w:hAnsi="Maiandra GD" w:cs="Arial"/>
            <w:b/>
            <w:lang w:val="en-GB"/>
          </w:rPr>
          <w:t>tchabwera@sadc.int</w:t>
        </w:r>
      </w:hyperlink>
      <w:r w:rsidR="001E1FEB">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and</w:t>
      </w:r>
      <w:r w:rsidR="009F70E3">
        <w:rPr>
          <w:rStyle w:val="Hyperlink"/>
          <w:rFonts w:ascii="Maiandra GD" w:hAnsi="Maiandra GD" w:cs="Arial"/>
          <w:b/>
          <w:color w:val="auto"/>
          <w:u w:val="none"/>
          <w:lang w:val="en-GB"/>
        </w:rPr>
        <w:t xml:space="preserve"> </w:t>
      </w:r>
      <w:hyperlink r:id="rId13" w:history="1">
        <w:r w:rsidR="007D27CF" w:rsidRPr="004F0DA8">
          <w:rPr>
            <w:rStyle w:val="Hyperlink"/>
            <w:rFonts w:ascii="Maiandra GD" w:hAnsi="Maiandra GD" w:cs="Arial"/>
            <w:b/>
            <w:lang w:val="en-GB"/>
          </w:rPr>
          <w:t>mkelefang@sadc.int</w:t>
        </w:r>
      </w:hyperlink>
      <w:r w:rsidR="007D27CF">
        <w:rPr>
          <w:rStyle w:val="Hyperlink"/>
          <w:rFonts w:ascii="Maiandra GD" w:hAnsi="Maiandra GD" w:cs="Arial"/>
          <w:b/>
          <w:color w:val="auto"/>
          <w:u w:val="none"/>
          <w:lang w:val="en-GB"/>
        </w:rPr>
        <w:t xml:space="preserve"> </w:t>
      </w:r>
    </w:p>
    <w:p w14:paraId="055B8640" w14:textId="77777777" w:rsidR="00382375" w:rsidRPr="009F54C0" w:rsidRDefault="007F192D" w:rsidP="00CD5BE8">
      <w:pPr>
        <w:ind w:left="720"/>
        <w:rPr>
          <w:rFonts w:ascii="Maiandra GD" w:hAnsi="Maiandra GD" w:cs="Arial"/>
          <w:lang w:val="en-GB"/>
        </w:rPr>
      </w:pPr>
      <w:r w:rsidRPr="009F54C0">
        <w:rPr>
          <w:rStyle w:val="Hyperlink"/>
          <w:rFonts w:ascii="Maiandra GD" w:hAnsi="Maiandra GD" w:cs="Arial"/>
          <w:b/>
          <w:i/>
          <w:u w:val="none"/>
          <w:lang w:val="en-GB"/>
        </w:rPr>
        <w:tab/>
      </w:r>
      <w:r w:rsidR="00106590" w:rsidRPr="009F54C0">
        <w:rPr>
          <w:rFonts w:ascii="Maiandra GD" w:hAnsi="Maiandra GD" w:cs="Arial"/>
          <w:b/>
          <w:i/>
          <w:lang w:val="en-GB"/>
        </w:rPr>
        <w:tab/>
      </w:r>
    </w:p>
    <w:p w14:paraId="193EBCF2" w14:textId="12D8B815" w:rsidR="002A4FF1" w:rsidRDefault="002A4FF1" w:rsidP="002A4FF1">
      <w:pPr>
        <w:ind w:left="720"/>
        <w:rPr>
          <w:rStyle w:val="Hyperlink"/>
          <w:rFonts w:ascii="Maiandra GD" w:hAnsi="Maiandra GD" w:cs="Arial"/>
          <w:b/>
          <w:color w:val="auto"/>
          <w:u w:val="none"/>
          <w:lang w:val="en-GB"/>
        </w:rPr>
      </w:pPr>
      <w:r w:rsidRPr="00CD43C2">
        <w:rPr>
          <w:rStyle w:val="Hyperlink"/>
          <w:rFonts w:ascii="Maiandra GD" w:hAnsi="Maiandra GD" w:cs="Arial"/>
          <w:color w:val="auto"/>
          <w:u w:val="none"/>
          <w:lang w:val="en-GB"/>
        </w:rPr>
        <w:t>The closing date for receipt of requests for information and clarification shall be:</w:t>
      </w:r>
      <w:r w:rsidRPr="00CD43C2">
        <w:rPr>
          <w:rStyle w:val="Hyperlink"/>
          <w:rFonts w:ascii="Maiandra GD" w:hAnsi="Maiandra GD" w:cs="Arial"/>
          <w:b/>
          <w:color w:val="auto"/>
          <w:u w:val="none"/>
          <w:lang w:val="en-GB"/>
        </w:rPr>
        <w:t xml:space="preserve"> 2</w:t>
      </w:r>
      <w:r>
        <w:rPr>
          <w:rStyle w:val="Hyperlink"/>
          <w:rFonts w:ascii="Maiandra GD" w:hAnsi="Maiandra GD" w:cs="Arial"/>
          <w:b/>
          <w:color w:val="auto"/>
          <w:u w:val="none"/>
          <w:lang w:val="en-GB"/>
        </w:rPr>
        <w:t>3</w:t>
      </w:r>
      <w:r w:rsidRPr="00CD43C2">
        <w:rPr>
          <w:rStyle w:val="Hyperlink"/>
          <w:rFonts w:ascii="Maiandra GD" w:hAnsi="Maiandra GD" w:cs="Arial"/>
          <w:b/>
          <w:color w:val="auto"/>
          <w:u w:val="none"/>
          <w:vertAlign w:val="superscript"/>
          <w:lang w:val="en-GB"/>
        </w:rPr>
        <w:t>rd</w:t>
      </w:r>
      <w:r>
        <w:rPr>
          <w:rStyle w:val="Hyperlink"/>
          <w:rFonts w:ascii="Maiandra GD" w:hAnsi="Maiandra GD" w:cs="Arial"/>
          <w:b/>
          <w:color w:val="auto"/>
          <w:u w:val="none"/>
          <w:lang w:val="en-GB"/>
        </w:rPr>
        <w:t xml:space="preserve"> </w:t>
      </w:r>
      <w:r w:rsidRPr="00CD43C2">
        <w:rPr>
          <w:rStyle w:val="Hyperlink"/>
          <w:rFonts w:ascii="Maiandra GD" w:hAnsi="Maiandra GD" w:cs="Arial"/>
          <w:b/>
          <w:color w:val="auto"/>
          <w:u w:val="none"/>
          <w:lang w:val="en-GB"/>
        </w:rPr>
        <w:t>May 2022 at midnight local Botswana time</w:t>
      </w:r>
    </w:p>
    <w:p w14:paraId="16E353EA" w14:textId="77777777" w:rsidR="002A4FF1" w:rsidRPr="00CD43C2" w:rsidRDefault="002A4FF1" w:rsidP="002A4FF1">
      <w:pPr>
        <w:ind w:left="720"/>
        <w:rPr>
          <w:rStyle w:val="Hyperlink"/>
          <w:rFonts w:ascii="Maiandra GD" w:hAnsi="Maiandra GD" w:cs="Arial"/>
          <w:b/>
          <w:color w:val="auto"/>
          <w:u w:val="none"/>
          <w:lang w:val="en-GB"/>
        </w:rPr>
      </w:pPr>
    </w:p>
    <w:p w14:paraId="2A16F87C" w14:textId="7D1F9E05" w:rsidR="002A4FF1" w:rsidRDefault="002A4FF1" w:rsidP="002A4FF1">
      <w:pPr>
        <w:ind w:left="720"/>
        <w:rPr>
          <w:rStyle w:val="Hyperlink"/>
          <w:rFonts w:ascii="Maiandra GD" w:hAnsi="Maiandra GD" w:cs="Arial"/>
          <w:b/>
          <w:color w:val="auto"/>
          <w:u w:val="none"/>
          <w:lang w:val="en-GB"/>
        </w:rPr>
      </w:pPr>
      <w:r w:rsidRPr="00CD43C2">
        <w:rPr>
          <w:rStyle w:val="Hyperlink"/>
          <w:rFonts w:ascii="Maiandra GD" w:hAnsi="Maiandra GD" w:cs="Arial"/>
          <w:color w:val="auto"/>
          <w:u w:val="none"/>
          <w:lang w:val="en-GB"/>
        </w:rPr>
        <w:t>The Closing date for responding to requests for information and clarification shall be:</w:t>
      </w:r>
      <w:r w:rsidRPr="00CD43C2">
        <w:rPr>
          <w:rStyle w:val="Hyperlink"/>
          <w:rFonts w:ascii="Maiandra GD" w:hAnsi="Maiandra GD" w:cs="Arial"/>
          <w:b/>
          <w:color w:val="auto"/>
          <w:u w:val="none"/>
          <w:lang w:val="en-GB"/>
        </w:rPr>
        <w:t xml:space="preserve"> 2</w:t>
      </w:r>
      <w:r>
        <w:rPr>
          <w:rStyle w:val="Hyperlink"/>
          <w:rFonts w:ascii="Maiandra GD" w:hAnsi="Maiandra GD" w:cs="Arial"/>
          <w:b/>
          <w:color w:val="auto"/>
          <w:u w:val="none"/>
          <w:lang w:val="en-GB"/>
        </w:rPr>
        <w:t>6</w:t>
      </w:r>
      <w:r w:rsidRPr="005F7091">
        <w:rPr>
          <w:rStyle w:val="Hyperlink"/>
          <w:rFonts w:ascii="Maiandra GD" w:hAnsi="Maiandra GD" w:cs="Arial"/>
          <w:b/>
          <w:color w:val="auto"/>
          <w:u w:val="none"/>
          <w:vertAlign w:val="superscript"/>
          <w:lang w:val="en-GB"/>
        </w:rPr>
        <w:t>th</w:t>
      </w:r>
      <w:r>
        <w:rPr>
          <w:rStyle w:val="Hyperlink"/>
          <w:rFonts w:ascii="Maiandra GD" w:hAnsi="Maiandra GD" w:cs="Arial"/>
          <w:b/>
          <w:color w:val="auto"/>
          <w:u w:val="none"/>
          <w:lang w:val="en-GB"/>
        </w:rPr>
        <w:t xml:space="preserve"> </w:t>
      </w:r>
      <w:r w:rsidRPr="00CD43C2">
        <w:rPr>
          <w:rStyle w:val="Hyperlink"/>
          <w:rFonts w:ascii="Maiandra GD" w:hAnsi="Maiandra GD" w:cs="Arial"/>
          <w:b/>
          <w:color w:val="auto"/>
          <w:u w:val="none"/>
          <w:lang w:val="en-GB"/>
        </w:rPr>
        <w:t>May 2022 at midnight local Botswana time</w:t>
      </w:r>
      <w:r w:rsidRPr="00CD43C2">
        <w:rPr>
          <w:rStyle w:val="Hyperlink"/>
          <w:rFonts w:ascii="Maiandra GD" w:hAnsi="Maiandra GD" w:cs="Arial"/>
          <w:b/>
          <w:color w:val="auto"/>
          <w:u w:val="none"/>
          <w:lang w:val="en-GB"/>
        </w:rPr>
        <w:tab/>
      </w:r>
    </w:p>
    <w:p w14:paraId="4E477F48" w14:textId="77777777" w:rsidR="002A4FF1" w:rsidRPr="009F54C0" w:rsidRDefault="002A4FF1" w:rsidP="002A4FF1">
      <w:pPr>
        <w:ind w:left="720"/>
        <w:rPr>
          <w:rFonts w:ascii="Maiandra GD" w:hAnsi="Maiandra GD" w:cs="Arial"/>
          <w:lang w:val="en-GB"/>
        </w:rPr>
      </w:pPr>
      <w:r w:rsidRPr="009F54C0">
        <w:rPr>
          <w:rFonts w:ascii="Maiandra GD" w:hAnsi="Maiandra GD" w:cs="Arial"/>
          <w:b/>
          <w:i/>
          <w:lang w:val="en-GB"/>
        </w:rPr>
        <w:tab/>
      </w:r>
    </w:p>
    <w:p w14:paraId="4A9589A3" w14:textId="77777777" w:rsidR="002A4FF1" w:rsidRDefault="002A4FF1" w:rsidP="003141B7">
      <w:pPr>
        <w:ind w:left="720" w:hanging="720"/>
        <w:jc w:val="both"/>
        <w:rPr>
          <w:rFonts w:ascii="Maiandra GD" w:hAnsi="Maiandra GD" w:cs="Arial"/>
          <w:b/>
          <w:lang w:val="en-GB"/>
        </w:rPr>
      </w:pPr>
    </w:p>
    <w:p w14:paraId="2339F2F5" w14:textId="7BC8F617" w:rsidR="00A42DC2" w:rsidRPr="009F54C0" w:rsidRDefault="00367838" w:rsidP="00EC4248">
      <w:pPr>
        <w:jc w:val="both"/>
        <w:rPr>
          <w:rFonts w:ascii="Maiandra GD" w:hAnsi="Maiandra GD" w:cs="Arial"/>
          <w:lang w:val="en-GB"/>
        </w:rPr>
      </w:pPr>
      <w:r w:rsidRPr="009F54C0">
        <w:rPr>
          <w:rFonts w:ascii="Maiandra GD" w:hAnsi="Maiandra GD" w:cs="Arial"/>
          <w:lang w:val="en-GB"/>
        </w:rPr>
        <w:t xml:space="preserve"> </w:t>
      </w:r>
      <w:r w:rsidR="00EC4248">
        <w:rPr>
          <w:rFonts w:ascii="Maiandra GD" w:hAnsi="Maiandra GD" w:cs="Arial"/>
          <w:lang w:val="en-GB"/>
        </w:rPr>
        <w:t>A</w:t>
      </w:r>
      <w:r w:rsidRPr="009F54C0">
        <w:rPr>
          <w:rFonts w:ascii="Maiandra GD" w:hAnsi="Maiandra GD" w:cs="Arial"/>
          <w:lang w:val="en-GB"/>
        </w:rPr>
        <w:t xml:space="preserve">ll questions received </w:t>
      </w:r>
      <w:r w:rsidR="00A42DC2" w:rsidRPr="009F54C0">
        <w:rPr>
          <w:rFonts w:ascii="Maiandra GD" w:hAnsi="Maiandra GD" w:cs="Arial"/>
          <w:lang w:val="en-GB"/>
        </w:rPr>
        <w:t>as well as the answer</w:t>
      </w:r>
      <w:r w:rsidRPr="009F54C0">
        <w:rPr>
          <w:rFonts w:ascii="Maiandra GD" w:hAnsi="Maiandra GD" w:cs="Arial"/>
          <w:lang w:val="en-GB"/>
        </w:rPr>
        <w:t xml:space="preserve">(s) to </w:t>
      </w:r>
      <w:r w:rsidR="004C0954" w:rsidRPr="009F54C0">
        <w:rPr>
          <w:rFonts w:ascii="Maiandra GD" w:hAnsi="Maiandra GD" w:cs="Arial"/>
          <w:lang w:val="en-GB"/>
        </w:rPr>
        <w:t xml:space="preserve">those </w:t>
      </w:r>
      <w:r w:rsidRPr="009F54C0">
        <w:rPr>
          <w:rFonts w:ascii="Maiandra GD" w:hAnsi="Maiandra GD" w:cs="Arial"/>
          <w:lang w:val="en-GB"/>
        </w:rPr>
        <w:t>will</w:t>
      </w:r>
      <w:r w:rsidR="00A42DC2" w:rsidRPr="009F54C0">
        <w:rPr>
          <w:rFonts w:ascii="Maiandra GD" w:hAnsi="Maiandra GD" w:cs="Arial"/>
          <w:lang w:val="en-GB"/>
        </w:rPr>
        <w:t xml:space="preserve"> be posted on </w:t>
      </w:r>
      <w:r w:rsidRPr="009F54C0">
        <w:rPr>
          <w:rFonts w:ascii="Maiandra GD" w:hAnsi="Maiandra GD" w:cs="Arial"/>
          <w:lang w:val="en-GB"/>
        </w:rPr>
        <w:t>the SADC Secretariat’s website</w:t>
      </w:r>
      <w:r w:rsidR="002A4FF1">
        <w:rPr>
          <w:rFonts w:ascii="Maiandra GD" w:hAnsi="Maiandra GD" w:cs="Arial"/>
          <w:lang w:val="en-GB"/>
        </w:rPr>
        <w:t>.</w:t>
      </w:r>
      <w:r w:rsidRPr="009F54C0">
        <w:rPr>
          <w:rFonts w:ascii="Maiandra GD" w:hAnsi="Maiandra GD" w:cs="Arial"/>
          <w:lang w:val="en-GB"/>
        </w:rPr>
        <w:t xml:space="preserve"> </w:t>
      </w:r>
    </w:p>
    <w:p w14:paraId="012A7334" w14:textId="77777777" w:rsidR="00A42DC2" w:rsidRPr="009F54C0" w:rsidRDefault="00A42DC2" w:rsidP="00382375">
      <w:pPr>
        <w:rPr>
          <w:rFonts w:ascii="Maiandra GD" w:hAnsi="Maiandra GD" w:cs="Arial"/>
          <w:b/>
          <w:lang w:val="en-GB"/>
        </w:rPr>
      </w:pPr>
    </w:p>
    <w:p w14:paraId="54924F55"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14:paraId="0BFA47A0"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1B9A789A"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10117D9F"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0A0CEFCB" w14:textId="77777777" w:rsidR="00382375" w:rsidRPr="009F54C0" w:rsidRDefault="00382375" w:rsidP="00382375">
      <w:pPr>
        <w:rPr>
          <w:rFonts w:ascii="Maiandra GD" w:hAnsi="Maiandra GD" w:cs="Arial"/>
          <w:lang w:val="en-GB"/>
        </w:rPr>
      </w:pPr>
    </w:p>
    <w:p w14:paraId="2D57E69C"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2036BA6D" w14:textId="77777777" w:rsidR="000976F3" w:rsidRDefault="000976F3" w:rsidP="00CD5BE8">
      <w:pPr>
        <w:ind w:firstLine="720"/>
        <w:rPr>
          <w:rFonts w:ascii="Maiandra GD" w:hAnsi="Maiandra GD" w:cs="Arial"/>
          <w:b/>
          <w:lang w:val="en-GB"/>
        </w:rPr>
      </w:pPr>
    </w:p>
    <w:p w14:paraId="6E9AB393" w14:textId="77777777" w:rsidR="000976F3" w:rsidRDefault="000976F3" w:rsidP="00CD5BE8">
      <w:pPr>
        <w:ind w:firstLine="720"/>
        <w:rPr>
          <w:rFonts w:ascii="Maiandra GD" w:hAnsi="Maiandra GD" w:cs="Arial"/>
          <w:b/>
          <w:lang w:val="en-GB"/>
        </w:rPr>
      </w:pPr>
    </w:p>
    <w:p w14:paraId="3FE7EF49" w14:textId="77777777" w:rsidR="000976F3" w:rsidRDefault="000976F3" w:rsidP="00CD5BE8">
      <w:pPr>
        <w:ind w:firstLine="720"/>
        <w:rPr>
          <w:rFonts w:ascii="Maiandra GD" w:hAnsi="Maiandra GD" w:cs="Arial"/>
          <w:b/>
          <w:lang w:val="en-GB"/>
        </w:rPr>
      </w:pPr>
    </w:p>
    <w:p w14:paraId="3FD3981D" w14:textId="77777777" w:rsidR="000976F3" w:rsidRPr="009F54C0" w:rsidRDefault="000976F3" w:rsidP="00CD5BE8">
      <w:pPr>
        <w:ind w:firstLine="720"/>
        <w:rPr>
          <w:rFonts w:ascii="Maiandra GD" w:hAnsi="Maiandra GD" w:cs="Arial"/>
          <w:b/>
          <w:lang w:val="en-GB"/>
        </w:rPr>
      </w:pPr>
    </w:p>
    <w:p w14:paraId="337F6D26"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3A8B11C3" w14:textId="77777777" w:rsidR="00382375" w:rsidRPr="009F54C0" w:rsidRDefault="00A039CD" w:rsidP="00CD5BE8">
      <w:pPr>
        <w:ind w:firstLine="720"/>
        <w:rPr>
          <w:rFonts w:ascii="Maiandra GD" w:hAnsi="Maiandra GD" w:cs="Arial"/>
          <w:b/>
          <w:lang w:val="en-GB"/>
        </w:rPr>
      </w:pPr>
      <w:r>
        <w:rPr>
          <w:rFonts w:ascii="Maiandra GD" w:hAnsi="Maiandra GD" w:cs="Arial"/>
          <w:b/>
          <w:lang w:val="en-GB"/>
        </w:rPr>
        <w:t>Diana Sello</w:t>
      </w:r>
    </w:p>
    <w:p w14:paraId="04354035" w14:textId="77777777" w:rsidR="00F43613" w:rsidRPr="009F54C0" w:rsidRDefault="00A039CD" w:rsidP="00004513">
      <w:pPr>
        <w:ind w:firstLine="720"/>
        <w:rPr>
          <w:rFonts w:ascii="Maiandra GD" w:hAnsi="Maiandra GD" w:cs="Arial"/>
          <w:b/>
          <w:lang w:val="en-GB"/>
        </w:rPr>
      </w:pPr>
      <w:r>
        <w:rPr>
          <w:rFonts w:ascii="Maiandra GD" w:hAnsi="Maiandra GD" w:cs="Arial"/>
          <w:b/>
          <w:lang w:val="en-GB"/>
        </w:rPr>
        <w:t>OIC -</w:t>
      </w:r>
      <w:r w:rsidR="003952C3" w:rsidRPr="009F54C0">
        <w:rPr>
          <w:rFonts w:ascii="Maiandra GD" w:hAnsi="Maiandra GD" w:cs="Arial"/>
          <w:b/>
          <w:lang w:val="en-GB"/>
        </w:rPr>
        <w:t xml:space="preserve"> Procurement</w:t>
      </w:r>
      <w:r w:rsidR="00004513" w:rsidRPr="009F54C0">
        <w:rPr>
          <w:rFonts w:ascii="Maiandra GD" w:hAnsi="Maiandra GD" w:cs="Arial"/>
          <w:b/>
          <w:lang w:val="en-GB"/>
        </w:rPr>
        <w:t xml:space="preserve"> Unit</w:t>
      </w:r>
    </w:p>
    <w:p w14:paraId="09ECE6FB"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6065E7B9"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40779B6B"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47923156" w14:textId="77777777" w:rsidR="00AD4FA6" w:rsidRPr="009F54C0" w:rsidRDefault="00AD4FA6" w:rsidP="009D2247">
      <w:pPr>
        <w:ind w:left="-270"/>
        <w:jc w:val="center"/>
        <w:rPr>
          <w:rFonts w:ascii="Maiandra GD" w:hAnsi="Maiandra GD" w:cs="Arial"/>
          <w:b/>
          <w:lang w:val="en-GB"/>
        </w:rPr>
      </w:pPr>
    </w:p>
    <w:p w14:paraId="4E7B856F" w14:textId="77777777" w:rsidR="00AD4FA6" w:rsidRPr="009F54C0" w:rsidRDefault="00AD4FA6" w:rsidP="009D2247">
      <w:pPr>
        <w:ind w:left="-270"/>
        <w:jc w:val="center"/>
        <w:rPr>
          <w:rFonts w:ascii="Maiandra GD" w:hAnsi="Maiandra GD" w:cs="Arial"/>
          <w:b/>
          <w:lang w:val="en-GB"/>
        </w:rPr>
      </w:pPr>
    </w:p>
    <w:p w14:paraId="73BAE151"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E212E1">
        <w:rPr>
          <w:rFonts w:ascii="Maiandra GD" w:hAnsi="Maiandra GD" w:cs="Arial"/>
          <w:noProof/>
        </w:rPr>
        <w:fldChar w:fldCharType="begin"/>
      </w:r>
      <w:r w:rsidR="00E212E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212E1">
        <w:rPr>
          <w:rFonts w:ascii="Maiandra GD" w:hAnsi="Maiandra GD" w:cs="Arial"/>
          <w:noProof/>
        </w:rPr>
        <w:fldChar w:fldCharType="separate"/>
      </w:r>
      <w:r w:rsidR="0014736E">
        <w:rPr>
          <w:rFonts w:ascii="Maiandra GD" w:hAnsi="Maiandra GD" w:cs="Arial"/>
          <w:noProof/>
        </w:rPr>
        <w:fldChar w:fldCharType="begin"/>
      </w:r>
      <w:r w:rsidR="0014736E">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4736E">
        <w:rPr>
          <w:rFonts w:ascii="Maiandra GD" w:hAnsi="Maiandra GD" w:cs="Arial"/>
          <w:noProof/>
        </w:rPr>
        <w:fldChar w:fldCharType="separate"/>
      </w:r>
      <w:r w:rsidR="00B67811">
        <w:rPr>
          <w:rFonts w:ascii="Maiandra GD" w:hAnsi="Maiandra GD" w:cs="Arial"/>
          <w:noProof/>
        </w:rPr>
        <w:fldChar w:fldCharType="begin"/>
      </w:r>
      <w:r w:rsidR="00B6781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7811">
        <w:rPr>
          <w:rFonts w:ascii="Maiandra GD" w:hAnsi="Maiandra GD" w:cs="Arial"/>
          <w:noProof/>
        </w:rPr>
        <w:fldChar w:fldCharType="separate"/>
      </w:r>
      <w:r w:rsidR="0072413D">
        <w:rPr>
          <w:rFonts w:ascii="Maiandra GD" w:hAnsi="Maiandra GD" w:cs="Arial"/>
          <w:noProof/>
        </w:rPr>
        <w:fldChar w:fldCharType="begin"/>
      </w:r>
      <w:r w:rsidR="0072413D">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413D">
        <w:rPr>
          <w:rFonts w:ascii="Maiandra GD" w:hAnsi="Maiandra GD" w:cs="Arial"/>
          <w:noProof/>
        </w:rPr>
        <w:fldChar w:fldCharType="separate"/>
      </w:r>
      <w:r w:rsidR="003C5E22">
        <w:rPr>
          <w:rFonts w:ascii="Maiandra GD" w:hAnsi="Maiandra GD" w:cs="Arial"/>
          <w:noProof/>
        </w:rPr>
        <w:fldChar w:fldCharType="begin"/>
      </w:r>
      <w:r w:rsidR="003C5E22">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C5E22">
        <w:rPr>
          <w:rFonts w:ascii="Maiandra GD" w:hAnsi="Maiandra GD" w:cs="Arial"/>
          <w:noProof/>
        </w:rPr>
        <w:fldChar w:fldCharType="separate"/>
      </w:r>
      <w:r w:rsidR="000703CF">
        <w:rPr>
          <w:rFonts w:ascii="Maiandra GD" w:hAnsi="Maiandra GD" w:cs="Arial"/>
          <w:noProof/>
        </w:rPr>
        <w:fldChar w:fldCharType="begin"/>
      </w:r>
      <w:r w:rsidR="000703CF">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703CF">
        <w:rPr>
          <w:rFonts w:ascii="Maiandra GD" w:hAnsi="Maiandra GD" w:cs="Arial"/>
          <w:noProof/>
        </w:rPr>
        <w:fldChar w:fldCharType="separate"/>
      </w:r>
      <w:r w:rsidR="00D6299A">
        <w:rPr>
          <w:rFonts w:ascii="Maiandra GD" w:hAnsi="Maiandra GD" w:cs="Arial"/>
          <w:noProof/>
        </w:rPr>
        <w:fldChar w:fldCharType="begin"/>
      </w:r>
      <w:r w:rsidR="00D6299A">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299A">
        <w:rPr>
          <w:rFonts w:ascii="Maiandra GD" w:hAnsi="Maiandra GD" w:cs="Arial"/>
          <w:noProof/>
        </w:rPr>
        <w:fldChar w:fldCharType="separate"/>
      </w:r>
      <w:r w:rsidR="00F270CE">
        <w:rPr>
          <w:rFonts w:ascii="Maiandra GD" w:hAnsi="Maiandra GD" w:cs="Arial"/>
          <w:noProof/>
        </w:rPr>
        <w:fldChar w:fldCharType="begin"/>
      </w:r>
      <w:r w:rsidR="00F270CE">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270CE">
        <w:rPr>
          <w:rFonts w:ascii="Maiandra GD" w:hAnsi="Maiandra GD" w:cs="Arial"/>
          <w:noProof/>
        </w:rPr>
        <w:fldChar w:fldCharType="separate"/>
      </w:r>
      <w:r w:rsidR="0033353D">
        <w:rPr>
          <w:rFonts w:ascii="Maiandra GD" w:hAnsi="Maiandra GD" w:cs="Arial"/>
          <w:noProof/>
        </w:rPr>
        <w:fldChar w:fldCharType="begin"/>
      </w:r>
      <w:r w:rsidR="0033353D">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3353D">
        <w:rPr>
          <w:rFonts w:ascii="Maiandra GD" w:hAnsi="Maiandra GD" w:cs="Arial"/>
          <w:noProof/>
        </w:rPr>
        <w:fldChar w:fldCharType="separate"/>
      </w:r>
      <w:r w:rsidR="001D5D75">
        <w:rPr>
          <w:rFonts w:ascii="Maiandra GD" w:hAnsi="Maiandra GD" w:cs="Arial"/>
          <w:noProof/>
        </w:rPr>
        <w:fldChar w:fldCharType="begin"/>
      </w:r>
      <w:r w:rsidR="001D5D7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D5D75">
        <w:rPr>
          <w:rFonts w:ascii="Maiandra GD" w:hAnsi="Maiandra GD" w:cs="Arial"/>
          <w:noProof/>
        </w:rPr>
        <w:fldChar w:fldCharType="separate"/>
      </w:r>
      <w:r w:rsidR="00A95441">
        <w:rPr>
          <w:rFonts w:ascii="Maiandra GD" w:hAnsi="Maiandra GD" w:cs="Arial"/>
          <w:noProof/>
        </w:rPr>
        <w:fldChar w:fldCharType="begin"/>
      </w:r>
      <w:r w:rsidR="00A95441">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5441">
        <w:rPr>
          <w:rFonts w:ascii="Maiandra GD" w:hAnsi="Maiandra GD" w:cs="Arial"/>
          <w:noProof/>
        </w:rPr>
        <w:fldChar w:fldCharType="separate"/>
      </w:r>
      <w:r w:rsidR="009F70E3">
        <w:rPr>
          <w:rFonts w:ascii="Maiandra GD" w:hAnsi="Maiandra GD" w:cs="Arial"/>
          <w:noProof/>
        </w:rPr>
        <w:fldChar w:fldCharType="begin"/>
      </w:r>
      <w:r w:rsidR="009F70E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70E3">
        <w:rPr>
          <w:rFonts w:ascii="Maiandra GD" w:hAnsi="Maiandra GD" w:cs="Arial"/>
          <w:noProof/>
        </w:rPr>
        <w:fldChar w:fldCharType="separate"/>
      </w:r>
      <w:r w:rsidR="00B37833">
        <w:rPr>
          <w:rFonts w:ascii="Maiandra GD" w:hAnsi="Maiandra GD" w:cs="Arial"/>
          <w:noProof/>
        </w:rPr>
        <w:fldChar w:fldCharType="begin"/>
      </w:r>
      <w:r w:rsidR="00B37833">
        <w:rPr>
          <w:rFonts w:ascii="Maiandra GD" w:hAnsi="Maiandra GD" w:cs="Arial"/>
          <w:noProof/>
        </w:rPr>
        <w:instrText xml:space="preserve"> INCLUDEPICTURE  "C:\\Users\\lmoleko\\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37833">
        <w:rPr>
          <w:rFonts w:ascii="Maiandra GD" w:hAnsi="Maiandra GD" w:cs="Arial"/>
          <w:noProof/>
        </w:rPr>
        <w:fldChar w:fldCharType="separate"/>
      </w:r>
      <w:r w:rsidR="00DB15C6">
        <w:rPr>
          <w:rFonts w:ascii="Maiandra GD" w:hAnsi="Maiandra GD" w:cs="Arial"/>
          <w:noProof/>
        </w:rPr>
        <w:fldChar w:fldCharType="begin"/>
      </w:r>
      <w:r w:rsidR="00DB15C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B15C6">
        <w:rPr>
          <w:rFonts w:ascii="Maiandra GD" w:hAnsi="Maiandra GD" w:cs="Arial"/>
          <w:noProof/>
        </w:rPr>
        <w:fldChar w:fldCharType="separate"/>
      </w:r>
      <w:r w:rsidR="00D618B6">
        <w:rPr>
          <w:rFonts w:ascii="Maiandra GD" w:hAnsi="Maiandra GD" w:cs="Arial"/>
          <w:noProof/>
        </w:rPr>
        <w:fldChar w:fldCharType="begin"/>
      </w:r>
      <w:r w:rsidR="00D618B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8B6">
        <w:rPr>
          <w:rFonts w:ascii="Maiandra GD" w:hAnsi="Maiandra GD" w:cs="Arial"/>
          <w:noProof/>
        </w:rPr>
        <w:fldChar w:fldCharType="separate"/>
      </w:r>
      <w:r w:rsidR="005D6EA1">
        <w:rPr>
          <w:rFonts w:ascii="Maiandra GD" w:hAnsi="Maiandra GD" w:cs="Arial"/>
          <w:noProof/>
        </w:rPr>
        <w:fldChar w:fldCharType="begin"/>
      </w:r>
      <w:r w:rsidR="005D6EA1">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D6EA1">
        <w:rPr>
          <w:rFonts w:ascii="Maiandra GD" w:hAnsi="Maiandra GD" w:cs="Arial"/>
          <w:noProof/>
        </w:rPr>
        <w:fldChar w:fldCharType="separate"/>
      </w:r>
      <w:r w:rsidR="00974377">
        <w:rPr>
          <w:rFonts w:ascii="Maiandra GD" w:hAnsi="Maiandra GD" w:cs="Arial"/>
          <w:noProof/>
        </w:rPr>
        <w:fldChar w:fldCharType="begin"/>
      </w:r>
      <w:r w:rsidR="00974377">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74377">
        <w:rPr>
          <w:rFonts w:ascii="Maiandra GD" w:hAnsi="Maiandra GD" w:cs="Arial"/>
          <w:noProof/>
        </w:rPr>
        <w:fldChar w:fldCharType="separate"/>
      </w:r>
      <w:r w:rsidR="00412E5A">
        <w:rPr>
          <w:rFonts w:ascii="Maiandra GD" w:hAnsi="Maiandra GD" w:cs="Arial"/>
          <w:noProof/>
        </w:rPr>
        <w:fldChar w:fldCharType="begin"/>
      </w:r>
      <w:r w:rsidR="00412E5A">
        <w:rPr>
          <w:rFonts w:ascii="Maiandra GD" w:hAnsi="Maiandra GD" w:cs="Arial"/>
          <w:noProof/>
        </w:rPr>
        <w:instrText xml:space="preserve"> INCLUDEPICTURE  "C:\\Users\\tchabwera\\Documents\\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12E5A">
        <w:rPr>
          <w:rFonts w:ascii="Maiandra GD" w:hAnsi="Maiandra GD" w:cs="Arial"/>
          <w:noProof/>
        </w:rPr>
        <w:fldChar w:fldCharType="separate"/>
      </w:r>
      <w:r w:rsidR="00A96DF2">
        <w:rPr>
          <w:rFonts w:ascii="Maiandra GD" w:hAnsi="Maiandra GD" w:cs="Arial"/>
          <w:noProof/>
        </w:rPr>
        <w:fldChar w:fldCharType="begin"/>
      </w:r>
      <w:r w:rsidR="00A96DF2">
        <w:rPr>
          <w:rFonts w:ascii="Maiandra GD" w:hAnsi="Maiandra GD" w:cs="Arial"/>
          <w:noProof/>
        </w:rPr>
        <w:instrText xml:space="preserve"> INCLUDEPICTURE  "C:\\Users\\tchabwera\\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6DF2">
        <w:rPr>
          <w:rFonts w:ascii="Maiandra GD" w:hAnsi="Maiandra GD" w:cs="Arial"/>
          <w:noProof/>
        </w:rPr>
        <w:fldChar w:fldCharType="separate"/>
      </w:r>
      <w:r w:rsidR="00425A6E">
        <w:rPr>
          <w:rFonts w:ascii="Maiandra GD" w:hAnsi="Maiandra GD" w:cs="Arial"/>
          <w:noProof/>
        </w:rPr>
        <w:fldChar w:fldCharType="begin"/>
      </w:r>
      <w:r w:rsidR="00425A6E">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25A6E">
        <w:rPr>
          <w:rFonts w:ascii="Maiandra GD" w:hAnsi="Maiandra GD" w:cs="Arial"/>
          <w:noProof/>
        </w:rPr>
        <w:fldChar w:fldCharType="separate"/>
      </w:r>
      <w:r w:rsidR="00396CC9">
        <w:rPr>
          <w:rFonts w:ascii="Maiandra GD" w:hAnsi="Maiandra GD" w:cs="Arial"/>
          <w:noProof/>
        </w:rPr>
        <w:fldChar w:fldCharType="begin"/>
      </w:r>
      <w:r w:rsidR="00396CC9">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96CC9">
        <w:rPr>
          <w:rFonts w:ascii="Maiandra GD" w:hAnsi="Maiandra GD" w:cs="Arial"/>
          <w:noProof/>
        </w:rPr>
        <w:fldChar w:fldCharType="separate"/>
      </w:r>
      <w:r w:rsidR="00F8236E">
        <w:rPr>
          <w:rFonts w:ascii="Maiandra GD" w:hAnsi="Maiandra GD" w:cs="Arial"/>
          <w:noProof/>
        </w:rPr>
        <w:fldChar w:fldCharType="begin"/>
      </w:r>
      <w:r w:rsidR="00F8236E">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8236E">
        <w:rPr>
          <w:rFonts w:ascii="Maiandra GD" w:hAnsi="Maiandra GD" w:cs="Arial"/>
          <w:noProof/>
        </w:rPr>
        <w:fldChar w:fldCharType="separate"/>
      </w:r>
      <w:r w:rsidR="007D27CF">
        <w:rPr>
          <w:rFonts w:ascii="Maiandra GD" w:hAnsi="Maiandra GD" w:cs="Arial"/>
          <w:noProof/>
        </w:rPr>
        <w:fldChar w:fldCharType="begin"/>
      </w:r>
      <w:r w:rsidR="007D27CF">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D27CF">
        <w:rPr>
          <w:rFonts w:ascii="Maiandra GD" w:hAnsi="Maiandra GD" w:cs="Arial"/>
          <w:noProof/>
        </w:rPr>
        <w:fldChar w:fldCharType="separate"/>
      </w:r>
      <w:r w:rsidR="00975F5E">
        <w:rPr>
          <w:rFonts w:ascii="Maiandra GD" w:hAnsi="Maiandra GD" w:cs="Arial"/>
          <w:noProof/>
        </w:rPr>
        <w:fldChar w:fldCharType="begin"/>
      </w:r>
      <w:r w:rsidR="00975F5E">
        <w:rPr>
          <w:rFonts w:ascii="Maiandra GD" w:hAnsi="Maiandra GD" w:cs="Arial"/>
          <w:noProof/>
        </w:rPr>
        <w:instrText xml:space="preserve"> INCLUDEPICTURE  "C:\\Users\\kratsatsi\\AppData\\Local\\Microsoft\\Windows\\INetCache\\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75F5E">
        <w:rPr>
          <w:rFonts w:ascii="Maiandra GD" w:hAnsi="Maiandra GD" w:cs="Arial"/>
          <w:noProof/>
        </w:rPr>
        <w:fldChar w:fldCharType="separate"/>
      </w:r>
      <w:r w:rsidR="005F0FD6">
        <w:rPr>
          <w:rFonts w:ascii="Maiandra GD" w:hAnsi="Maiandra GD" w:cs="Arial"/>
          <w:noProof/>
        </w:rPr>
        <w:fldChar w:fldCharType="begin"/>
      </w:r>
      <w:r w:rsidR="005F0FD6">
        <w:rPr>
          <w:rFonts w:ascii="Maiandra GD" w:hAnsi="Maiandra GD" w:cs="Arial"/>
          <w:noProof/>
        </w:rPr>
        <w:instrText xml:space="preserve"> INCLUDEPICTURE  "C:\\Users\\tchabwera\\AppData\\Local\\Microsoft\\Windows\\INetCache\\Content.Outlook\\AppData\\Local\\Microsoft\\Windows\\INetCache\\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F0FD6">
        <w:rPr>
          <w:rFonts w:ascii="Maiandra GD" w:hAnsi="Maiandra GD" w:cs="Arial"/>
          <w:noProof/>
        </w:rPr>
        <w:fldChar w:fldCharType="separate"/>
      </w:r>
      <w:r w:rsidR="00242B3C">
        <w:rPr>
          <w:rFonts w:ascii="Maiandra GD" w:hAnsi="Maiandra GD" w:cs="Arial"/>
          <w:noProof/>
        </w:rPr>
        <w:fldChar w:fldCharType="begin"/>
      </w:r>
      <w:r w:rsidR="00242B3C">
        <w:rPr>
          <w:rFonts w:ascii="Maiandra GD" w:hAnsi="Maiandra GD" w:cs="Arial"/>
          <w:noProof/>
        </w:rPr>
        <w:instrText xml:space="preserve"> INCLUDEPICTURE  "C:\\Users\\mkelefang\\AppData\\AppData\\Local\\Microsoft\\Windows\\INetCache\\Content.Outlook\\AppData\\Local\\Microsoft\\Windows\\INetCache\\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42B3C">
        <w:rPr>
          <w:rFonts w:ascii="Maiandra GD" w:hAnsi="Maiandra GD" w:cs="Arial"/>
          <w:noProof/>
        </w:rPr>
        <w:fldChar w:fldCharType="separate"/>
      </w:r>
      <w:r w:rsidR="00BC447D">
        <w:rPr>
          <w:rFonts w:ascii="Maiandra GD" w:hAnsi="Maiandra GD" w:cs="Arial"/>
          <w:noProof/>
        </w:rPr>
        <w:fldChar w:fldCharType="begin"/>
      </w:r>
      <w:r w:rsidR="00BC447D">
        <w:rPr>
          <w:rFonts w:ascii="Maiandra GD" w:hAnsi="Maiandra GD" w:cs="Arial"/>
          <w:noProof/>
        </w:rPr>
        <w:instrText xml:space="preserve"> INCLUDEPICTURE  "C:\\Users\\tchabwera\\AppData\\Local\\Microsoft\\Windows\\INetCache\\Content.Outlook\\AppData\\AppData\\Local\\Microsoft\\Windows\\INetCache\\Content.Outlook\\AppData\\Local\\Microsoft\\Windows\\INetCache\\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C447D">
        <w:rPr>
          <w:rFonts w:ascii="Maiandra GD" w:hAnsi="Maiandra GD" w:cs="Arial"/>
          <w:noProof/>
        </w:rPr>
        <w:fldChar w:fldCharType="separate"/>
      </w:r>
      <w:r w:rsidR="001654B8">
        <w:rPr>
          <w:rFonts w:ascii="Maiandra GD" w:hAnsi="Maiandra GD" w:cs="Arial"/>
          <w:noProof/>
        </w:rPr>
        <w:fldChar w:fldCharType="begin"/>
      </w:r>
      <w:r w:rsidR="001654B8">
        <w:rPr>
          <w:rFonts w:ascii="Maiandra GD" w:hAnsi="Maiandra GD" w:cs="Arial"/>
          <w:noProof/>
        </w:rPr>
        <w:instrText xml:space="preserve"> INCLUDEPICTURE  "C:\\Users\\tchabwera\\Documents\\AppData\\Local\\Microsoft\\Windows\\INetCache\\Content.Outlook\\AppData\\AppData\\Local\\Microsoft\\Windows\\INetCache\\Content.Outlook\\AppData\\Local\\Microsoft\\Windows\\INetCache\\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654B8">
        <w:rPr>
          <w:rFonts w:ascii="Maiandra GD" w:hAnsi="Maiandra GD" w:cs="Arial"/>
          <w:noProof/>
        </w:rPr>
        <w:fldChar w:fldCharType="separate"/>
      </w:r>
      <w:r w:rsidR="007550D5">
        <w:rPr>
          <w:rFonts w:ascii="Maiandra GD" w:hAnsi="Maiandra GD" w:cs="Arial"/>
          <w:noProof/>
        </w:rPr>
        <w:fldChar w:fldCharType="begin"/>
      </w:r>
      <w:r w:rsidR="007550D5">
        <w:rPr>
          <w:rFonts w:ascii="Maiandra GD" w:hAnsi="Maiandra GD" w:cs="Arial"/>
          <w:noProof/>
        </w:rPr>
        <w:instrText xml:space="preserve"> INCLUDEPICTURE  "C:\\AppData\\Local\\Microsoft\\Windows\\INetCache\\Content.Outlook\\AppData\\AppData\\Local\\Microsoft\\Windows\\INetCache\\Content.Outlook\\AppData\\Local\\Microsoft\\Windows\\INetCache\\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550D5">
        <w:rPr>
          <w:rFonts w:ascii="Maiandra GD" w:hAnsi="Maiandra GD" w:cs="Arial"/>
          <w:noProof/>
        </w:rPr>
        <w:fldChar w:fldCharType="separate"/>
      </w:r>
      <w:r w:rsidR="0095354D">
        <w:rPr>
          <w:rFonts w:ascii="Maiandra GD" w:hAnsi="Maiandra GD" w:cs="Arial"/>
          <w:noProof/>
        </w:rPr>
        <w:fldChar w:fldCharType="begin"/>
      </w:r>
      <w:r w:rsidR="0095354D">
        <w:rPr>
          <w:rFonts w:ascii="Maiandra GD" w:hAnsi="Maiandra GD" w:cs="Arial"/>
          <w:noProof/>
        </w:rPr>
        <w:instrText xml:space="preserve"> </w:instrText>
      </w:r>
      <w:r w:rsidR="0095354D">
        <w:rPr>
          <w:rFonts w:ascii="Maiandra GD" w:hAnsi="Maiandra GD" w:cs="Arial"/>
          <w:noProof/>
        </w:rPr>
        <w:instrText>INCLUDEPICTURE  "C:\\Users\\vchingalawa\\Desktop\\AppDat</w:instrText>
      </w:r>
      <w:r w:rsidR="0095354D">
        <w:rPr>
          <w:rFonts w:ascii="Maiandra GD" w:hAnsi="Maiandra GD" w:cs="Arial"/>
          <w:noProof/>
        </w:rPr>
        <w:instrText>a\\Local\\Microsoft\\Windows\\INetCache\\Content.Outlook\\AppData\\AppData\\Local\\Microsoft\\Windows\\INetCache\\Content.Outlook\\AppData\\Local\\Microsoft\\Windows\\INetCache\\PPRM\\AppData\\Local\\AppData\\Local\\Microsoft\\Windows\\INetCache\\Content.O</w:instrText>
      </w:r>
      <w:r w:rsidR="0095354D">
        <w:rPr>
          <w:rFonts w:ascii="Maiandra GD" w:hAnsi="Maiandra GD" w:cs="Arial"/>
          <w:noProof/>
        </w:rPr>
        <w:instrText>utlook\\AppData\\kratsatsi\\AppData\\Local\\Microsoft\\AppData\\AppData\\Local\\Microsoft\\AppData\\Local\\Microsoft\\AppData\\Local\\Microsoft\\AppData\\Local\\Microsoft\\Windows\\AppData\\Local\\Microsoft\\Library\\Containers\\com.apple.mail\\Data\\AppDa</w:instrText>
      </w:r>
      <w:r w:rsidR="0095354D">
        <w:rPr>
          <w:rFonts w:ascii="Maiandra GD" w:hAnsi="Maiandra GD" w:cs="Arial"/>
          <w:noProof/>
        </w:rPr>
        <w:instrText>ta\\Local\\Microsoft\\Library\\Containers\\com.apple.mail\\Data\\AppData\\Local\\Microsoft\\Windows\\AppData\\Local\\Packages\\AppData\\Local\\Microsoft\\Windows\\Library\\Containers\\com.apple.mail\\Data\\AppData\\Local\\Microsoft\\Windows\\AppData\\Local</w:instrText>
      </w:r>
      <w:r w:rsidR="0095354D">
        <w:rPr>
          <w:rFonts w:ascii="Maiandra GD" w:hAnsi="Maiandra GD" w:cs="Arial"/>
          <w:noProof/>
        </w:rPr>
        <w:instrText>\\Microsoft\\Windows\\AppData\\Local\\Microsoft\\Windows\\Temporary Internet Files\\Content.Outlook\\AppData\\Local\\Microsoft\\Windows\\INetCache\\AppData\\Local\\Microsoft\\Windows\\Temporary Internet Files\\Content.Outlook\\AppData\\Local\\Microsoft\\Wi</w:instrText>
      </w:r>
      <w:r w:rsidR="0095354D">
        <w:rPr>
          <w:rFonts w:ascii="Maiandra GD" w:hAnsi="Maiandra GD" w:cs="Arial"/>
          <w:noProof/>
        </w:rPr>
        <w:instrText>ndows\\INetCache\\AppData\\Local\\Microsoft\\Windows\\Temporary Internet Files\\AppData\\Local\\Microsoft\\Windows\\AppData\\Local\\Microsoft\\Windows\\Temporary Internet Files\\AppData\\Local\\Microsoft\\Windows\\Temporary Internet Files\\AppData\\Local\\</w:instrText>
      </w:r>
      <w:r w:rsidR="0095354D">
        <w:rPr>
          <w:rFonts w:ascii="Maiandra GD" w:hAnsi="Maiandra GD" w:cs="Arial"/>
          <w:noProof/>
        </w:rPr>
        <w:instrText>AppData\\Documents and Settings\\angelv\\Local Settings\\Temporary Internet Files\\Local Settings\\Temporary Internet Files\\OLK6\\Talking Notes\\WINNT\\Profiles\\faithk\\Temporary Internet Files\\OLK4A\\sadclogo_medium.jpg" \* MERGEFORMATINET</w:instrText>
      </w:r>
      <w:r w:rsidR="0095354D">
        <w:rPr>
          <w:rFonts w:ascii="Maiandra GD" w:hAnsi="Maiandra GD" w:cs="Arial"/>
          <w:noProof/>
        </w:rPr>
        <w:instrText xml:space="preserve"> </w:instrText>
      </w:r>
      <w:r w:rsidR="0095354D">
        <w:rPr>
          <w:rFonts w:ascii="Maiandra GD" w:hAnsi="Maiandra GD" w:cs="Arial"/>
          <w:noProof/>
        </w:rPr>
        <w:fldChar w:fldCharType="separate"/>
      </w:r>
      <w:r w:rsidR="009A0CB9">
        <w:rPr>
          <w:rFonts w:ascii="Maiandra GD" w:hAnsi="Maiandra GD" w:cs="Arial"/>
          <w:noProof/>
        </w:rPr>
        <w:pict w14:anchorId="7C43D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pt;height:106.5pt;mso-width-percent:0;mso-height-percent:0;mso-width-percent:0;mso-height-percent:0" fillcolor="window">
            <v:imagedata r:id="rId19" r:href="rId20"/>
          </v:shape>
        </w:pict>
      </w:r>
      <w:r w:rsidR="0095354D">
        <w:rPr>
          <w:rFonts w:ascii="Maiandra GD" w:hAnsi="Maiandra GD" w:cs="Arial"/>
          <w:noProof/>
        </w:rPr>
        <w:fldChar w:fldCharType="end"/>
      </w:r>
      <w:r w:rsidR="007550D5">
        <w:rPr>
          <w:rFonts w:ascii="Maiandra GD" w:hAnsi="Maiandra GD" w:cs="Arial"/>
          <w:noProof/>
        </w:rPr>
        <w:fldChar w:fldCharType="end"/>
      </w:r>
      <w:r w:rsidR="001654B8">
        <w:rPr>
          <w:rFonts w:ascii="Maiandra GD" w:hAnsi="Maiandra GD" w:cs="Arial"/>
          <w:noProof/>
        </w:rPr>
        <w:fldChar w:fldCharType="end"/>
      </w:r>
      <w:r w:rsidR="00BC447D">
        <w:rPr>
          <w:rFonts w:ascii="Maiandra GD" w:hAnsi="Maiandra GD" w:cs="Arial"/>
          <w:noProof/>
        </w:rPr>
        <w:fldChar w:fldCharType="end"/>
      </w:r>
      <w:r w:rsidR="00242B3C">
        <w:rPr>
          <w:rFonts w:ascii="Maiandra GD" w:hAnsi="Maiandra GD" w:cs="Arial"/>
          <w:noProof/>
        </w:rPr>
        <w:fldChar w:fldCharType="end"/>
      </w:r>
      <w:r w:rsidR="005F0FD6">
        <w:rPr>
          <w:rFonts w:ascii="Maiandra GD" w:hAnsi="Maiandra GD" w:cs="Arial"/>
          <w:noProof/>
        </w:rPr>
        <w:fldChar w:fldCharType="end"/>
      </w:r>
      <w:r w:rsidR="00975F5E">
        <w:rPr>
          <w:rFonts w:ascii="Maiandra GD" w:hAnsi="Maiandra GD" w:cs="Arial"/>
          <w:noProof/>
        </w:rPr>
        <w:fldChar w:fldCharType="end"/>
      </w:r>
      <w:r w:rsidR="007D27CF">
        <w:rPr>
          <w:rFonts w:ascii="Maiandra GD" w:hAnsi="Maiandra GD" w:cs="Arial"/>
          <w:noProof/>
        </w:rPr>
        <w:fldChar w:fldCharType="end"/>
      </w:r>
      <w:r w:rsidR="00F8236E">
        <w:rPr>
          <w:rFonts w:ascii="Maiandra GD" w:hAnsi="Maiandra GD" w:cs="Arial"/>
          <w:noProof/>
        </w:rPr>
        <w:fldChar w:fldCharType="end"/>
      </w:r>
      <w:r w:rsidR="00396CC9">
        <w:rPr>
          <w:rFonts w:ascii="Maiandra GD" w:hAnsi="Maiandra GD" w:cs="Arial"/>
          <w:noProof/>
        </w:rPr>
        <w:fldChar w:fldCharType="end"/>
      </w:r>
      <w:r w:rsidR="00425A6E">
        <w:rPr>
          <w:rFonts w:ascii="Maiandra GD" w:hAnsi="Maiandra GD" w:cs="Arial"/>
          <w:noProof/>
        </w:rPr>
        <w:fldChar w:fldCharType="end"/>
      </w:r>
      <w:r w:rsidR="00A96DF2">
        <w:rPr>
          <w:rFonts w:ascii="Maiandra GD" w:hAnsi="Maiandra GD" w:cs="Arial"/>
          <w:noProof/>
        </w:rPr>
        <w:fldChar w:fldCharType="end"/>
      </w:r>
      <w:r w:rsidR="00412E5A">
        <w:rPr>
          <w:rFonts w:ascii="Maiandra GD" w:hAnsi="Maiandra GD" w:cs="Arial"/>
          <w:noProof/>
        </w:rPr>
        <w:fldChar w:fldCharType="end"/>
      </w:r>
      <w:r w:rsidR="00974377">
        <w:rPr>
          <w:rFonts w:ascii="Maiandra GD" w:hAnsi="Maiandra GD" w:cs="Arial"/>
          <w:noProof/>
        </w:rPr>
        <w:fldChar w:fldCharType="end"/>
      </w:r>
      <w:r w:rsidR="005D6EA1">
        <w:rPr>
          <w:rFonts w:ascii="Maiandra GD" w:hAnsi="Maiandra GD" w:cs="Arial"/>
          <w:noProof/>
        </w:rPr>
        <w:fldChar w:fldCharType="end"/>
      </w:r>
      <w:r w:rsidR="00D618B6">
        <w:rPr>
          <w:rFonts w:ascii="Maiandra GD" w:hAnsi="Maiandra GD" w:cs="Arial"/>
          <w:noProof/>
        </w:rPr>
        <w:fldChar w:fldCharType="end"/>
      </w:r>
      <w:r w:rsidR="00DB15C6">
        <w:rPr>
          <w:rFonts w:ascii="Maiandra GD" w:hAnsi="Maiandra GD" w:cs="Arial"/>
          <w:noProof/>
        </w:rPr>
        <w:fldChar w:fldCharType="end"/>
      </w:r>
      <w:r w:rsidR="00B37833">
        <w:rPr>
          <w:rFonts w:ascii="Maiandra GD" w:hAnsi="Maiandra GD" w:cs="Arial"/>
          <w:noProof/>
        </w:rPr>
        <w:fldChar w:fldCharType="end"/>
      </w:r>
      <w:r w:rsidR="009F70E3">
        <w:rPr>
          <w:rFonts w:ascii="Maiandra GD" w:hAnsi="Maiandra GD" w:cs="Arial"/>
          <w:noProof/>
        </w:rPr>
        <w:fldChar w:fldCharType="end"/>
      </w:r>
      <w:r w:rsidR="00A95441">
        <w:rPr>
          <w:rFonts w:ascii="Maiandra GD" w:hAnsi="Maiandra GD" w:cs="Arial"/>
          <w:noProof/>
        </w:rPr>
        <w:fldChar w:fldCharType="end"/>
      </w:r>
      <w:r w:rsidR="001D5D75">
        <w:rPr>
          <w:rFonts w:ascii="Maiandra GD" w:hAnsi="Maiandra GD" w:cs="Arial"/>
          <w:noProof/>
        </w:rPr>
        <w:fldChar w:fldCharType="end"/>
      </w:r>
      <w:r w:rsidR="0033353D">
        <w:rPr>
          <w:rFonts w:ascii="Maiandra GD" w:hAnsi="Maiandra GD" w:cs="Arial"/>
          <w:noProof/>
        </w:rPr>
        <w:fldChar w:fldCharType="end"/>
      </w:r>
      <w:r w:rsidR="00F270CE">
        <w:rPr>
          <w:rFonts w:ascii="Maiandra GD" w:hAnsi="Maiandra GD" w:cs="Arial"/>
          <w:noProof/>
        </w:rPr>
        <w:fldChar w:fldCharType="end"/>
      </w:r>
      <w:r w:rsidR="00D6299A">
        <w:rPr>
          <w:rFonts w:ascii="Maiandra GD" w:hAnsi="Maiandra GD" w:cs="Arial"/>
          <w:noProof/>
        </w:rPr>
        <w:fldChar w:fldCharType="end"/>
      </w:r>
      <w:r w:rsidR="000703CF">
        <w:rPr>
          <w:rFonts w:ascii="Maiandra GD" w:hAnsi="Maiandra GD" w:cs="Arial"/>
          <w:noProof/>
        </w:rPr>
        <w:fldChar w:fldCharType="end"/>
      </w:r>
      <w:r w:rsidR="003C5E22">
        <w:rPr>
          <w:rFonts w:ascii="Maiandra GD" w:hAnsi="Maiandra GD" w:cs="Arial"/>
          <w:noProof/>
        </w:rPr>
        <w:fldChar w:fldCharType="end"/>
      </w:r>
      <w:r w:rsidR="0072413D">
        <w:rPr>
          <w:rFonts w:ascii="Maiandra GD" w:hAnsi="Maiandra GD" w:cs="Arial"/>
          <w:noProof/>
        </w:rPr>
        <w:fldChar w:fldCharType="end"/>
      </w:r>
      <w:r w:rsidR="00B67811">
        <w:rPr>
          <w:rFonts w:ascii="Maiandra GD" w:hAnsi="Maiandra GD" w:cs="Arial"/>
          <w:noProof/>
        </w:rPr>
        <w:fldChar w:fldCharType="end"/>
      </w:r>
      <w:r w:rsidR="0014736E">
        <w:rPr>
          <w:rFonts w:ascii="Maiandra GD" w:hAnsi="Maiandra GD" w:cs="Arial"/>
          <w:noProof/>
        </w:rPr>
        <w:fldChar w:fldCharType="end"/>
      </w:r>
      <w:r w:rsidR="00E212E1">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6362D324" w14:textId="77777777" w:rsidR="00AD4FA6" w:rsidRPr="009F54C0" w:rsidRDefault="00AD4FA6" w:rsidP="00AD4FA6">
      <w:pPr>
        <w:jc w:val="center"/>
        <w:rPr>
          <w:rFonts w:ascii="Maiandra GD" w:hAnsi="Maiandra GD" w:cs="Arial"/>
          <w:b/>
          <w:sz w:val="52"/>
          <w:szCs w:val="52"/>
        </w:rPr>
      </w:pPr>
    </w:p>
    <w:p w14:paraId="614AE983" w14:textId="77777777" w:rsidR="00CD1DB7" w:rsidRPr="009F54C0" w:rsidRDefault="00CD1DB7" w:rsidP="00CD1DB7">
      <w:pPr>
        <w:spacing w:line="276" w:lineRule="auto"/>
        <w:jc w:val="center"/>
        <w:rPr>
          <w:rFonts w:ascii="Maiandra GD" w:hAnsi="Maiandra GD" w:cs="Arial"/>
          <w:b/>
          <w:lang w:val="en-GB"/>
        </w:rPr>
      </w:pPr>
    </w:p>
    <w:p w14:paraId="11ED33D7"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53EA6C23" w14:textId="77777777" w:rsidR="00CD1DB7" w:rsidRPr="009F54C0" w:rsidRDefault="00CD1DB7" w:rsidP="00CD1DB7">
      <w:pPr>
        <w:spacing w:line="276" w:lineRule="auto"/>
        <w:jc w:val="center"/>
        <w:rPr>
          <w:rFonts w:ascii="Maiandra GD" w:hAnsi="Maiandra GD" w:cs="Arial"/>
          <w:b/>
          <w:lang w:val="en-GB"/>
        </w:rPr>
      </w:pPr>
    </w:p>
    <w:p w14:paraId="63435AEC" w14:textId="77777777" w:rsidR="00E06A8F" w:rsidRDefault="009F70E3" w:rsidP="007C3F08">
      <w:pPr>
        <w:spacing w:line="276" w:lineRule="auto"/>
        <w:jc w:val="center"/>
        <w:rPr>
          <w:rFonts w:ascii="Maiandra GD" w:hAnsi="Maiandra GD" w:cs="Arial"/>
          <w:b/>
          <w:sz w:val="28"/>
          <w:szCs w:val="28"/>
        </w:rPr>
      </w:pPr>
      <w:r w:rsidRPr="009F70E3">
        <w:rPr>
          <w:rFonts w:ascii="Maiandra GD" w:hAnsi="Maiandra GD" w:cs="Arial"/>
          <w:b/>
          <w:sz w:val="28"/>
          <w:szCs w:val="28"/>
        </w:rPr>
        <w:t xml:space="preserve">CONSULTANCY FOR </w:t>
      </w:r>
      <w:r w:rsidR="007D27CF" w:rsidRPr="007D27CF">
        <w:rPr>
          <w:rFonts w:ascii="Maiandra GD" w:hAnsi="Maiandra GD" w:cs="Arial"/>
          <w:b/>
          <w:sz w:val="28"/>
          <w:szCs w:val="28"/>
        </w:rPr>
        <w:t>DIGITALIZATION OF SADC STAFF FILES</w:t>
      </w:r>
    </w:p>
    <w:p w14:paraId="2A03F244" w14:textId="77777777" w:rsidR="009F70E3" w:rsidRPr="009F54C0" w:rsidRDefault="009F70E3" w:rsidP="007C3F08">
      <w:pPr>
        <w:spacing w:line="276" w:lineRule="auto"/>
        <w:jc w:val="center"/>
        <w:rPr>
          <w:rFonts w:ascii="Maiandra GD" w:hAnsi="Maiandra GD" w:cs="Arial"/>
          <w:b/>
          <w:sz w:val="28"/>
          <w:szCs w:val="28"/>
        </w:rPr>
      </w:pPr>
    </w:p>
    <w:p w14:paraId="7471EF12" w14:textId="77777777" w:rsidR="00CD1DB7" w:rsidRPr="00A83F86" w:rsidRDefault="00A83F86" w:rsidP="00A83F86">
      <w:pPr>
        <w:spacing w:line="276" w:lineRule="auto"/>
        <w:jc w:val="center"/>
        <w:rPr>
          <w:rFonts w:ascii="Maiandra GD" w:hAnsi="Maiandra GD" w:cs="Arial"/>
          <w:b/>
          <w:sz w:val="28"/>
          <w:szCs w:val="28"/>
          <w:lang w:val="en-GB"/>
        </w:rPr>
      </w:pPr>
      <w:r w:rsidRPr="00A83F86">
        <w:rPr>
          <w:rFonts w:ascii="Maiandra GD" w:hAnsi="Maiandra GD" w:cs="Arial"/>
          <w:b/>
          <w:sz w:val="28"/>
          <w:szCs w:val="28"/>
          <w:lang w:val="en-GB"/>
        </w:rPr>
        <w:t>SADC/3/5/2/</w:t>
      </w:r>
      <w:r w:rsidR="008225E7">
        <w:rPr>
          <w:rFonts w:ascii="Maiandra GD" w:hAnsi="Maiandra GD" w:cs="Arial"/>
          <w:b/>
          <w:sz w:val="28"/>
          <w:szCs w:val="28"/>
          <w:lang w:val="en-GB"/>
        </w:rPr>
        <w:t>23</w:t>
      </w:r>
      <w:r w:rsidR="007D27CF">
        <w:rPr>
          <w:rFonts w:ascii="Maiandra GD" w:hAnsi="Maiandra GD" w:cs="Arial"/>
          <w:b/>
          <w:sz w:val="28"/>
          <w:szCs w:val="28"/>
          <w:lang w:val="en-GB"/>
        </w:rPr>
        <w:t>0</w:t>
      </w:r>
    </w:p>
    <w:p w14:paraId="51ED739C" w14:textId="77777777" w:rsidR="00CD1DB7" w:rsidRPr="009F54C0" w:rsidRDefault="00CD1DB7" w:rsidP="00CD1DB7">
      <w:pPr>
        <w:spacing w:line="276" w:lineRule="auto"/>
        <w:jc w:val="center"/>
        <w:rPr>
          <w:rFonts w:ascii="Maiandra GD" w:hAnsi="Maiandra GD" w:cs="Arial"/>
          <w:b/>
          <w:lang w:val="en-GB"/>
        </w:rPr>
      </w:pPr>
    </w:p>
    <w:p w14:paraId="1D78FB12" w14:textId="77777777" w:rsidR="00CD1DB7" w:rsidRPr="009F54C0" w:rsidRDefault="00CD1DB7" w:rsidP="00CD1DB7">
      <w:pPr>
        <w:spacing w:line="276" w:lineRule="auto"/>
        <w:jc w:val="center"/>
        <w:rPr>
          <w:rFonts w:ascii="Maiandra GD" w:hAnsi="Maiandra GD" w:cs="Arial"/>
          <w:b/>
          <w:lang w:val="en-GB"/>
        </w:rPr>
      </w:pPr>
    </w:p>
    <w:p w14:paraId="45449B62" w14:textId="77777777" w:rsidR="00CD1DB7" w:rsidRPr="009F54C0" w:rsidRDefault="00CD1DB7" w:rsidP="00CD1DB7">
      <w:pPr>
        <w:spacing w:line="276" w:lineRule="auto"/>
        <w:jc w:val="center"/>
        <w:rPr>
          <w:rFonts w:ascii="Maiandra GD" w:hAnsi="Maiandra GD" w:cs="Arial"/>
          <w:b/>
          <w:lang w:val="en-GB"/>
        </w:rPr>
      </w:pPr>
    </w:p>
    <w:p w14:paraId="7409E121" w14:textId="77777777" w:rsidR="00CD1DB7" w:rsidRPr="009F54C0" w:rsidRDefault="00CD1DB7" w:rsidP="00CD1DB7">
      <w:pPr>
        <w:spacing w:line="276" w:lineRule="auto"/>
        <w:jc w:val="center"/>
        <w:rPr>
          <w:rFonts w:ascii="Maiandra GD" w:hAnsi="Maiandra GD" w:cs="Arial"/>
          <w:b/>
          <w:lang w:val="en-GB"/>
        </w:rPr>
      </w:pPr>
    </w:p>
    <w:p w14:paraId="3A0EA9B9" w14:textId="77777777" w:rsidR="00CD1DB7" w:rsidRPr="009F54C0" w:rsidRDefault="00CD1DB7" w:rsidP="00CD1DB7">
      <w:pPr>
        <w:spacing w:line="276" w:lineRule="auto"/>
        <w:jc w:val="center"/>
        <w:rPr>
          <w:rFonts w:ascii="Maiandra GD" w:hAnsi="Maiandra GD" w:cs="Arial"/>
          <w:b/>
          <w:lang w:val="en-GB"/>
        </w:rPr>
      </w:pPr>
    </w:p>
    <w:p w14:paraId="5F91E610" w14:textId="77777777" w:rsidR="00CD1DB7" w:rsidRPr="009F54C0" w:rsidRDefault="00CD1DB7" w:rsidP="00CD1DB7">
      <w:pPr>
        <w:spacing w:line="276" w:lineRule="auto"/>
        <w:jc w:val="center"/>
        <w:rPr>
          <w:rFonts w:ascii="Maiandra GD" w:hAnsi="Maiandra GD" w:cs="Arial"/>
          <w:b/>
          <w:lang w:val="en-GB"/>
        </w:rPr>
      </w:pPr>
    </w:p>
    <w:p w14:paraId="7B33D511" w14:textId="77777777" w:rsidR="00CD1DB7" w:rsidRPr="009F54C0" w:rsidRDefault="00CD1DB7" w:rsidP="00CD1DB7">
      <w:pPr>
        <w:spacing w:line="276" w:lineRule="auto"/>
        <w:jc w:val="center"/>
        <w:rPr>
          <w:rFonts w:ascii="Maiandra GD" w:hAnsi="Maiandra GD" w:cs="Arial"/>
          <w:b/>
          <w:lang w:val="en-GB"/>
        </w:rPr>
      </w:pPr>
    </w:p>
    <w:p w14:paraId="0E81E48A" w14:textId="77777777" w:rsidR="00CD1DB7" w:rsidRPr="009F54C0" w:rsidRDefault="00CD1DB7" w:rsidP="00CD1DB7">
      <w:pPr>
        <w:spacing w:line="276" w:lineRule="auto"/>
        <w:jc w:val="center"/>
        <w:rPr>
          <w:rFonts w:ascii="Maiandra GD" w:hAnsi="Maiandra GD" w:cs="Arial"/>
          <w:b/>
          <w:lang w:val="en-GB"/>
        </w:rPr>
      </w:pPr>
    </w:p>
    <w:p w14:paraId="2829433F" w14:textId="77777777" w:rsidR="00CD1DB7" w:rsidRPr="009F54C0" w:rsidRDefault="00CD1DB7" w:rsidP="00CD1DB7">
      <w:pPr>
        <w:spacing w:line="276" w:lineRule="auto"/>
        <w:jc w:val="center"/>
        <w:rPr>
          <w:rFonts w:ascii="Maiandra GD" w:hAnsi="Maiandra GD" w:cs="Arial"/>
          <w:b/>
          <w:lang w:val="en-GB"/>
        </w:rPr>
      </w:pPr>
    </w:p>
    <w:p w14:paraId="52059BCE" w14:textId="77777777" w:rsidR="006E2838" w:rsidRPr="009F54C0" w:rsidRDefault="006E2838" w:rsidP="00D2097D">
      <w:pPr>
        <w:jc w:val="both"/>
        <w:rPr>
          <w:rFonts w:ascii="Maiandra GD" w:hAnsi="Maiandra GD" w:cs="Arial"/>
          <w:sz w:val="52"/>
          <w:szCs w:val="52"/>
        </w:rPr>
      </w:pPr>
    </w:p>
    <w:p w14:paraId="3C371876" w14:textId="77777777" w:rsidR="00AD4FA6" w:rsidRPr="009F54C0" w:rsidRDefault="00AD4FA6" w:rsidP="00D2097D">
      <w:pPr>
        <w:jc w:val="both"/>
        <w:rPr>
          <w:rFonts w:ascii="Maiandra GD" w:hAnsi="Maiandra GD" w:cs="Arial"/>
          <w:sz w:val="52"/>
          <w:szCs w:val="52"/>
        </w:rPr>
      </w:pPr>
    </w:p>
    <w:p w14:paraId="28B22C8D" w14:textId="77777777" w:rsidR="00AD4FA6" w:rsidRPr="00EA066C" w:rsidRDefault="00AD4FA6" w:rsidP="00D2097D">
      <w:pPr>
        <w:jc w:val="both"/>
        <w:rPr>
          <w:rFonts w:ascii="Maiandra GD" w:hAnsi="Maiandra GD" w:cs="Arial"/>
          <w:i/>
          <w:sz w:val="44"/>
          <w:szCs w:val="44"/>
        </w:rPr>
      </w:pPr>
    </w:p>
    <w:p w14:paraId="5663F437" w14:textId="77777777" w:rsidR="00AD4FA6" w:rsidRPr="00EA066C" w:rsidRDefault="00AD4FA6" w:rsidP="00D2097D">
      <w:pPr>
        <w:jc w:val="both"/>
        <w:rPr>
          <w:rFonts w:ascii="Maiandra GD" w:hAnsi="Maiandra GD" w:cs="Arial"/>
        </w:rPr>
      </w:pPr>
    </w:p>
    <w:p w14:paraId="539CB766" w14:textId="77777777" w:rsidR="00AD4FA6" w:rsidRPr="00EA066C" w:rsidRDefault="00AD4FA6" w:rsidP="00D2097D">
      <w:pPr>
        <w:jc w:val="both"/>
        <w:rPr>
          <w:rFonts w:ascii="Maiandra GD" w:hAnsi="Maiandra GD" w:cs="Arial"/>
        </w:rPr>
      </w:pPr>
    </w:p>
    <w:p w14:paraId="3E34A097" w14:textId="77777777" w:rsidR="00AD4FA6" w:rsidRPr="00EA066C" w:rsidRDefault="00AD4FA6" w:rsidP="00D2097D">
      <w:pPr>
        <w:ind w:left="-270"/>
        <w:jc w:val="both"/>
        <w:rPr>
          <w:rFonts w:ascii="Maiandra GD" w:hAnsi="Maiandra GD" w:cs="Arial"/>
          <w:b/>
          <w:lang w:val="en-GB"/>
        </w:rPr>
      </w:pPr>
    </w:p>
    <w:p w14:paraId="0401A736" w14:textId="77777777" w:rsidR="00AD4FA6" w:rsidRPr="00EA066C" w:rsidRDefault="00AD4FA6" w:rsidP="00D2097D">
      <w:pPr>
        <w:ind w:left="-270"/>
        <w:jc w:val="both"/>
        <w:rPr>
          <w:rFonts w:ascii="Maiandra GD" w:hAnsi="Maiandra GD" w:cs="Arial"/>
          <w:b/>
          <w:lang w:val="en-GB"/>
        </w:rPr>
      </w:pPr>
    </w:p>
    <w:p w14:paraId="4E787ABD" w14:textId="77777777" w:rsidR="00AD4FA6" w:rsidRDefault="00AD4FA6" w:rsidP="00D2097D">
      <w:pPr>
        <w:ind w:left="-270"/>
        <w:jc w:val="both"/>
        <w:rPr>
          <w:rFonts w:ascii="Maiandra GD" w:hAnsi="Maiandra GD" w:cs="Arial"/>
          <w:b/>
          <w:lang w:val="en-GB"/>
        </w:rPr>
      </w:pPr>
    </w:p>
    <w:p w14:paraId="7F09805E" w14:textId="77777777" w:rsidR="007D27CF" w:rsidRDefault="007D27CF" w:rsidP="00D2097D">
      <w:pPr>
        <w:ind w:left="-270"/>
        <w:jc w:val="both"/>
        <w:rPr>
          <w:rFonts w:ascii="Maiandra GD" w:hAnsi="Maiandra GD" w:cs="Arial"/>
          <w:b/>
          <w:lang w:val="en-GB"/>
        </w:rPr>
      </w:pPr>
    </w:p>
    <w:p w14:paraId="2A8EA2F1" w14:textId="77777777" w:rsidR="007D27CF" w:rsidRDefault="007D27CF" w:rsidP="00D2097D">
      <w:pPr>
        <w:ind w:left="-270"/>
        <w:jc w:val="both"/>
        <w:rPr>
          <w:rFonts w:ascii="Maiandra GD" w:hAnsi="Maiandra GD" w:cs="Arial"/>
          <w:b/>
          <w:lang w:val="en-GB"/>
        </w:rPr>
      </w:pPr>
    </w:p>
    <w:p w14:paraId="3D0DB6B7" w14:textId="77777777" w:rsidR="007B0E38" w:rsidRPr="00EA066C" w:rsidRDefault="007B0E38" w:rsidP="00D2097D">
      <w:pPr>
        <w:ind w:left="-270"/>
        <w:jc w:val="both"/>
        <w:rPr>
          <w:rFonts w:ascii="Maiandra GD" w:hAnsi="Maiandra GD" w:cs="Arial"/>
          <w:b/>
          <w:lang w:val="en-GB"/>
        </w:rPr>
      </w:pPr>
    </w:p>
    <w:p w14:paraId="5227690A" w14:textId="77777777" w:rsidR="00AD4FA6" w:rsidRPr="00EA066C" w:rsidRDefault="00AD4FA6" w:rsidP="00D2097D">
      <w:pPr>
        <w:ind w:left="-270"/>
        <w:jc w:val="both"/>
        <w:rPr>
          <w:rFonts w:ascii="Maiandra GD" w:hAnsi="Maiandra GD" w:cs="Arial"/>
          <w:b/>
          <w:lang w:val="en-GB"/>
        </w:rPr>
      </w:pPr>
    </w:p>
    <w:p w14:paraId="4CF58750" w14:textId="77777777" w:rsidR="00877491" w:rsidRPr="00EA066C" w:rsidRDefault="00877491" w:rsidP="00EA0685">
      <w:pPr>
        <w:pStyle w:val="Text1"/>
        <w:ind w:left="0"/>
        <w:rPr>
          <w:rFonts w:ascii="Maiandra GD" w:hAnsi="Maiandra GD" w:cs="Arial"/>
          <w:lang w:eastAsia="en-US"/>
        </w:rPr>
      </w:pPr>
    </w:p>
    <w:p w14:paraId="0254EA5F" w14:textId="77777777" w:rsidR="00E06A8F" w:rsidRPr="00EA066C" w:rsidRDefault="00035C55" w:rsidP="00EA0685">
      <w:pPr>
        <w:rPr>
          <w:rFonts w:ascii="Maiandra GD" w:hAnsi="Maiandra GD" w:cs="Arial"/>
          <w:b/>
        </w:rPr>
      </w:pPr>
      <w:r w:rsidRPr="00EA066C">
        <w:rPr>
          <w:rFonts w:ascii="Maiandra GD" w:hAnsi="Maiandra GD" w:cs="Arial"/>
          <w:b/>
        </w:rPr>
        <w:t>TABLE OF CONTENTS</w:t>
      </w:r>
    </w:p>
    <w:p w14:paraId="0EAFFDFB" w14:textId="15DA616F"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1. BACKGROUND INFORMATION</w:t>
      </w:r>
      <w:r>
        <w:tab/>
      </w:r>
      <w:r>
        <w:fldChar w:fldCharType="begin"/>
      </w:r>
      <w:r>
        <w:instrText xml:space="preserve"> PAGEREF _Toc83825927 \h </w:instrText>
      </w:r>
      <w:r>
        <w:fldChar w:fldCharType="separate"/>
      </w:r>
      <w:r w:rsidR="009A0CB9">
        <w:t>8</w:t>
      </w:r>
      <w:r>
        <w:fldChar w:fldCharType="end"/>
      </w:r>
    </w:p>
    <w:p w14:paraId="10AF33E5" w14:textId="139550D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1.1 Partner country and procuring entity</w:t>
      </w:r>
      <w:r>
        <w:rPr>
          <w:noProof/>
        </w:rPr>
        <w:tab/>
      </w:r>
      <w:r>
        <w:rPr>
          <w:noProof/>
        </w:rPr>
        <w:fldChar w:fldCharType="begin"/>
      </w:r>
      <w:r>
        <w:rPr>
          <w:noProof/>
        </w:rPr>
        <w:instrText xml:space="preserve"> PAGEREF _Toc83825928 \h </w:instrText>
      </w:r>
      <w:r>
        <w:rPr>
          <w:noProof/>
        </w:rPr>
      </w:r>
      <w:r>
        <w:rPr>
          <w:noProof/>
        </w:rPr>
        <w:fldChar w:fldCharType="separate"/>
      </w:r>
      <w:r w:rsidR="009A0CB9">
        <w:rPr>
          <w:noProof/>
        </w:rPr>
        <w:t>8</w:t>
      </w:r>
      <w:r>
        <w:rPr>
          <w:noProof/>
        </w:rPr>
        <w:fldChar w:fldCharType="end"/>
      </w:r>
    </w:p>
    <w:p w14:paraId="2C669B07" w14:textId="7573A8D4"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1.2 Contracting authority</w:t>
      </w:r>
      <w:r>
        <w:rPr>
          <w:noProof/>
        </w:rPr>
        <w:tab/>
      </w:r>
      <w:r>
        <w:rPr>
          <w:noProof/>
        </w:rPr>
        <w:fldChar w:fldCharType="begin"/>
      </w:r>
      <w:r>
        <w:rPr>
          <w:noProof/>
        </w:rPr>
        <w:instrText xml:space="preserve"> PAGEREF _Toc83825929 \h </w:instrText>
      </w:r>
      <w:r>
        <w:rPr>
          <w:noProof/>
        </w:rPr>
      </w:r>
      <w:r>
        <w:rPr>
          <w:noProof/>
        </w:rPr>
        <w:fldChar w:fldCharType="separate"/>
      </w:r>
      <w:r w:rsidR="009A0CB9">
        <w:rPr>
          <w:noProof/>
        </w:rPr>
        <w:t>8</w:t>
      </w:r>
      <w:r>
        <w:rPr>
          <w:noProof/>
        </w:rPr>
        <w:fldChar w:fldCharType="end"/>
      </w:r>
    </w:p>
    <w:p w14:paraId="77563647" w14:textId="0F5A128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1.3 Background</w:t>
      </w:r>
      <w:r>
        <w:rPr>
          <w:noProof/>
        </w:rPr>
        <w:tab/>
      </w:r>
      <w:r>
        <w:rPr>
          <w:noProof/>
        </w:rPr>
        <w:fldChar w:fldCharType="begin"/>
      </w:r>
      <w:r>
        <w:rPr>
          <w:noProof/>
        </w:rPr>
        <w:instrText xml:space="preserve"> PAGEREF _Toc83825930 \h </w:instrText>
      </w:r>
      <w:r>
        <w:rPr>
          <w:noProof/>
        </w:rPr>
      </w:r>
      <w:r>
        <w:rPr>
          <w:noProof/>
        </w:rPr>
        <w:fldChar w:fldCharType="separate"/>
      </w:r>
      <w:r w:rsidR="009A0CB9">
        <w:rPr>
          <w:noProof/>
        </w:rPr>
        <w:t>8</w:t>
      </w:r>
      <w:r>
        <w:rPr>
          <w:noProof/>
        </w:rPr>
        <w:fldChar w:fldCharType="end"/>
      </w:r>
    </w:p>
    <w:p w14:paraId="416D40B9"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1.4 Current situation in the Sector</w:t>
      </w:r>
      <w:r>
        <w:rPr>
          <w:noProof/>
        </w:rPr>
        <w:tab/>
        <w:t>9</w:t>
      </w:r>
    </w:p>
    <w:p w14:paraId="1758C7A9" w14:textId="57E86FE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1.5 Related programmes and other donor activities</w:t>
      </w:r>
      <w:r>
        <w:rPr>
          <w:noProof/>
        </w:rPr>
        <w:tab/>
      </w:r>
      <w:r>
        <w:rPr>
          <w:noProof/>
        </w:rPr>
        <w:fldChar w:fldCharType="begin"/>
      </w:r>
      <w:r>
        <w:rPr>
          <w:noProof/>
        </w:rPr>
        <w:instrText xml:space="preserve"> PAGEREF _Toc83825932 \h </w:instrText>
      </w:r>
      <w:r>
        <w:rPr>
          <w:noProof/>
        </w:rPr>
      </w:r>
      <w:r>
        <w:rPr>
          <w:noProof/>
        </w:rPr>
        <w:fldChar w:fldCharType="separate"/>
      </w:r>
      <w:r w:rsidR="009A0CB9">
        <w:rPr>
          <w:noProof/>
        </w:rPr>
        <w:t>8</w:t>
      </w:r>
      <w:r>
        <w:rPr>
          <w:noProof/>
        </w:rPr>
        <w:fldChar w:fldCharType="end"/>
      </w:r>
    </w:p>
    <w:p w14:paraId="43F058B0" w14:textId="6FF89D0E"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2. OBJECTIVE, PURPOSE &amp; EXPECTED RESULTS</w:t>
      </w:r>
      <w:r>
        <w:tab/>
      </w:r>
      <w:r>
        <w:fldChar w:fldCharType="begin"/>
      </w:r>
      <w:r>
        <w:instrText xml:space="preserve"> PAGEREF _Toc83825933 \h </w:instrText>
      </w:r>
      <w:r>
        <w:fldChar w:fldCharType="separate"/>
      </w:r>
      <w:r w:rsidR="009A0CB9">
        <w:t>9</w:t>
      </w:r>
      <w:r>
        <w:fldChar w:fldCharType="end"/>
      </w:r>
    </w:p>
    <w:p w14:paraId="76873DE9" w14:textId="41A9393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2.1 Overall objective</w:t>
      </w:r>
      <w:r>
        <w:rPr>
          <w:noProof/>
        </w:rPr>
        <w:tab/>
      </w:r>
      <w:r>
        <w:rPr>
          <w:noProof/>
        </w:rPr>
        <w:fldChar w:fldCharType="begin"/>
      </w:r>
      <w:r>
        <w:rPr>
          <w:noProof/>
        </w:rPr>
        <w:instrText xml:space="preserve"> PAGEREF _Toc83825934 \h </w:instrText>
      </w:r>
      <w:r>
        <w:rPr>
          <w:noProof/>
        </w:rPr>
      </w:r>
      <w:r>
        <w:rPr>
          <w:noProof/>
        </w:rPr>
        <w:fldChar w:fldCharType="separate"/>
      </w:r>
      <w:r w:rsidR="009A0CB9">
        <w:rPr>
          <w:noProof/>
        </w:rPr>
        <w:t>9</w:t>
      </w:r>
      <w:r>
        <w:rPr>
          <w:noProof/>
        </w:rPr>
        <w:fldChar w:fldCharType="end"/>
      </w:r>
    </w:p>
    <w:p w14:paraId="3D5F1C04" w14:textId="08D5EB5F"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2.2 Specific Objectives (Purpose)</w:t>
      </w:r>
      <w:r>
        <w:rPr>
          <w:noProof/>
        </w:rPr>
        <w:tab/>
      </w:r>
      <w:r>
        <w:rPr>
          <w:noProof/>
        </w:rPr>
        <w:fldChar w:fldCharType="begin"/>
      </w:r>
      <w:r>
        <w:rPr>
          <w:noProof/>
        </w:rPr>
        <w:instrText xml:space="preserve"> PAGEREF _Toc83825935 \h </w:instrText>
      </w:r>
      <w:r>
        <w:rPr>
          <w:noProof/>
        </w:rPr>
      </w:r>
      <w:r>
        <w:rPr>
          <w:noProof/>
        </w:rPr>
        <w:fldChar w:fldCharType="separate"/>
      </w:r>
      <w:r w:rsidR="009A0CB9">
        <w:rPr>
          <w:noProof/>
        </w:rPr>
        <w:t>9</w:t>
      </w:r>
      <w:r>
        <w:rPr>
          <w:noProof/>
        </w:rPr>
        <w:fldChar w:fldCharType="end"/>
      </w:r>
    </w:p>
    <w:p w14:paraId="04C28F69" w14:textId="291A985D"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2.3 Results to be achieved by the contractor</w:t>
      </w:r>
      <w:r>
        <w:rPr>
          <w:noProof/>
        </w:rPr>
        <w:tab/>
      </w:r>
      <w:r>
        <w:rPr>
          <w:noProof/>
        </w:rPr>
        <w:fldChar w:fldCharType="begin"/>
      </w:r>
      <w:r>
        <w:rPr>
          <w:noProof/>
        </w:rPr>
        <w:instrText xml:space="preserve"> PAGEREF _Toc83825936 \h </w:instrText>
      </w:r>
      <w:r>
        <w:rPr>
          <w:noProof/>
        </w:rPr>
      </w:r>
      <w:r>
        <w:rPr>
          <w:noProof/>
        </w:rPr>
        <w:fldChar w:fldCharType="separate"/>
      </w:r>
      <w:r w:rsidR="009A0CB9">
        <w:rPr>
          <w:noProof/>
        </w:rPr>
        <w:t>9</w:t>
      </w:r>
      <w:r>
        <w:rPr>
          <w:noProof/>
        </w:rPr>
        <w:fldChar w:fldCharType="end"/>
      </w:r>
    </w:p>
    <w:p w14:paraId="37046D56" w14:textId="3E0B8615"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3. ASSUMPTIONS &amp; RISKS</w:t>
      </w:r>
      <w:r>
        <w:tab/>
      </w:r>
      <w:r>
        <w:fldChar w:fldCharType="begin"/>
      </w:r>
      <w:r>
        <w:instrText xml:space="preserve"> PAGEREF _Toc83825937 \h </w:instrText>
      </w:r>
      <w:r>
        <w:fldChar w:fldCharType="separate"/>
      </w:r>
      <w:r w:rsidR="009A0CB9">
        <w:t>9</w:t>
      </w:r>
      <w:r>
        <w:fldChar w:fldCharType="end"/>
      </w:r>
    </w:p>
    <w:p w14:paraId="3FE34CF1" w14:textId="013BB7DC"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3.1 Assumptions underlying the project</w:t>
      </w:r>
      <w:r>
        <w:rPr>
          <w:noProof/>
        </w:rPr>
        <w:tab/>
      </w:r>
      <w:r>
        <w:rPr>
          <w:noProof/>
        </w:rPr>
        <w:fldChar w:fldCharType="begin"/>
      </w:r>
      <w:r>
        <w:rPr>
          <w:noProof/>
        </w:rPr>
        <w:instrText xml:space="preserve"> PAGEREF _Toc83825938 \h </w:instrText>
      </w:r>
      <w:r>
        <w:rPr>
          <w:noProof/>
        </w:rPr>
      </w:r>
      <w:r>
        <w:rPr>
          <w:noProof/>
        </w:rPr>
        <w:fldChar w:fldCharType="separate"/>
      </w:r>
      <w:r w:rsidR="009A0CB9">
        <w:rPr>
          <w:noProof/>
        </w:rPr>
        <w:t>9</w:t>
      </w:r>
      <w:r>
        <w:rPr>
          <w:noProof/>
        </w:rPr>
        <w:fldChar w:fldCharType="end"/>
      </w:r>
    </w:p>
    <w:p w14:paraId="0E0B8515" w14:textId="56C2C35E"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3.2 Risks</w:t>
      </w:r>
      <w:r>
        <w:rPr>
          <w:noProof/>
        </w:rPr>
        <w:tab/>
      </w:r>
      <w:r>
        <w:rPr>
          <w:noProof/>
        </w:rPr>
        <w:fldChar w:fldCharType="begin"/>
      </w:r>
      <w:r>
        <w:rPr>
          <w:noProof/>
        </w:rPr>
        <w:instrText xml:space="preserve"> PAGEREF _Toc83825939 \h </w:instrText>
      </w:r>
      <w:r>
        <w:rPr>
          <w:noProof/>
        </w:rPr>
      </w:r>
      <w:r>
        <w:rPr>
          <w:noProof/>
        </w:rPr>
        <w:fldChar w:fldCharType="separate"/>
      </w:r>
      <w:r w:rsidR="009A0CB9">
        <w:rPr>
          <w:noProof/>
        </w:rPr>
        <w:t>10</w:t>
      </w:r>
      <w:r>
        <w:rPr>
          <w:noProof/>
        </w:rPr>
        <w:fldChar w:fldCharType="end"/>
      </w:r>
    </w:p>
    <w:p w14:paraId="6AFD2DB3" w14:textId="5BBECDE8"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4. SCOPE OF THE WORK</w:t>
      </w:r>
      <w:r>
        <w:tab/>
      </w:r>
      <w:r>
        <w:fldChar w:fldCharType="begin"/>
      </w:r>
      <w:r>
        <w:instrText xml:space="preserve"> PAGEREF _Toc83825940 \h </w:instrText>
      </w:r>
      <w:r>
        <w:fldChar w:fldCharType="separate"/>
      </w:r>
      <w:r w:rsidR="009A0CB9">
        <w:t>10</w:t>
      </w:r>
      <w:r>
        <w:fldChar w:fldCharType="end"/>
      </w:r>
    </w:p>
    <w:p w14:paraId="0DCF1947" w14:textId="65F9D1EE"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4.1 General</w:t>
      </w:r>
      <w:r>
        <w:rPr>
          <w:noProof/>
        </w:rPr>
        <w:tab/>
      </w:r>
      <w:r>
        <w:rPr>
          <w:noProof/>
        </w:rPr>
        <w:fldChar w:fldCharType="begin"/>
      </w:r>
      <w:r>
        <w:rPr>
          <w:noProof/>
        </w:rPr>
        <w:instrText xml:space="preserve"> PAGEREF _Toc83825941 \h </w:instrText>
      </w:r>
      <w:r>
        <w:rPr>
          <w:noProof/>
        </w:rPr>
      </w:r>
      <w:r>
        <w:rPr>
          <w:noProof/>
        </w:rPr>
        <w:fldChar w:fldCharType="separate"/>
      </w:r>
      <w:r w:rsidR="009A0CB9">
        <w:rPr>
          <w:noProof/>
        </w:rPr>
        <w:t>10</w:t>
      </w:r>
      <w:r>
        <w:rPr>
          <w:noProof/>
        </w:rPr>
        <w:fldChar w:fldCharType="end"/>
      </w:r>
    </w:p>
    <w:p w14:paraId="5D0965F9" w14:textId="2470E73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4.2 Project management</w:t>
      </w:r>
      <w:r>
        <w:rPr>
          <w:noProof/>
        </w:rPr>
        <w:tab/>
      </w:r>
      <w:r>
        <w:rPr>
          <w:noProof/>
        </w:rPr>
        <w:fldChar w:fldCharType="begin"/>
      </w:r>
      <w:r>
        <w:rPr>
          <w:noProof/>
        </w:rPr>
        <w:instrText xml:space="preserve"> PAGEREF _Toc83825942 \h </w:instrText>
      </w:r>
      <w:r>
        <w:rPr>
          <w:noProof/>
        </w:rPr>
      </w:r>
      <w:r>
        <w:rPr>
          <w:noProof/>
        </w:rPr>
        <w:fldChar w:fldCharType="separate"/>
      </w:r>
      <w:r w:rsidR="009A0CB9">
        <w:rPr>
          <w:noProof/>
        </w:rPr>
        <w:t>12</w:t>
      </w:r>
      <w:r>
        <w:rPr>
          <w:noProof/>
        </w:rPr>
        <w:fldChar w:fldCharType="end"/>
      </w:r>
    </w:p>
    <w:p w14:paraId="4C99EF9A" w14:textId="55D420B4"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5. LOGISTICS AND TIMING</w:t>
      </w:r>
      <w:r>
        <w:tab/>
      </w:r>
      <w:r>
        <w:fldChar w:fldCharType="begin"/>
      </w:r>
      <w:r>
        <w:instrText xml:space="preserve"> PAGEREF _Toc83825943 \h </w:instrText>
      </w:r>
      <w:r>
        <w:fldChar w:fldCharType="separate"/>
      </w:r>
      <w:r w:rsidR="009A0CB9">
        <w:t>12</w:t>
      </w:r>
      <w:r>
        <w:fldChar w:fldCharType="end"/>
      </w:r>
    </w:p>
    <w:p w14:paraId="4889C13C" w14:textId="421AA3F3"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5.1 Location</w:t>
      </w:r>
      <w:r>
        <w:rPr>
          <w:noProof/>
        </w:rPr>
        <w:tab/>
      </w:r>
      <w:r>
        <w:rPr>
          <w:noProof/>
        </w:rPr>
        <w:fldChar w:fldCharType="begin"/>
      </w:r>
      <w:r>
        <w:rPr>
          <w:noProof/>
        </w:rPr>
        <w:instrText xml:space="preserve"> PAGEREF _Toc83825944 \h </w:instrText>
      </w:r>
      <w:r>
        <w:rPr>
          <w:noProof/>
        </w:rPr>
      </w:r>
      <w:r>
        <w:rPr>
          <w:noProof/>
        </w:rPr>
        <w:fldChar w:fldCharType="separate"/>
      </w:r>
      <w:r w:rsidR="009A0CB9">
        <w:rPr>
          <w:noProof/>
        </w:rPr>
        <w:t>12</w:t>
      </w:r>
      <w:r>
        <w:rPr>
          <w:noProof/>
        </w:rPr>
        <w:fldChar w:fldCharType="end"/>
      </w:r>
    </w:p>
    <w:p w14:paraId="67C6EFEA" w14:textId="79AF06CF"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5.2 Start date &amp; period of implementation</w:t>
      </w:r>
      <w:r>
        <w:rPr>
          <w:noProof/>
        </w:rPr>
        <w:tab/>
      </w:r>
      <w:r>
        <w:rPr>
          <w:noProof/>
        </w:rPr>
        <w:fldChar w:fldCharType="begin"/>
      </w:r>
      <w:r>
        <w:rPr>
          <w:noProof/>
        </w:rPr>
        <w:instrText xml:space="preserve"> PAGEREF _Toc83825945 \h </w:instrText>
      </w:r>
      <w:r>
        <w:rPr>
          <w:noProof/>
        </w:rPr>
      </w:r>
      <w:r>
        <w:rPr>
          <w:noProof/>
        </w:rPr>
        <w:fldChar w:fldCharType="separate"/>
      </w:r>
      <w:r w:rsidR="009A0CB9">
        <w:rPr>
          <w:noProof/>
        </w:rPr>
        <w:t>12</w:t>
      </w:r>
      <w:r>
        <w:rPr>
          <w:noProof/>
        </w:rPr>
        <w:fldChar w:fldCharType="end"/>
      </w:r>
    </w:p>
    <w:p w14:paraId="55EECB08" w14:textId="3EB787E8"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6. REQUIREMENTS</w:t>
      </w:r>
      <w:r>
        <w:tab/>
      </w:r>
      <w:r>
        <w:fldChar w:fldCharType="begin"/>
      </w:r>
      <w:r>
        <w:instrText xml:space="preserve"> PAGEREF _Toc83825946 \h </w:instrText>
      </w:r>
      <w:r>
        <w:fldChar w:fldCharType="separate"/>
      </w:r>
      <w:r w:rsidR="009A0CB9">
        <w:t>12</w:t>
      </w:r>
      <w:r>
        <w:fldChar w:fldCharType="end"/>
      </w:r>
    </w:p>
    <w:p w14:paraId="44EFE8BE" w14:textId="0253BEEA"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6.1 Staff</w:t>
      </w:r>
      <w:r>
        <w:rPr>
          <w:noProof/>
        </w:rPr>
        <w:tab/>
      </w:r>
      <w:r>
        <w:rPr>
          <w:noProof/>
        </w:rPr>
        <w:fldChar w:fldCharType="begin"/>
      </w:r>
      <w:r>
        <w:rPr>
          <w:noProof/>
        </w:rPr>
        <w:instrText xml:space="preserve"> PAGEREF _Toc83825947 \h </w:instrText>
      </w:r>
      <w:r>
        <w:rPr>
          <w:noProof/>
        </w:rPr>
      </w:r>
      <w:r>
        <w:rPr>
          <w:noProof/>
        </w:rPr>
        <w:fldChar w:fldCharType="separate"/>
      </w:r>
      <w:r w:rsidR="009A0CB9">
        <w:rPr>
          <w:noProof/>
        </w:rPr>
        <w:t>12</w:t>
      </w:r>
      <w:r>
        <w:rPr>
          <w:noProof/>
        </w:rPr>
        <w:fldChar w:fldCharType="end"/>
      </w:r>
    </w:p>
    <w:p w14:paraId="42C09E02" w14:textId="787B8C8B"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6.2 Office accommodation</w:t>
      </w:r>
      <w:r>
        <w:rPr>
          <w:noProof/>
        </w:rPr>
        <w:tab/>
      </w:r>
      <w:r>
        <w:rPr>
          <w:noProof/>
        </w:rPr>
        <w:fldChar w:fldCharType="begin"/>
      </w:r>
      <w:r>
        <w:rPr>
          <w:noProof/>
        </w:rPr>
        <w:instrText xml:space="preserve"> PAGEREF _Toc83825948 \h </w:instrText>
      </w:r>
      <w:r>
        <w:rPr>
          <w:noProof/>
        </w:rPr>
      </w:r>
      <w:r>
        <w:rPr>
          <w:noProof/>
        </w:rPr>
        <w:fldChar w:fldCharType="separate"/>
      </w:r>
      <w:r w:rsidR="009A0CB9">
        <w:rPr>
          <w:noProof/>
        </w:rPr>
        <w:t>14</w:t>
      </w:r>
      <w:r>
        <w:rPr>
          <w:noProof/>
        </w:rPr>
        <w:fldChar w:fldCharType="end"/>
      </w:r>
    </w:p>
    <w:p w14:paraId="727A9C86" w14:textId="3B80C03A"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6.3 Facilities to be provided by the contractor</w:t>
      </w:r>
      <w:r>
        <w:rPr>
          <w:noProof/>
        </w:rPr>
        <w:tab/>
      </w:r>
      <w:r>
        <w:rPr>
          <w:noProof/>
        </w:rPr>
        <w:fldChar w:fldCharType="begin"/>
      </w:r>
      <w:r>
        <w:rPr>
          <w:noProof/>
        </w:rPr>
        <w:instrText xml:space="preserve"> PAGEREF _Toc83825949 \h </w:instrText>
      </w:r>
      <w:r>
        <w:rPr>
          <w:noProof/>
        </w:rPr>
      </w:r>
      <w:r>
        <w:rPr>
          <w:noProof/>
        </w:rPr>
        <w:fldChar w:fldCharType="separate"/>
      </w:r>
      <w:r w:rsidR="009A0CB9">
        <w:rPr>
          <w:noProof/>
        </w:rPr>
        <w:t>14</w:t>
      </w:r>
      <w:r>
        <w:rPr>
          <w:noProof/>
        </w:rPr>
        <w:fldChar w:fldCharType="end"/>
      </w:r>
    </w:p>
    <w:p w14:paraId="64D3ACCD" w14:textId="2BD9ACDC"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6.4 Equipment</w:t>
      </w:r>
      <w:r>
        <w:rPr>
          <w:noProof/>
        </w:rPr>
        <w:tab/>
      </w:r>
      <w:r>
        <w:rPr>
          <w:noProof/>
        </w:rPr>
        <w:fldChar w:fldCharType="begin"/>
      </w:r>
      <w:r>
        <w:rPr>
          <w:noProof/>
        </w:rPr>
        <w:instrText xml:space="preserve"> PAGEREF _Toc83825950 \h </w:instrText>
      </w:r>
      <w:r>
        <w:rPr>
          <w:noProof/>
        </w:rPr>
      </w:r>
      <w:r>
        <w:rPr>
          <w:noProof/>
        </w:rPr>
        <w:fldChar w:fldCharType="separate"/>
      </w:r>
      <w:r w:rsidR="009A0CB9">
        <w:rPr>
          <w:noProof/>
        </w:rPr>
        <w:t>14</w:t>
      </w:r>
      <w:r>
        <w:rPr>
          <w:noProof/>
        </w:rPr>
        <w:fldChar w:fldCharType="end"/>
      </w:r>
    </w:p>
    <w:p w14:paraId="27991282" w14:textId="3AC50586"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6.5 Incidental expenditure</w:t>
      </w:r>
      <w:r>
        <w:rPr>
          <w:noProof/>
        </w:rPr>
        <w:tab/>
      </w:r>
      <w:r>
        <w:rPr>
          <w:noProof/>
        </w:rPr>
        <w:fldChar w:fldCharType="begin"/>
      </w:r>
      <w:r>
        <w:rPr>
          <w:noProof/>
        </w:rPr>
        <w:instrText xml:space="preserve"> PAGEREF _Toc83825951 \h </w:instrText>
      </w:r>
      <w:r>
        <w:rPr>
          <w:noProof/>
        </w:rPr>
      </w:r>
      <w:r>
        <w:rPr>
          <w:noProof/>
        </w:rPr>
        <w:fldChar w:fldCharType="separate"/>
      </w:r>
      <w:r w:rsidR="009A0CB9">
        <w:rPr>
          <w:noProof/>
        </w:rPr>
        <w:t>14</w:t>
      </w:r>
      <w:r>
        <w:rPr>
          <w:noProof/>
        </w:rPr>
        <w:fldChar w:fldCharType="end"/>
      </w:r>
    </w:p>
    <w:p w14:paraId="3667DD7E" w14:textId="2F2EB31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6.6 Expenditure verification</w:t>
      </w:r>
      <w:r>
        <w:rPr>
          <w:noProof/>
        </w:rPr>
        <w:tab/>
      </w:r>
      <w:r>
        <w:rPr>
          <w:noProof/>
        </w:rPr>
        <w:fldChar w:fldCharType="begin"/>
      </w:r>
      <w:r>
        <w:rPr>
          <w:noProof/>
        </w:rPr>
        <w:instrText xml:space="preserve"> PAGEREF _Toc83825952 \h </w:instrText>
      </w:r>
      <w:r>
        <w:rPr>
          <w:noProof/>
        </w:rPr>
      </w:r>
      <w:r>
        <w:rPr>
          <w:noProof/>
        </w:rPr>
        <w:fldChar w:fldCharType="separate"/>
      </w:r>
      <w:r w:rsidR="009A0CB9">
        <w:rPr>
          <w:noProof/>
        </w:rPr>
        <w:t>14</w:t>
      </w:r>
      <w:r>
        <w:rPr>
          <w:noProof/>
        </w:rPr>
        <w:fldChar w:fldCharType="end"/>
      </w:r>
    </w:p>
    <w:p w14:paraId="49A90390" w14:textId="614F6A23"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7. REPORTS</w:t>
      </w:r>
      <w:r>
        <w:tab/>
      </w:r>
      <w:r>
        <w:fldChar w:fldCharType="begin"/>
      </w:r>
      <w:r>
        <w:instrText xml:space="preserve"> PAGEREF _Toc83825953 \h </w:instrText>
      </w:r>
      <w:r>
        <w:fldChar w:fldCharType="separate"/>
      </w:r>
      <w:r w:rsidR="009A0CB9">
        <w:t>14</w:t>
      </w:r>
      <w:r>
        <w:fldChar w:fldCharType="end"/>
      </w:r>
    </w:p>
    <w:p w14:paraId="73FA8E84" w14:textId="40D814A0"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7.1 Reporting requirements</w:t>
      </w:r>
      <w:r>
        <w:rPr>
          <w:noProof/>
        </w:rPr>
        <w:tab/>
      </w:r>
      <w:r>
        <w:rPr>
          <w:noProof/>
        </w:rPr>
        <w:fldChar w:fldCharType="begin"/>
      </w:r>
      <w:r>
        <w:rPr>
          <w:noProof/>
        </w:rPr>
        <w:instrText xml:space="preserve"> PAGEREF _Toc83825954 \h </w:instrText>
      </w:r>
      <w:r>
        <w:rPr>
          <w:noProof/>
        </w:rPr>
      </w:r>
      <w:r>
        <w:rPr>
          <w:noProof/>
        </w:rPr>
        <w:fldChar w:fldCharType="separate"/>
      </w:r>
      <w:r w:rsidR="009A0CB9">
        <w:rPr>
          <w:noProof/>
        </w:rPr>
        <w:t>14</w:t>
      </w:r>
      <w:r>
        <w:rPr>
          <w:noProof/>
        </w:rPr>
        <w:fldChar w:fldCharType="end"/>
      </w:r>
    </w:p>
    <w:p w14:paraId="6E3A4AAC" w14:textId="4C6703DB"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7.2 Submission &amp; approval of reports</w:t>
      </w:r>
      <w:r>
        <w:rPr>
          <w:noProof/>
        </w:rPr>
        <w:tab/>
      </w:r>
      <w:r>
        <w:rPr>
          <w:noProof/>
        </w:rPr>
        <w:fldChar w:fldCharType="begin"/>
      </w:r>
      <w:r>
        <w:rPr>
          <w:noProof/>
        </w:rPr>
        <w:instrText xml:space="preserve"> PAGEREF _Toc83825955 \h </w:instrText>
      </w:r>
      <w:r>
        <w:rPr>
          <w:noProof/>
        </w:rPr>
      </w:r>
      <w:r>
        <w:rPr>
          <w:noProof/>
        </w:rPr>
        <w:fldChar w:fldCharType="separate"/>
      </w:r>
      <w:r w:rsidR="009A0CB9">
        <w:rPr>
          <w:noProof/>
        </w:rPr>
        <w:t>15</w:t>
      </w:r>
      <w:r>
        <w:rPr>
          <w:noProof/>
        </w:rPr>
        <w:fldChar w:fldCharType="end"/>
      </w:r>
    </w:p>
    <w:p w14:paraId="4D4F97E7" w14:textId="0C720F19"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8. MONITORING AND EVALUATION</w:t>
      </w:r>
      <w:r>
        <w:tab/>
      </w:r>
      <w:r>
        <w:fldChar w:fldCharType="begin"/>
      </w:r>
      <w:r>
        <w:instrText xml:space="preserve"> PAGEREF _Toc83825956 \h </w:instrText>
      </w:r>
      <w:r>
        <w:fldChar w:fldCharType="separate"/>
      </w:r>
      <w:r w:rsidR="009A0CB9">
        <w:t>15</w:t>
      </w:r>
      <w:r>
        <w:fldChar w:fldCharType="end"/>
      </w:r>
    </w:p>
    <w:p w14:paraId="018356A8" w14:textId="0B18E29A"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8.1 Definition of indicators</w:t>
      </w:r>
      <w:r>
        <w:rPr>
          <w:noProof/>
        </w:rPr>
        <w:tab/>
      </w:r>
      <w:r>
        <w:rPr>
          <w:noProof/>
        </w:rPr>
        <w:fldChar w:fldCharType="begin"/>
      </w:r>
      <w:r>
        <w:rPr>
          <w:noProof/>
        </w:rPr>
        <w:instrText xml:space="preserve"> PAGEREF _Toc83825957 \h </w:instrText>
      </w:r>
      <w:r>
        <w:rPr>
          <w:noProof/>
        </w:rPr>
      </w:r>
      <w:r>
        <w:rPr>
          <w:noProof/>
        </w:rPr>
        <w:fldChar w:fldCharType="separate"/>
      </w:r>
      <w:r w:rsidR="009A0CB9">
        <w:rPr>
          <w:noProof/>
        </w:rPr>
        <w:t>15</w:t>
      </w:r>
      <w:r>
        <w:rPr>
          <w:noProof/>
        </w:rPr>
        <w:fldChar w:fldCharType="end"/>
      </w:r>
    </w:p>
    <w:p w14:paraId="26A0276D"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8.2 Special requirements</w:t>
      </w:r>
      <w:r>
        <w:rPr>
          <w:noProof/>
        </w:rPr>
        <w:tab/>
      </w:r>
      <w:r w:rsidR="00456391">
        <w:rPr>
          <w:noProof/>
        </w:rPr>
        <w:t>16</w:t>
      </w:r>
    </w:p>
    <w:p w14:paraId="69154382"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9. BUDGET</w:t>
      </w:r>
      <w:r>
        <w:tab/>
      </w:r>
      <w:r w:rsidR="00456391">
        <w:t>16</w:t>
      </w:r>
    </w:p>
    <w:p w14:paraId="6FCBBF6F" w14:textId="77777777" w:rsidR="00E06A8F" w:rsidRPr="00EA066C" w:rsidRDefault="00E06A8F" w:rsidP="00E06A8F">
      <w:pPr>
        <w:pStyle w:val="Heading1"/>
        <w:ind w:left="482"/>
        <w:rPr>
          <w:rFonts w:ascii="Maiandra GD" w:hAnsi="Maiandra GD" w:cs="Arial"/>
          <w:sz w:val="22"/>
          <w:szCs w:val="22"/>
        </w:rPr>
      </w:pPr>
    </w:p>
    <w:p w14:paraId="767BE860" w14:textId="77777777" w:rsidR="00EA066C" w:rsidRDefault="00EA066C" w:rsidP="00035C55">
      <w:pPr>
        <w:pStyle w:val="Heading1"/>
        <w:tabs>
          <w:tab w:val="num" w:pos="480"/>
        </w:tabs>
        <w:spacing w:before="240" w:after="120"/>
        <w:ind w:left="480" w:hanging="480"/>
        <w:jc w:val="both"/>
        <w:rPr>
          <w:rFonts w:ascii="Maiandra GD" w:hAnsi="Maiandra GD" w:cs="Arial"/>
          <w:caps/>
          <w:sz w:val="22"/>
          <w:szCs w:val="22"/>
        </w:rPr>
      </w:pPr>
    </w:p>
    <w:p w14:paraId="0A8EB02D" w14:textId="77777777" w:rsidR="00EA066C" w:rsidRPr="00EA066C" w:rsidRDefault="00EA066C" w:rsidP="00EA066C"/>
    <w:p w14:paraId="1F096738" w14:textId="77777777" w:rsidR="00EA066C" w:rsidRPr="00EA066C" w:rsidRDefault="00EA066C" w:rsidP="00EA066C"/>
    <w:p w14:paraId="46C9A403" w14:textId="77777777" w:rsidR="00EA066C" w:rsidRPr="00EA066C" w:rsidRDefault="00EA066C" w:rsidP="00EA066C"/>
    <w:p w14:paraId="40A5EAAB" w14:textId="77777777" w:rsidR="00EA066C" w:rsidRDefault="00EA066C" w:rsidP="00EA066C">
      <w:pPr>
        <w:pStyle w:val="Heading1"/>
        <w:tabs>
          <w:tab w:val="left" w:pos="8406"/>
        </w:tabs>
        <w:spacing w:before="240" w:after="120"/>
        <w:ind w:left="480" w:hanging="480"/>
        <w:jc w:val="both"/>
      </w:pPr>
      <w:r>
        <w:tab/>
      </w:r>
      <w:r>
        <w:tab/>
      </w:r>
    </w:p>
    <w:p w14:paraId="38288B52" w14:textId="77777777" w:rsidR="00E06A8F" w:rsidRPr="006820EC" w:rsidRDefault="00E06A8F" w:rsidP="006820EC">
      <w:pPr>
        <w:pStyle w:val="Heading1"/>
        <w:tabs>
          <w:tab w:val="num" w:pos="480"/>
        </w:tabs>
        <w:spacing w:before="240" w:after="120"/>
        <w:ind w:left="480" w:hanging="480"/>
        <w:jc w:val="both"/>
        <w:rPr>
          <w:rFonts w:ascii="Maiandra GD" w:hAnsi="Maiandra GD" w:cs="Arial"/>
        </w:rPr>
      </w:pPr>
      <w:r w:rsidRPr="00EA066C">
        <w:br w:type="page"/>
      </w:r>
      <w:bookmarkStart w:id="1" w:name="_Toc83825927"/>
      <w:r w:rsidR="00035C55" w:rsidRPr="006820EC">
        <w:rPr>
          <w:rFonts w:ascii="Maiandra GD" w:hAnsi="Maiandra GD" w:cs="Arial"/>
          <w:caps/>
        </w:rPr>
        <w:t>1.</w:t>
      </w:r>
      <w:r w:rsidRPr="006820EC">
        <w:rPr>
          <w:rFonts w:ascii="Maiandra GD" w:hAnsi="Maiandra GD" w:cs="Arial"/>
          <w:caps/>
        </w:rPr>
        <w:t xml:space="preserve"> </w:t>
      </w:r>
      <w:r w:rsidRPr="006820EC">
        <w:rPr>
          <w:rFonts w:ascii="Maiandra GD" w:hAnsi="Maiandra GD" w:cs="Arial"/>
        </w:rPr>
        <w:t>BACKGROUND INFORMATION</w:t>
      </w:r>
      <w:bookmarkEnd w:id="1"/>
    </w:p>
    <w:p w14:paraId="0675A388"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 w:name="_Toc83825928"/>
      <w:r w:rsidRPr="006820EC">
        <w:rPr>
          <w:rFonts w:ascii="Maiandra GD" w:hAnsi="Maiandra GD" w:cs="Arial"/>
        </w:rPr>
        <w:t>1.1 Partner country and procuring entity</w:t>
      </w:r>
      <w:bookmarkEnd w:id="2"/>
    </w:p>
    <w:p w14:paraId="6A0F4A9B" w14:textId="77777777" w:rsidR="00E06A8F" w:rsidRPr="006820EC" w:rsidRDefault="00E06A8F" w:rsidP="00A516C4">
      <w:pPr>
        <w:keepNext/>
        <w:keepLines/>
        <w:spacing w:line="360" w:lineRule="auto"/>
        <w:jc w:val="both"/>
        <w:rPr>
          <w:rFonts w:ascii="Maiandra GD" w:hAnsi="Maiandra GD" w:cs="Arial"/>
          <w:sz w:val="22"/>
          <w:szCs w:val="22"/>
        </w:rPr>
      </w:pPr>
      <w:r w:rsidRPr="006820EC">
        <w:rPr>
          <w:rFonts w:ascii="Maiandra GD" w:hAnsi="Maiandra GD" w:cs="Arial"/>
          <w:sz w:val="22"/>
          <w:szCs w:val="22"/>
        </w:rPr>
        <w:t>Southern African Development Community (SADC)</w:t>
      </w:r>
    </w:p>
    <w:p w14:paraId="67AE10F8"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 w:name="_Toc83825929"/>
      <w:r w:rsidRPr="006820EC">
        <w:rPr>
          <w:rFonts w:ascii="Maiandra GD" w:hAnsi="Maiandra GD" w:cs="Arial"/>
        </w:rPr>
        <w:t>1.2 Contracting authority</w:t>
      </w:r>
      <w:bookmarkEnd w:id="3"/>
    </w:p>
    <w:p w14:paraId="1BCDF32E" w14:textId="77777777" w:rsidR="00E06A8F" w:rsidRPr="006820EC" w:rsidRDefault="00E06A8F" w:rsidP="00A516C4">
      <w:pPr>
        <w:keepNext/>
        <w:keepLines/>
        <w:spacing w:line="360" w:lineRule="auto"/>
        <w:jc w:val="both"/>
        <w:rPr>
          <w:rFonts w:ascii="Maiandra GD" w:hAnsi="Maiandra GD" w:cs="Arial"/>
          <w:sz w:val="22"/>
          <w:szCs w:val="22"/>
        </w:rPr>
      </w:pPr>
      <w:r w:rsidRPr="006820EC">
        <w:rPr>
          <w:rFonts w:ascii="Maiandra GD" w:hAnsi="Maiandra GD" w:cs="Arial"/>
          <w:sz w:val="22"/>
          <w:szCs w:val="22"/>
        </w:rPr>
        <w:t>Southern African Development Community Secretariat (SADC Secretariat)</w:t>
      </w:r>
    </w:p>
    <w:p w14:paraId="46F6F391"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4" w:name="_Toc83825930"/>
      <w:r w:rsidRPr="006820EC">
        <w:rPr>
          <w:rFonts w:ascii="Maiandra GD" w:hAnsi="Maiandra GD" w:cs="Arial"/>
        </w:rPr>
        <w:t>1.3 Background</w:t>
      </w:r>
      <w:bookmarkEnd w:id="4"/>
    </w:p>
    <w:p w14:paraId="0AEAE2F0" w14:textId="77777777" w:rsidR="009F70E3" w:rsidRPr="009F70E3" w:rsidRDefault="009F70E3" w:rsidP="00A516C4">
      <w:pPr>
        <w:spacing w:line="360" w:lineRule="auto"/>
        <w:jc w:val="both"/>
        <w:rPr>
          <w:rFonts w:ascii="Maiandra GD" w:hAnsi="Maiandra GD" w:cs="Arial"/>
          <w:sz w:val="22"/>
          <w:szCs w:val="22"/>
        </w:rPr>
      </w:pPr>
      <w:r w:rsidRPr="009F70E3">
        <w:rPr>
          <w:rFonts w:ascii="Maiandra GD" w:hAnsi="Maiandra GD"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7010BBD2" w14:textId="77777777" w:rsidR="009F70E3" w:rsidRPr="009F70E3" w:rsidRDefault="009F70E3" w:rsidP="00A516C4">
      <w:pPr>
        <w:spacing w:line="360" w:lineRule="auto"/>
        <w:jc w:val="both"/>
        <w:rPr>
          <w:rFonts w:ascii="Maiandra GD" w:hAnsi="Maiandra GD" w:cs="Arial"/>
          <w:sz w:val="22"/>
          <w:szCs w:val="22"/>
        </w:rPr>
      </w:pPr>
    </w:p>
    <w:p w14:paraId="4D024EB1" w14:textId="77777777" w:rsidR="009F70E3" w:rsidRPr="009F70E3" w:rsidRDefault="007D27CF" w:rsidP="007C4F14">
      <w:pPr>
        <w:spacing w:after="200" w:line="360" w:lineRule="auto"/>
        <w:ind w:right="-1"/>
        <w:jc w:val="both"/>
        <w:rPr>
          <w:rFonts w:ascii="Maiandra GD" w:hAnsi="Maiandra GD" w:cs="Arial"/>
          <w:bCs/>
          <w:color w:val="000000"/>
          <w:sz w:val="22"/>
          <w:szCs w:val="22"/>
        </w:rPr>
      </w:pPr>
      <w:r w:rsidRPr="007D27CF">
        <w:rPr>
          <w:rFonts w:ascii="Maiandra GD" w:hAnsi="Maiandra GD" w:cs="Arial"/>
          <w:sz w:val="22"/>
          <w:szCs w:val="22"/>
        </w:rPr>
        <w:t>Owing to increased business transactions and wore timely and streamlined information. The Secretariat has a need to upload the digitalized staff files into the VIP system which requires development of file layout solution. The SADC Secretariat seeks to appoint a company to provide this solution. The business solution is supposed to be a SAGE VIP based solution of one with capabilities to interface with SAGE software</w:t>
      </w:r>
      <w:r w:rsidR="009F70E3" w:rsidRPr="009F70E3">
        <w:rPr>
          <w:rFonts w:ascii="Maiandra GD" w:eastAsia="Calibri" w:hAnsi="Maiandra GD" w:cs="Arial"/>
          <w:sz w:val="22"/>
          <w:szCs w:val="22"/>
        </w:rPr>
        <w:t>.</w:t>
      </w:r>
    </w:p>
    <w:p w14:paraId="6C91A940" w14:textId="77777777" w:rsidR="00E06A8F" w:rsidRPr="006820EC" w:rsidRDefault="00E06A8F" w:rsidP="00A516C4">
      <w:pPr>
        <w:pStyle w:val="NoSpacing"/>
        <w:spacing w:line="360" w:lineRule="auto"/>
        <w:jc w:val="both"/>
        <w:rPr>
          <w:rFonts w:ascii="Maiandra GD" w:hAnsi="Maiandra GD" w:cs="Arial"/>
        </w:rPr>
      </w:pPr>
    </w:p>
    <w:p w14:paraId="2B16EAFF"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5" w:name="_Toc83825931"/>
      <w:r w:rsidRPr="006820EC">
        <w:rPr>
          <w:rFonts w:ascii="Maiandra GD" w:hAnsi="Maiandra GD" w:cs="Arial"/>
        </w:rPr>
        <w:t xml:space="preserve">1.4 </w:t>
      </w:r>
      <w:r w:rsidR="003C5E22">
        <w:rPr>
          <w:rFonts w:ascii="Maiandra GD" w:hAnsi="Maiandra GD" w:cs="Arial"/>
        </w:rPr>
        <w:t>Current situation in the Sector</w:t>
      </w:r>
      <w:bookmarkEnd w:id="5"/>
      <w:r w:rsidRPr="006820EC">
        <w:rPr>
          <w:rFonts w:ascii="Maiandra GD" w:hAnsi="Maiandra GD" w:cs="Arial"/>
        </w:rPr>
        <w:t xml:space="preserve"> </w:t>
      </w:r>
    </w:p>
    <w:p w14:paraId="2941FE19" w14:textId="77777777" w:rsidR="003C5E22" w:rsidRPr="001C39EA" w:rsidRDefault="007D27CF" w:rsidP="007C4F14">
      <w:pPr>
        <w:pStyle w:val="Text1"/>
        <w:spacing w:line="360" w:lineRule="auto"/>
        <w:ind w:left="0"/>
        <w:rPr>
          <w:rFonts w:ascii="Maiandra GD" w:eastAsia="Calibri" w:hAnsi="Maiandra GD" w:cs="Arial"/>
          <w:bCs/>
          <w:color w:val="000000"/>
          <w:sz w:val="22"/>
          <w:szCs w:val="22"/>
          <w:lang w:val="en-US" w:eastAsia="en-US"/>
        </w:rPr>
      </w:pPr>
      <w:r w:rsidRPr="007D27CF">
        <w:rPr>
          <w:rFonts w:ascii="Maiandra GD" w:hAnsi="Maiandra GD" w:cs="Arial"/>
          <w:bCs/>
          <w:color w:val="000000"/>
          <w:sz w:val="22"/>
          <w:szCs w:val="22"/>
          <w:lang w:val="en-US" w:eastAsia="en-US"/>
        </w:rPr>
        <w:t>SADC is currently using the SAGE 300 People. The project scope however does not include the development of file layout platform to meet the uploading of digitalized staff files in to the SAGE VIP system for the Secretariat</w:t>
      </w:r>
      <w:r w:rsidR="00DB34AD" w:rsidRPr="00DB34AD">
        <w:rPr>
          <w:rFonts w:ascii="Maiandra GD" w:eastAsia="Calibri" w:hAnsi="Maiandra GD" w:cs="Arial"/>
          <w:bCs/>
          <w:color w:val="000000"/>
          <w:sz w:val="22"/>
          <w:szCs w:val="22"/>
          <w:lang w:val="en-US" w:eastAsia="en-US"/>
        </w:rPr>
        <w:t>.</w:t>
      </w:r>
    </w:p>
    <w:p w14:paraId="63BDC72B" w14:textId="77777777" w:rsidR="00E06A8F" w:rsidRPr="006820EC" w:rsidRDefault="00A85489"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6" w:name="_Toc83825932"/>
      <w:r>
        <w:rPr>
          <w:rFonts w:ascii="Maiandra GD" w:hAnsi="Maiandra GD" w:cs="Arial"/>
        </w:rPr>
        <w:t>1.5 Related pro</w:t>
      </w:r>
      <w:r w:rsidR="00E06A8F" w:rsidRPr="006820EC">
        <w:rPr>
          <w:rFonts w:ascii="Maiandra GD" w:hAnsi="Maiandra GD" w:cs="Arial"/>
        </w:rPr>
        <w:t>grammes and other donor activities</w:t>
      </w:r>
      <w:bookmarkEnd w:id="6"/>
    </w:p>
    <w:p w14:paraId="028E9E68" w14:textId="77777777" w:rsidR="00E06A8F" w:rsidRDefault="007D27CF" w:rsidP="007C4F14">
      <w:pPr>
        <w:pStyle w:val="NoSpacing"/>
        <w:spacing w:line="360" w:lineRule="auto"/>
        <w:jc w:val="both"/>
        <w:rPr>
          <w:rFonts w:ascii="Maiandra GD" w:eastAsia="Times New Roman" w:hAnsi="Maiandra GD" w:cs="Arial"/>
          <w:lang w:val="en-US"/>
        </w:rPr>
      </w:pPr>
      <w:r>
        <w:rPr>
          <w:rFonts w:ascii="Maiandra GD" w:hAnsi="Maiandra GD" w:cs="Arial"/>
        </w:rPr>
        <w:t>None</w:t>
      </w:r>
      <w:r w:rsidR="00713A5F" w:rsidRPr="00713A5F">
        <w:rPr>
          <w:rFonts w:ascii="Maiandra GD" w:eastAsia="Times New Roman" w:hAnsi="Maiandra GD" w:cs="Arial"/>
          <w:lang w:val="en-US"/>
        </w:rPr>
        <w:t>.</w:t>
      </w:r>
    </w:p>
    <w:p w14:paraId="345FB0D5" w14:textId="77777777" w:rsidR="001C39EA" w:rsidRPr="006820EC" w:rsidRDefault="001C39EA" w:rsidP="00A516C4">
      <w:pPr>
        <w:pStyle w:val="NoSpacing"/>
        <w:spacing w:line="360" w:lineRule="auto"/>
        <w:jc w:val="both"/>
        <w:rPr>
          <w:rFonts w:ascii="Maiandra GD" w:hAnsi="Maiandra GD" w:cs="Arial"/>
        </w:rPr>
      </w:pPr>
    </w:p>
    <w:p w14:paraId="560FA5EF"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7" w:name="_Toc83825933"/>
      <w:r w:rsidRPr="006820EC">
        <w:rPr>
          <w:rFonts w:ascii="Maiandra GD" w:hAnsi="Maiandra GD" w:cs="Arial"/>
        </w:rPr>
        <w:t>2.</w:t>
      </w:r>
      <w:r w:rsidR="00E06A8F" w:rsidRPr="006820EC">
        <w:rPr>
          <w:rFonts w:ascii="Maiandra GD" w:hAnsi="Maiandra GD" w:cs="Arial"/>
        </w:rPr>
        <w:t xml:space="preserve"> OBJECTIVE, PURPOSE &amp; EXPECTED RESULTS</w:t>
      </w:r>
      <w:bookmarkEnd w:id="7"/>
    </w:p>
    <w:p w14:paraId="315DA867"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8" w:name="_Toc83825934"/>
      <w:r w:rsidRPr="006820EC">
        <w:rPr>
          <w:rFonts w:ascii="Maiandra GD" w:hAnsi="Maiandra GD" w:cs="Arial"/>
        </w:rPr>
        <w:t>2.1 Overall objective</w:t>
      </w:r>
      <w:bookmarkEnd w:id="8"/>
    </w:p>
    <w:p w14:paraId="71124471" w14:textId="77777777" w:rsidR="007D27CF" w:rsidRDefault="007D27CF" w:rsidP="007D27CF">
      <w:pPr>
        <w:spacing w:line="360" w:lineRule="auto"/>
        <w:jc w:val="both"/>
        <w:rPr>
          <w:rFonts w:ascii="Maiandra GD" w:hAnsi="Maiandra GD"/>
          <w:sz w:val="22"/>
          <w:szCs w:val="22"/>
        </w:rPr>
      </w:pPr>
      <w:r w:rsidRPr="007D27CF">
        <w:rPr>
          <w:rFonts w:ascii="Maiandra GD" w:hAnsi="Maiandra GD"/>
          <w:sz w:val="22"/>
          <w:szCs w:val="22"/>
        </w:rPr>
        <w:t>The overall objective of the project of which this contract will be a part is as follows:</w:t>
      </w:r>
    </w:p>
    <w:p w14:paraId="64D898C3" w14:textId="77777777" w:rsidR="007D27CF" w:rsidRPr="007D27CF" w:rsidRDefault="007D27CF" w:rsidP="007D27CF">
      <w:pPr>
        <w:spacing w:line="360" w:lineRule="auto"/>
        <w:jc w:val="both"/>
        <w:rPr>
          <w:rFonts w:ascii="Maiandra GD" w:hAnsi="Maiandra GD"/>
          <w:sz w:val="22"/>
          <w:szCs w:val="22"/>
        </w:rPr>
      </w:pPr>
    </w:p>
    <w:p w14:paraId="64695877" w14:textId="77777777" w:rsidR="007D27CF" w:rsidRPr="007D27CF" w:rsidRDefault="007D27CF" w:rsidP="007D27CF">
      <w:pPr>
        <w:spacing w:line="360" w:lineRule="auto"/>
        <w:jc w:val="both"/>
        <w:rPr>
          <w:rFonts w:ascii="Maiandra GD" w:hAnsi="Maiandra GD"/>
          <w:sz w:val="22"/>
          <w:szCs w:val="22"/>
        </w:rPr>
      </w:pPr>
      <w:r w:rsidRPr="007D27CF">
        <w:rPr>
          <w:rFonts w:ascii="Maiandra GD" w:hAnsi="Maiandra GD"/>
          <w:sz w:val="22"/>
          <w:szCs w:val="22"/>
        </w:rPr>
        <w:t xml:space="preserve">Under the authority of the Director of Human Resources and Administration, be able to upload digitalized staff records files into the VIP system as follows: Letters of appointment, contract renewals, performance agreements and appraisals, annual salary increments, qualification certificates, dependents certificates, general correspondence, grievances and disciplines, and other relevant records </w:t>
      </w:r>
    </w:p>
    <w:p w14:paraId="3873AF16" w14:textId="77777777" w:rsidR="007D27CF" w:rsidRDefault="007D27CF" w:rsidP="007D27CF">
      <w:pPr>
        <w:spacing w:line="360" w:lineRule="auto"/>
        <w:jc w:val="both"/>
        <w:rPr>
          <w:rFonts w:ascii="Maiandra GD" w:hAnsi="Maiandra GD"/>
          <w:sz w:val="22"/>
          <w:szCs w:val="22"/>
        </w:rPr>
      </w:pPr>
    </w:p>
    <w:p w14:paraId="4910C15F" w14:textId="77777777" w:rsidR="00E06A8F" w:rsidRPr="007D27CF" w:rsidRDefault="007D27CF" w:rsidP="007D27CF">
      <w:pPr>
        <w:spacing w:line="360" w:lineRule="auto"/>
        <w:jc w:val="both"/>
        <w:rPr>
          <w:rFonts w:ascii="Maiandra GD" w:hAnsi="Maiandra GD"/>
          <w:sz w:val="22"/>
          <w:szCs w:val="22"/>
        </w:rPr>
      </w:pPr>
      <w:r w:rsidRPr="007D27CF">
        <w:rPr>
          <w:rFonts w:ascii="Maiandra GD" w:hAnsi="Maiandra GD"/>
          <w:sz w:val="22"/>
          <w:szCs w:val="22"/>
        </w:rPr>
        <w:t>The development of the file layout should provide useful information to feed into the Human Resources Strategy</w:t>
      </w:r>
      <w:r w:rsidR="007C4F14" w:rsidRPr="007D27CF">
        <w:rPr>
          <w:rFonts w:ascii="Maiandra GD" w:hAnsi="Maiandra GD"/>
          <w:sz w:val="22"/>
          <w:szCs w:val="22"/>
        </w:rPr>
        <w:t>.</w:t>
      </w:r>
    </w:p>
    <w:p w14:paraId="22D7464F" w14:textId="77777777" w:rsidR="00713A5F" w:rsidRPr="006820EC" w:rsidRDefault="00713A5F" w:rsidP="00A516C4">
      <w:pPr>
        <w:spacing w:line="360" w:lineRule="auto"/>
        <w:jc w:val="both"/>
        <w:rPr>
          <w:rFonts w:ascii="Maiandra GD" w:hAnsi="Maiandra GD" w:cs="Arial"/>
          <w:sz w:val="22"/>
          <w:szCs w:val="22"/>
        </w:rPr>
      </w:pPr>
    </w:p>
    <w:p w14:paraId="37B114A6"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9" w:name="_Toc83825935"/>
      <w:r w:rsidRPr="006820EC">
        <w:rPr>
          <w:rFonts w:ascii="Maiandra GD" w:hAnsi="Maiandra GD" w:cs="Arial"/>
        </w:rPr>
        <w:t>2.2 Specific Objectives</w:t>
      </w:r>
      <w:r w:rsidR="003C5E22">
        <w:rPr>
          <w:rFonts w:ascii="Maiandra GD" w:hAnsi="Maiandra GD" w:cs="Arial"/>
        </w:rPr>
        <w:t xml:space="preserve"> (Purpose)</w:t>
      </w:r>
      <w:bookmarkEnd w:id="9"/>
    </w:p>
    <w:p w14:paraId="1F71F6E1" w14:textId="77777777" w:rsidR="001C39EA" w:rsidRDefault="001C39EA" w:rsidP="001C39EA">
      <w:pPr>
        <w:pStyle w:val="NoSpacing"/>
        <w:spacing w:line="360" w:lineRule="auto"/>
        <w:jc w:val="both"/>
        <w:rPr>
          <w:rFonts w:ascii="Maiandra GD" w:eastAsia="Times New Roman" w:hAnsi="Maiandra GD" w:cs="Arial"/>
          <w:lang w:val="en-US"/>
        </w:rPr>
      </w:pPr>
      <w:r w:rsidRPr="001C39EA">
        <w:rPr>
          <w:rFonts w:ascii="Maiandra GD" w:eastAsia="Times New Roman" w:hAnsi="Maiandra GD" w:cs="Arial"/>
          <w:lang w:val="en-US"/>
        </w:rPr>
        <w:t>The purpose of this contract are as follows:</w:t>
      </w:r>
    </w:p>
    <w:p w14:paraId="7218CFA8" w14:textId="77777777" w:rsidR="001C39EA" w:rsidRPr="001C39EA" w:rsidRDefault="001C39EA" w:rsidP="001C39EA">
      <w:pPr>
        <w:pStyle w:val="NoSpacing"/>
        <w:spacing w:line="360" w:lineRule="auto"/>
        <w:jc w:val="both"/>
        <w:rPr>
          <w:rFonts w:ascii="Maiandra GD" w:eastAsia="Times New Roman" w:hAnsi="Maiandra GD" w:cs="Arial"/>
          <w:lang w:val="en-US"/>
        </w:rPr>
      </w:pPr>
    </w:p>
    <w:p w14:paraId="3CE34988" w14:textId="77777777" w:rsidR="007D27CF" w:rsidRPr="007D27CF" w:rsidRDefault="007D27CF" w:rsidP="00BE3623">
      <w:pPr>
        <w:pStyle w:val="NoSpacing"/>
        <w:numPr>
          <w:ilvl w:val="0"/>
          <w:numId w:val="16"/>
        </w:numPr>
        <w:spacing w:line="360" w:lineRule="auto"/>
        <w:jc w:val="both"/>
        <w:rPr>
          <w:rFonts w:ascii="Maiandra GD" w:eastAsia="Times New Roman" w:hAnsi="Maiandra GD" w:cs="Arial"/>
          <w:lang w:val="en-US"/>
        </w:rPr>
      </w:pPr>
      <w:r w:rsidRPr="007D27CF">
        <w:rPr>
          <w:rFonts w:ascii="Maiandra GD" w:eastAsia="Times New Roman" w:hAnsi="Maiandra GD" w:cs="Arial"/>
          <w:lang w:val="en-US"/>
        </w:rPr>
        <w:t>Provide file layout solution to upload staff digitalized files on VIP for the Secretariat; and</w:t>
      </w:r>
    </w:p>
    <w:p w14:paraId="7688B6A7" w14:textId="77777777" w:rsidR="007C4F14" w:rsidRPr="007C4F14" w:rsidRDefault="007D27CF" w:rsidP="00BE3623">
      <w:pPr>
        <w:pStyle w:val="NoSpacing"/>
        <w:numPr>
          <w:ilvl w:val="0"/>
          <w:numId w:val="16"/>
        </w:numPr>
        <w:spacing w:line="360" w:lineRule="auto"/>
        <w:jc w:val="both"/>
        <w:rPr>
          <w:rFonts w:ascii="Maiandra GD" w:eastAsia="Times New Roman" w:hAnsi="Maiandra GD" w:cs="Arial"/>
          <w:lang w:val="en-US"/>
        </w:rPr>
      </w:pPr>
      <w:r w:rsidRPr="007D27CF">
        <w:rPr>
          <w:rFonts w:ascii="Maiandra GD" w:eastAsia="Times New Roman" w:hAnsi="Maiandra GD" w:cs="Arial"/>
          <w:lang w:val="en-US"/>
        </w:rPr>
        <w:t>Provide the solution within budget</w:t>
      </w:r>
      <w:r w:rsidR="007C4F14" w:rsidRPr="007C4F14">
        <w:rPr>
          <w:rFonts w:ascii="Maiandra GD" w:eastAsia="Times New Roman" w:hAnsi="Maiandra GD" w:cs="Arial"/>
          <w:lang w:val="en-US"/>
        </w:rPr>
        <w:t>.</w:t>
      </w:r>
    </w:p>
    <w:p w14:paraId="75D4131C" w14:textId="77777777" w:rsidR="00E06A8F" w:rsidRPr="00713A5F" w:rsidRDefault="00E06A8F" w:rsidP="001C39EA">
      <w:pPr>
        <w:pStyle w:val="NoSpacing"/>
        <w:spacing w:line="360" w:lineRule="auto"/>
        <w:jc w:val="both"/>
        <w:rPr>
          <w:rFonts w:ascii="Maiandra GD" w:hAnsi="Maiandra GD" w:cs="Arial"/>
          <w:lang w:val="en-US"/>
        </w:rPr>
      </w:pPr>
    </w:p>
    <w:p w14:paraId="63EE0F7B"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0" w:name="_Toc83825936"/>
      <w:r w:rsidRPr="006820EC">
        <w:rPr>
          <w:rFonts w:ascii="Maiandra GD" w:hAnsi="Maiandra GD" w:cs="Arial"/>
        </w:rPr>
        <w:t>2.3 Results to be achieved by the contractor</w:t>
      </w:r>
      <w:bookmarkEnd w:id="10"/>
    </w:p>
    <w:p w14:paraId="3ED4DAB1" w14:textId="77777777" w:rsidR="007D27CF" w:rsidRPr="007D27CF" w:rsidRDefault="007D27CF" w:rsidP="00BE3623">
      <w:pPr>
        <w:pStyle w:val="ListBullet"/>
        <w:numPr>
          <w:ilvl w:val="0"/>
          <w:numId w:val="13"/>
        </w:numPr>
        <w:spacing w:line="360" w:lineRule="auto"/>
        <w:rPr>
          <w:rFonts w:ascii="Maiandra GD" w:hAnsi="Maiandra GD"/>
          <w:sz w:val="22"/>
          <w:szCs w:val="22"/>
        </w:rPr>
      </w:pPr>
      <w:r w:rsidRPr="007D27CF">
        <w:rPr>
          <w:rFonts w:ascii="Maiandra GD" w:hAnsi="Maiandra GD"/>
          <w:b/>
          <w:sz w:val="22"/>
          <w:szCs w:val="22"/>
        </w:rPr>
        <w:t>Result 1</w:t>
      </w:r>
      <w:r w:rsidRPr="007D27CF">
        <w:rPr>
          <w:rFonts w:ascii="Maiandra GD" w:hAnsi="Maiandra GD"/>
          <w:sz w:val="22"/>
          <w:szCs w:val="22"/>
        </w:rPr>
        <w:t>: Provide file layout solution to enable the digitalized staff files to be loaded into the VIP system.</w:t>
      </w:r>
    </w:p>
    <w:p w14:paraId="06D69F8E" w14:textId="77777777" w:rsidR="007D27CF" w:rsidRPr="007D27CF" w:rsidRDefault="007D27CF" w:rsidP="00BE3623">
      <w:pPr>
        <w:pStyle w:val="ListBullet"/>
        <w:numPr>
          <w:ilvl w:val="0"/>
          <w:numId w:val="13"/>
        </w:numPr>
        <w:spacing w:line="360" w:lineRule="auto"/>
        <w:rPr>
          <w:rFonts w:ascii="Maiandra GD" w:hAnsi="Maiandra GD"/>
          <w:sz w:val="22"/>
          <w:szCs w:val="22"/>
        </w:rPr>
      </w:pPr>
      <w:r w:rsidRPr="007D27CF">
        <w:rPr>
          <w:rFonts w:ascii="Maiandra GD" w:hAnsi="Maiandra GD"/>
          <w:b/>
          <w:sz w:val="22"/>
          <w:szCs w:val="22"/>
        </w:rPr>
        <w:t>Result 2</w:t>
      </w:r>
      <w:r w:rsidRPr="007D27CF">
        <w:rPr>
          <w:rFonts w:ascii="Maiandra GD" w:hAnsi="Maiandra GD"/>
          <w:sz w:val="22"/>
          <w:szCs w:val="22"/>
        </w:rPr>
        <w:t>: Provide Management with an efficient content management system that offers complete control over digitalized staff files</w:t>
      </w:r>
    </w:p>
    <w:p w14:paraId="72B3C999" w14:textId="77777777" w:rsidR="00A85489" w:rsidRPr="007A41C4" w:rsidRDefault="00A85489" w:rsidP="001C39EA">
      <w:pPr>
        <w:pStyle w:val="ListBullet"/>
        <w:numPr>
          <w:ilvl w:val="0"/>
          <w:numId w:val="0"/>
        </w:numPr>
        <w:spacing w:line="360" w:lineRule="auto"/>
        <w:rPr>
          <w:sz w:val="20"/>
        </w:rPr>
      </w:pPr>
    </w:p>
    <w:p w14:paraId="7649E991"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1" w:name="_Toc83825937"/>
      <w:r w:rsidRPr="006820EC">
        <w:rPr>
          <w:rFonts w:ascii="Maiandra GD" w:hAnsi="Maiandra GD" w:cs="Arial"/>
        </w:rPr>
        <w:t xml:space="preserve">3. </w:t>
      </w:r>
      <w:r w:rsidR="00E06A8F" w:rsidRPr="006820EC">
        <w:rPr>
          <w:rFonts w:ascii="Maiandra GD" w:hAnsi="Maiandra GD" w:cs="Arial"/>
        </w:rPr>
        <w:t>ASSUMPTIONS &amp; RISKS</w:t>
      </w:r>
      <w:bookmarkEnd w:id="11"/>
    </w:p>
    <w:p w14:paraId="0C924A9A"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2" w:name="_Toc83825938"/>
      <w:r w:rsidRPr="006820EC">
        <w:rPr>
          <w:rFonts w:ascii="Maiandra GD" w:hAnsi="Maiandra GD" w:cs="Arial"/>
        </w:rPr>
        <w:t xml:space="preserve">3.1 </w:t>
      </w:r>
      <w:r w:rsidR="00E06A8F" w:rsidRPr="006820EC">
        <w:rPr>
          <w:rFonts w:ascii="Maiandra GD" w:hAnsi="Maiandra GD" w:cs="Arial"/>
        </w:rPr>
        <w:t>Assumptions underlying the project</w:t>
      </w:r>
      <w:bookmarkEnd w:id="12"/>
      <w:r w:rsidR="00E06A8F" w:rsidRPr="006820EC">
        <w:rPr>
          <w:rFonts w:ascii="Maiandra GD" w:hAnsi="Maiandra GD" w:cs="Arial"/>
        </w:rPr>
        <w:t xml:space="preserve"> </w:t>
      </w:r>
    </w:p>
    <w:p w14:paraId="6344B136" w14:textId="77777777" w:rsidR="007D27CF" w:rsidRPr="007D27CF" w:rsidRDefault="007D27CF" w:rsidP="007D27CF">
      <w:pPr>
        <w:pStyle w:val="ListParagraph"/>
        <w:numPr>
          <w:ilvl w:val="0"/>
          <w:numId w:val="12"/>
        </w:numPr>
        <w:spacing w:line="360" w:lineRule="auto"/>
        <w:jc w:val="both"/>
        <w:rPr>
          <w:rFonts w:ascii="Maiandra GD" w:hAnsi="Maiandra GD" w:cs="Arial"/>
          <w:sz w:val="22"/>
          <w:szCs w:val="22"/>
          <w:lang w:eastAsia="fr-FR"/>
        </w:rPr>
      </w:pPr>
      <w:r w:rsidRPr="007D27CF">
        <w:rPr>
          <w:rFonts w:ascii="Maiandra GD" w:hAnsi="Maiandra GD" w:cs="Arial"/>
          <w:sz w:val="22"/>
          <w:szCs w:val="22"/>
          <w:lang w:eastAsia="fr-FR"/>
        </w:rPr>
        <w:t>A service provider will be identified within the SADC Region to provide the dashboard solution within budget; and</w:t>
      </w:r>
    </w:p>
    <w:p w14:paraId="5D4F5874" w14:textId="77777777" w:rsidR="007D27CF" w:rsidRPr="007D27CF" w:rsidRDefault="007D27CF" w:rsidP="007D27CF">
      <w:pPr>
        <w:pStyle w:val="ListParagraph"/>
        <w:numPr>
          <w:ilvl w:val="0"/>
          <w:numId w:val="12"/>
        </w:numPr>
        <w:spacing w:line="360" w:lineRule="auto"/>
        <w:jc w:val="both"/>
        <w:rPr>
          <w:rFonts w:ascii="Maiandra GD" w:hAnsi="Maiandra GD" w:cs="Arial"/>
          <w:sz w:val="22"/>
          <w:szCs w:val="22"/>
          <w:lang w:eastAsia="fr-FR"/>
        </w:rPr>
      </w:pPr>
      <w:r w:rsidRPr="007D27CF">
        <w:rPr>
          <w:rFonts w:ascii="Maiandra GD" w:hAnsi="Maiandra GD" w:cs="Arial"/>
          <w:sz w:val="22"/>
          <w:szCs w:val="22"/>
          <w:lang w:eastAsia="fr-FR"/>
        </w:rPr>
        <w:t>The solution will be provided within set times;</w:t>
      </w:r>
    </w:p>
    <w:p w14:paraId="4801534D" w14:textId="77777777" w:rsidR="00A85489" w:rsidRPr="007D27CF" w:rsidRDefault="007D27CF" w:rsidP="007D27CF">
      <w:pPr>
        <w:pStyle w:val="ListParagraph"/>
        <w:numPr>
          <w:ilvl w:val="0"/>
          <w:numId w:val="12"/>
        </w:numPr>
        <w:spacing w:line="360" w:lineRule="auto"/>
        <w:jc w:val="both"/>
        <w:rPr>
          <w:rFonts w:ascii="Maiandra GD" w:hAnsi="Maiandra GD"/>
          <w:sz w:val="22"/>
          <w:szCs w:val="22"/>
        </w:rPr>
      </w:pPr>
      <w:r w:rsidRPr="007D27CF">
        <w:rPr>
          <w:rFonts w:ascii="Maiandra GD" w:hAnsi="Maiandra GD" w:cs="Arial"/>
          <w:sz w:val="22"/>
          <w:szCs w:val="22"/>
          <w:lang w:eastAsia="fr-FR"/>
        </w:rPr>
        <w:t>The identified company will be able to deliver the desired product</w:t>
      </w:r>
      <w:r w:rsidR="001C39EA" w:rsidRPr="007D27CF">
        <w:rPr>
          <w:rFonts w:ascii="Maiandra GD" w:hAnsi="Maiandra GD" w:cs="Arial"/>
          <w:sz w:val="22"/>
          <w:szCs w:val="22"/>
          <w:lang w:eastAsia="fr-FR"/>
        </w:rPr>
        <w:t>.</w:t>
      </w:r>
    </w:p>
    <w:p w14:paraId="75E57FCB"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3" w:name="_Toc83825939"/>
      <w:r w:rsidRPr="006820EC">
        <w:rPr>
          <w:rFonts w:ascii="Maiandra GD" w:hAnsi="Maiandra GD" w:cs="Arial"/>
        </w:rPr>
        <w:t xml:space="preserve">3.2 </w:t>
      </w:r>
      <w:r w:rsidR="00E06A8F" w:rsidRPr="006820EC">
        <w:rPr>
          <w:rFonts w:ascii="Maiandra GD" w:hAnsi="Maiandra GD" w:cs="Arial"/>
        </w:rPr>
        <w:t>Risks</w:t>
      </w:r>
      <w:bookmarkEnd w:id="13"/>
    </w:p>
    <w:p w14:paraId="00649240" w14:textId="77777777" w:rsidR="00A85489" w:rsidRPr="001E611C" w:rsidRDefault="007D27CF" w:rsidP="00A516C4">
      <w:pPr>
        <w:pStyle w:val="Text1"/>
        <w:spacing w:line="360" w:lineRule="auto"/>
        <w:ind w:left="0"/>
        <w:rPr>
          <w:rFonts w:ascii="Maiandra GD" w:hAnsi="Maiandra GD" w:cs="Arial"/>
          <w:sz w:val="22"/>
          <w:szCs w:val="22"/>
          <w:lang w:val="en-US" w:eastAsia="en-US"/>
        </w:rPr>
      </w:pPr>
      <w:r w:rsidRPr="007D27CF">
        <w:rPr>
          <w:rFonts w:ascii="Maiandra GD" w:hAnsi="Maiandra GD" w:cs="Arial"/>
          <w:sz w:val="22"/>
          <w:szCs w:val="22"/>
          <w:lang w:val="en-US" w:eastAsia="en-US"/>
        </w:rPr>
        <w:t>Some of the foreseen risks for this assignment include</w:t>
      </w:r>
      <w:r w:rsidR="00A85489" w:rsidRPr="001E611C">
        <w:rPr>
          <w:rFonts w:ascii="Maiandra GD" w:hAnsi="Maiandra GD" w:cs="Arial"/>
          <w:sz w:val="22"/>
          <w:szCs w:val="22"/>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160"/>
        <w:gridCol w:w="3420"/>
      </w:tblGrid>
      <w:tr w:rsidR="00A85489" w:rsidRPr="001C39EA" w14:paraId="1C9C823B" w14:textId="77777777" w:rsidTr="007D27CF">
        <w:trPr>
          <w:tblHeader/>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2D4B4C56" w14:textId="77777777" w:rsidR="00A85489"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Possible risks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CBC43BB" w14:textId="77777777" w:rsidR="00713A5F"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Risk Level</w:t>
            </w:r>
            <w:r w:rsidR="00713A5F" w:rsidRPr="001C39EA">
              <w:rPr>
                <w:rFonts w:ascii="Maiandra GD" w:hAnsi="Maiandra GD" w:cs="Arial"/>
                <w:b/>
                <w:sz w:val="22"/>
                <w:szCs w:val="22"/>
              </w:rPr>
              <w:t xml:space="preserve"> </w:t>
            </w:r>
          </w:p>
          <w:p w14:paraId="1D7F1F8C" w14:textId="77777777" w:rsidR="00A85489" w:rsidRPr="001C39EA" w:rsidRDefault="00713A5F" w:rsidP="00A516C4">
            <w:pPr>
              <w:spacing w:line="360" w:lineRule="auto"/>
              <w:rPr>
                <w:rFonts w:ascii="Maiandra GD" w:hAnsi="Maiandra GD" w:cs="Arial"/>
                <w:b/>
                <w:sz w:val="22"/>
                <w:szCs w:val="22"/>
              </w:rPr>
            </w:pPr>
            <w:r w:rsidRPr="001C39EA">
              <w:rPr>
                <w:rFonts w:ascii="Maiandra GD" w:hAnsi="Maiandra GD" w:cs="Arial"/>
                <w:b/>
                <w:sz w:val="22"/>
                <w:szCs w:val="22"/>
              </w:rPr>
              <w:t>(Low/ Medium/ High)</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0EA03B2" w14:textId="77777777" w:rsidR="00A85489"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Mitigation Measures</w:t>
            </w:r>
          </w:p>
        </w:tc>
      </w:tr>
      <w:tr w:rsidR="007D27CF" w:rsidRPr="001C39EA" w14:paraId="1B7D91B4" w14:textId="77777777" w:rsidTr="007D27CF">
        <w:trPr>
          <w:trHeight w:val="179"/>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3B3CDE9C" w14:textId="77777777" w:rsidR="007D27CF" w:rsidRPr="007D27CF" w:rsidRDefault="007D27CF" w:rsidP="007D27CF">
            <w:pPr>
              <w:spacing w:line="360" w:lineRule="auto"/>
              <w:rPr>
                <w:rFonts w:ascii="Maiandra GD" w:hAnsi="Maiandra GD"/>
                <w:sz w:val="22"/>
                <w:szCs w:val="22"/>
              </w:rPr>
            </w:pPr>
            <w:r w:rsidRPr="007D27CF">
              <w:rPr>
                <w:rFonts w:ascii="Maiandra GD" w:hAnsi="Maiandra GD"/>
                <w:sz w:val="22"/>
                <w:szCs w:val="22"/>
              </w:rPr>
              <w:t>There can be a risk that the It can refrain other service provider to apply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934E3F6" w14:textId="77777777" w:rsidR="007D27CF" w:rsidRPr="007D27CF" w:rsidRDefault="007D27CF" w:rsidP="007D27CF">
            <w:pPr>
              <w:spacing w:line="360" w:lineRule="auto"/>
              <w:rPr>
                <w:rFonts w:ascii="Maiandra GD" w:hAnsi="Maiandra GD"/>
                <w:sz w:val="22"/>
                <w:szCs w:val="22"/>
              </w:rPr>
            </w:pPr>
            <w:r w:rsidRPr="007D27CF">
              <w:rPr>
                <w:rFonts w:ascii="Maiandra GD" w:hAnsi="Maiandra GD"/>
                <w:sz w:val="22"/>
                <w:szCs w:val="22"/>
              </w:rPr>
              <w:t>Medium</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D1A0D4F" w14:textId="77777777" w:rsidR="007D27CF" w:rsidRPr="007D27CF" w:rsidRDefault="007D27CF" w:rsidP="007D27CF">
            <w:pPr>
              <w:spacing w:line="360" w:lineRule="auto"/>
              <w:rPr>
                <w:rFonts w:ascii="Maiandra GD" w:hAnsi="Maiandra GD"/>
                <w:sz w:val="22"/>
                <w:szCs w:val="22"/>
              </w:rPr>
            </w:pPr>
            <w:r w:rsidRPr="007D27CF">
              <w:rPr>
                <w:rFonts w:ascii="Maiandra GD" w:hAnsi="Maiandra GD"/>
                <w:sz w:val="22"/>
                <w:szCs w:val="22"/>
              </w:rPr>
              <w:t>The tender was run twice in the past with no suitable company tendering.</w:t>
            </w:r>
          </w:p>
        </w:tc>
      </w:tr>
      <w:tr w:rsidR="007D27CF" w:rsidRPr="001C39EA" w14:paraId="517D3C58" w14:textId="77777777" w:rsidTr="007D27CF">
        <w:trPr>
          <w:trHeight w:val="179"/>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3B4B5F90" w14:textId="77777777" w:rsidR="007D27CF" w:rsidRPr="007D27CF" w:rsidRDefault="007D27CF" w:rsidP="007D27CF">
            <w:pPr>
              <w:spacing w:after="240"/>
              <w:rPr>
                <w:rFonts w:ascii="Maiandra GD" w:hAnsi="Maiandra GD"/>
                <w:sz w:val="22"/>
                <w:szCs w:val="22"/>
              </w:rPr>
            </w:pPr>
            <w:r w:rsidRPr="007D27CF">
              <w:rPr>
                <w:rFonts w:ascii="Maiandra GD" w:hAnsi="Maiandra GD"/>
                <w:sz w:val="22"/>
                <w:szCs w:val="22"/>
              </w:rPr>
              <w:t>Failure to get return on investment on the implementation of the document management system</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59DE17E" w14:textId="77777777" w:rsidR="007D27CF" w:rsidRPr="007D27CF" w:rsidRDefault="007D27CF" w:rsidP="007D27CF">
            <w:pPr>
              <w:spacing w:line="360" w:lineRule="auto"/>
              <w:rPr>
                <w:rFonts w:ascii="Maiandra GD" w:hAnsi="Maiandra GD"/>
                <w:sz w:val="22"/>
                <w:szCs w:val="22"/>
              </w:rPr>
            </w:pPr>
            <w:r w:rsidRPr="007D27CF">
              <w:rPr>
                <w:rFonts w:ascii="Maiandra GD" w:hAnsi="Maiandra GD"/>
                <w:sz w:val="22"/>
                <w:szCs w:val="22"/>
              </w:rPr>
              <w:t>low</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4E071DF" w14:textId="77777777" w:rsidR="007D27CF" w:rsidRPr="007D27CF" w:rsidRDefault="007D27CF" w:rsidP="007D27CF">
            <w:pPr>
              <w:spacing w:line="360" w:lineRule="auto"/>
              <w:rPr>
                <w:rFonts w:ascii="Maiandra GD" w:hAnsi="Maiandra GD"/>
                <w:sz w:val="22"/>
                <w:szCs w:val="22"/>
              </w:rPr>
            </w:pPr>
          </w:p>
        </w:tc>
      </w:tr>
      <w:tr w:rsidR="007D27CF" w:rsidRPr="001C39EA" w14:paraId="3D8164C6" w14:textId="77777777" w:rsidTr="007D27CF">
        <w:trPr>
          <w:trHeight w:val="179"/>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4C80EEFC" w14:textId="77777777" w:rsidR="007D27CF" w:rsidRPr="007D27CF" w:rsidRDefault="007D27CF" w:rsidP="007D27CF">
            <w:pPr>
              <w:spacing w:line="360" w:lineRule="auto"/>
              <w:rPr>
                <w:rFonts w:ascii="Maiandra GD" w:hAnsi="Maiandra GD"/>
                <w:sz w:val="22"/>
                <w:szCs w:val="22"/>
              </w:rPr>
            </w:pPr>
            <w:r w:rsidRPr="007D27CF">
              <w:rPr>
                <w:rFonts w:ascii="Maiandra GD" w:hAnsi="Maiandra GD"/>
                <w:sz w:val="22"/>
                <w:szCs w:val="22"/>
              </w:rPr>
              <w:t>The best bidder asking for more than the budgeted amount.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5D0C6C" w14:textId="77777777" w:rsidR="007D27CF" w:rsidRPr="007D27CF" w:rsidRDefault="007D27CF" w:rsidP="007D27CF">
            <w:pPr>
              <w:spacing w:line="360" w:lineRule="auto"/>
              <w:rPr>
                <w:rFonts w:ascii="Maiandra GD" w:hAnsi="Maiandra GD"/>
                <w:sz w:val="22"/>
                <w:szCs w:val="22"/>
              </w:rPr>
            </w:pPr>
            <w:r w:rsidRPr="007D27CF">
              <w:rPr>
                <w:rFonts w:ascii="Maiandra GD" w:hAnsi="Maiandra GD"/>
                <w:sz w:val="22"/>
                <w:szCs w:val="22"/>
              </w:rPr>
              <w:t>low</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1B23AAA" w14:textId="77777777" w:rsidR="007D27CF" w:rsidRPr="007D27CF" w:rsidRDefault="007D27CF" w:rsidP="007D27CF">
            <w:pPr>
              <w:spacing w:line="360" w:lineRule="auto"/>
              <w:rPr>
                <w:rFonts w:ascii="Maiandra GD" w:hAnsi="Maiandra GD"/>
                <w:sz w:val="22"/>
                <w:szCs w:val="22"/>
              </w:rPr>
            </w:pPr>
            <w:r w:rsidRPr="007D27CF">
              <w:rPr>
                <w:rFonts w:ascii="Maiandra GD" w:hAnsi="Maiandra GD"/>
                <w:sz w:val="22"/>
                <w:szCs w:val="22"/>
              </w:rPr>
              <w:t>The bidders finding the tender unattractive usually do not tender. Amount would have to be increased if the tender fails to identify suitable company.</w:t>
            </w:r>
          </w:p>
        </w:tc>
      </w:tr>
    </w:tbl>
    <w:p w14:paraId="2803D1AE" w14:textId="77777777" w:rsidR="00E06A8F" w:rsidRPr="006820EC" w:rsidRDefault="00E06A8F" w:rsidP="00A516C4">
      <w:pPr>
        <w:pStyle w:val="NoSpacing"/>
        <w:tabs>
          <w:tab w:val="left" w:pos="1400"/>
        </w:tabs>
        <w:spacing w:line="360" w:lineRule="auto"/>
        <w:jc w:val="both"/>
        <w:rPr>
          <w:rFonts w:ascii="Maiandra GD" w:hAnsi="Maiandra GD" w:cs="Arial"/>
        </w:rPr>
      </w:pPr>
    </w:p>
    <w:p w14:paraId="358FBA35"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4" w:name="_Toc83825940"/>
      <w:r w:rsidRPr="006820EC">
        <w:rPr>
          <w:rFonts w:ascii="Maiandra GD" w:hAnsi="Maiandra GD" w:cs="Arial"/>
        </w:rPr>
        <w:t xml:space="preserve">4. </w:t>
      </w:r>
      <w:r w:rsidR="00E06A8F" w:rsidRPr="006820EC">
        <w:rPr>
          <w:rFonts w:ascii="Maiandra GD" w:hAnsi="Maiandra GD" w:cs="Arial"/>
        </w:rPr>
        <w:t>SCOPE OF THE WORK</w:t>
      </w:r>
      <w:bookmarkEnd w:id="14"/>
    </w:p>
    <w:p w14:paraId="65E74D5B" w14:textId="77777777" w:rsidR="00E06A8F"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5" w:name="_Toc83825941"/>
      <w:r w:rsidRPr="006820EC">
        <w:rPr>
          <w:rFonts w:ascii="Maiandra GD" w:hAnsi="Maiandra GD" w:cs="Arial"/>
        </w:rPr>
        <w:t xml:space="preserve">4.1 </w:t>
      </w:r>
      <w:r w:rsidR="00E06A8F" w:rsidRPr="006820EC">
        <w:rPr>
          <w:rFonts w:ascii="Maiandra GD" w:hAnsi="Maiandra GD" w:cs="Arial"/>
        </w:rPr>
        <w:t>General</w:t>
      </w:r>
      <w:bookmarkEnd w:id="15"/>
    </w:p>
    <w:p w14:paraId="758F8E8C" w14:textId="77777777" w:rsidR="00077B38" w:rsidRDefault="00077B38" w:rsidP="00077B38">
      <w:pPr>
        <w:rPr>
          <w:rFonts w:ascii="Maiandra GD" w:hAnsi="Maiandra GD"/>
        </w:rPr>
      </w:pPr>
      <w:r w:rsidRPr="00077B38">
        <w:rPr>
          <w:rFonts w:ascii="Maiandra GD" w:hAnsi="Maiandra GD"/>
        </w:rPr>
        <w:t>Initiate and develop Digitalized Staff File Layout solution and implement it.</w:t>
      </w:r>
    </w:p>
    <w:p w14:paraId="1F5C7FAE" w14:textId="77777777" w:rsidR="00077B38" w:rsidRPr="00077B38" w:rsidRDefault="00077B38" w:rsidP="00077B38">
      <w:pPr>
        <w:rPr>
          <w:rFonts w:ascii="Maiandra GD" w:hAnsi="Maiandra GD"/>
        </w:rPr>
      </w:pPr>
    </w:p>
    <w:p w14:paraId="3A9B0290"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bookmarkStart w:id="16" w:name="_Ref530906824"/>
      <w:r w:rsidRPr="006820EC">
        <w:rPr>
          <w:rFonts w:ascii="Maiandra GD" w:hAnsi="Maiandra GD" w:cs="Arial"/>
          <w:b/>
          <w:u w:val="none"/>
        </w:rPr>
        <w:t xml:space="preserve">4.1.1 </w:t>
      </w:r>
      <w:r w:rsidRPr="006820EC">
        <w:rPr>
          <w:rFonts w:ascii="Maiandra GD" w:hAnsi="Maiandra GD" w:cs="Arial"/>
          <w:b/>
          <w:u w:val="none"/>
        </w:rPr>
        <w:tab/>
        <w:t>Project description and Specific work</w:t>
      </w:r>
    </w:p>
    <w:p w14:paraId="67BE2BAC" w14:textId="77777777" w:rsidR="00077B38" w:rsidRPr="00077B38" w:rsidRDefault="00077B38" w:rsidP="00077B38">
      <w:pPr>
        <w:pStyle w:val="ListParagraph"/>
        <w:numPr>
          <w:ilvl w:val="0"/>
          <w:numId w:val="12"/>
        </w:numPr>
        <w:spacing w:line="360" w:lineRule="auto"/>
        <w:jc w:val="both"/>
        <w:rPr>
          <w:rFonts w:ascii="Maiandra GD" w:hAnsi="Maiandra GD"/>
          <w:sz w:val="22"/>
          <w:szCs w:val="22"/>
        </w:rPr>
      </w:pPr>
      <w:r w:rsidRPr="00077B38">
        <w:rPr>
          <w:rFonts w:ascii="Maiandra GD" w:hAnsi="Maiandra GD"/>
          <w:sz w:val="22"/>
          <w:szCs w:val="22"/>
        </w:rPr>
        <w:t xml:space="preserve">Collect the business requirements on the digitalized file layout; </w:t>
      </w:r>
    </w:p>
    <w:p w14:paraId="059E4BC4" w14:textId="77777777" w:rsidR="00077B38" w:rsidRPr="00077B38" w:rsidRDefault="00077B38" w:rsidP="00077B38">
      <w:pPr>
        <w:pStyle w:val="ListParagraph"/>
        <w:numPr>
          <w:ilvl w:val="0"/>
          <w:numId w:val="12"/>
        </w:numPr>
        <w:spacing w:line="360" w:lineRule="auto"/>
        <w:jc w:val="both"/>
        <w:rPr>
          <w:rFonts w:ascii="Maiandra GD" w:hAnsi="Maiandra GD"/>
          <w:sz w:val="22"/>
          <w:szCs w:val="22"/>
        </w:rPr>
      </w:pPr>
      <w:r w:rsidRPr="00077B38">
        <w:rPr>
          <w:rFonts w:ascii="Maiandra GD" w:hAnsi="Maiandra GD"/>
          <w:sz w:val="22"/>
          <w:szCs w:val="22"/>
        </w:rPr>
        <w:t>Develop a solution for digitalized file layout;</w:t>
      </w:r>
    </w:p>
    <w:p w14:paraId="24CD4F5C" w14:textId="77777777" w:rsidR="00077B38" w:rsidRPr="00077B38" w:rsidRDefault="00077B38" w:rsidP="00077B38">
      <w:pPr>
        <w:pStyle w:val="ListParagraph"/>
        <w:numPr>
          <w:ilvl w:val="0"/>
          <w:numId w:val="12"/>
        </w:numPr>
        <w:spacing w:line="360" w:lineRule="auto"/>
        <w:jc w:val="both"/>
        <w:rPr>
          <w:rFonts w:ascii="Maiandra GD" w:hAnsi="Maiandra GD"/>
          <w:sz w:val="22"/>
          <w:szCs w:val="22"/>
        </w:rPr>
      </w:pPr>
      <w:r w:rsidRPr="00077B38">
        <w:rPr>
          <w:rFonts w:ascii="Maiandra GD" w:hAnsi="Maiandra GD"/>
          <w:sz w:val="22"/>
          <w:szCs w:val="22"/>
        </w:rPr>
        <w:t>Provide effective and meaningful recommendations to SADC Secretariat regarding the digitalized file layout solution; and</w:t>
      </w:r>
    </w:p>
    <w:p w14:paraId="736A35E4" w14:textId="77777777" w:rsidR="00A85489" w:rsidRPr="00077B38" w:rsidRDefault="00077B38" w:rsidP="00077B38">
      <w:pPr>
        <w:pStyle w:val="ListParagraph"/>
        <w:numPr>
          <w:ilvl w:val="0"/>
          <w:numId w:val="12"/>
        </w:numPr>
        <w:spacing w:line="360" w:lineRule="auto"/>
        <w:jc w:val="both"/>
        <w:rPr>
          <w:rFonts w:ascii="Maiandra GD" w:hAnsi="Maiandra GD"/>
          <w:sz w:val="22"/>
          <w:szCs w:val="22"/>
        </w:rPr>
      </w:pPr>
      <w:r w:rsidRPr="00077B38">
        <w:rPr>
          <w:rFonts w:ascii="Maiandra GD" w:hAnsi="Maiandra GD"/>
          <w:sz w:val="22"/>
          <w:szCs w:val="22"/>
        </w:rPr>
        <w:t>Present the draft and/or final report at technical meetings for validation.</w:t>
      </w:r>
    </w:p>
    <w:p w14:paraId="4CA251E1" w14:textId="77777777" w:rsidR="00A85489" w:rsidRPr="00C0583B" w:rsidRDefault="00A85489" w:rsidP="00A516C4">
      <w:pPr>
        <w:spacing w:line="360" w:lineRule="auto"/>
        <w:jc w:val="both"/>
        <w:rPr>
          <w:rFonts w:ascii="Maiandra GD" w:hAnsi="Maiandra GD"/>
          <w:sz w:val="22"/>
          <w:szCs w:val="22"/>
        </w:rPr>
      </w:pPr>
    </w:p>
    <w:p w14:paraId="0A2C0DDE"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4.1.2 Geographical area to be covered</w:t>
      </w:r>
    </w:p>
    <w:p w14:paraId="571CAB0E" w14:textId="77777777" w:rsidR="00A85489" w:rsidRDefault="00077B38" w:rsidP="00A516C4">
      <w:pPr>
        <w:spacing w:line="360" w:lineRule="auto"/>
        <w:jc w:val="both"/>
        <w:rPr>
          <w:rFonts w:ascii="Maiandra GD" w:hAnsi="Maiandra GD"/>
          <w:sz w:val="22"/>
          <w:szCs w:val="22"/>
        </w:rPr>
      </w:pPr>
      <w:r w:rsidRPr="00077B38">
        <w:rPr>
          <w:rFonts w:ascii="Maiandra GD" w:hAnsi="Maiandra GD"/>
          <w:sz w:val="22"/>
          <w:szCs w:val="22"/>
        </w:rPr>
        <w:t>The primary location of the services provided will be SADC Secretariat in Gaborone, Botswana. Works are expected to be delivered remotely</w:t>
      </w:r>
      <w:r w:rsidR="00A85489" w:rsidRPr="000C2672">
        <w:rPr>
          <w:rFonts w:ascii="Maiandra GD" w:hAnsi="Maiandra GD"/>
          <w:sz w:val="22"/>
          <w:szCs w:val="22"/>
        </w:rPr>
        <w:t>.</w:t>
      </w:r>
    </w:p>
    <w:p w14:paraId="01DB14C7" w14:textId="77777777" w:rsidR="00713A5F" w:rsidRDefault="00713A5F" w:rsidP="00A516C4">
      <w:pPr>
        <w:spacing w:line="360" w:lineRule="auto"/>
        <w:jc w:val="both"/>
        <w:rPr>
          <w:rFonts w:ascii="Maiandra GD" w:hAnsi="Maiandra GD"/>
          <w:sz w:val="22"/>
          <w:szCs w:val="22"/>
        </w:rPr>
      </w:pPr>
    </w:p>
    <w:p w14:paraId="4CB8BDDB"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4.1.3 Target groups</w:t>
      </w:r>
    </w:p>
    <w:p w14:paraId="665850CD" w14:textId="0F61BD7B" w:rsidR="00D53148" w:rsidRDefault="00077B38" w:rsidP="00A516C4">
      <w:pPr>
        <w:pStyle w:val="NoSpacing"/>
        <w:spacing w:line="360" w:lineRule="auto"/>
        <w:jc w:val="both"/>
        <w:rPr>
          <w:rFonts w:ascii="Maiandra GD" w:hAnsi="Maiandra GD" w:cs="Arial"/>
        </w:rPr>
      </w:pPr>
      <w:r w:rsidRPr="00077B38">
        <w:rPr>
          <w:rFonts w:ascii="Maiandra GD" w:hAnsi="Maiandra GD" w:cs="Arial"/>
        </w:rPr>
        <w:t>The target groups and beneficiaries of the services to be provided through this contract is the staff of the</w:t>
      </w:r>
      <w:r w:rsidR="00975F5E">
        <w:rPr>
          <w:rFonts w:ascii="Maiandra GD" w:hAnsi="Maiandra GD" w:cs="Arial"/>
        </w:rPr>
        <w:t xml:space="preserve"> SADC</w:t>
      </w:r>
      <w:r w:rsidRPr="00077B38">
        <w:rPr>
          <w:rFonts w:ascii="Maiandra GD" w:hAnsi="Maiandra GD" w:cs="Arial"/>
        </w:rPr>
        <w:t xml:space="preserve"> Secretariat</w:t>
      </w:r>
      <w:r w:rsidR="002A4FF1">
        <w:rPr>
          <w:rFonts w:ascii="Maiandra GD" w:hAnsi="Maiandra GD" w:cs="Arial"/>
        </w:rPr>
        <w:t>.</w:t>
      </w:r>
      <w:r w:rsidR="002A4FF1" w:rsidRPr="00077B38">
        <w:rPr>
          <w:rFonts w:ascii="Maiandra GD" w:hAnsi="Maiandra GD" w:cs="Arial"/>
        </w:rPr>
        <w:t xml:space="preserve"> </w:t>
      </w:r>
      <w:r w:rsidRPr="00077B38">
        <w:rPr>
          <w:rFonts w:ascii="Maiandra GD" w:hAnsi="Maiandra GD" w:cs="Arial"/>
        </w:rPr>
        <w:t>The service will be delivered through configuration of a central SAGE system. Other beneficiaries will be Member States, Development Partners and all other stakeholders.</w:t>
      </w:r>
      <w:r w:rsidR="00D53148" w:rsidRPr="006820EC">
        <w:rPr>
          <w:rFonts w:ascii="Maiandra GD" w:hAnsi="Maiandra GD" w:cs="Arial"/>
        </w:rPr>
        <w:t xml:space="preserve"> </w:t>
      </w:r>
    </w:p>
    <w:p w14:paraId="6520BBEF" w14:textId="77777777" w:rsidR="00713A5F" w:rsidRDefault="00713A5F" w:rsidP="00A516C4">
      <w:pPr>
        <w:pStyle w:val="NoSpacing"/>
        <w:spacing w:line="360" w:lineRule="auto"/>
        <w:jc w:val="both"/>
        <w:rPr>
          <w:rFonts w:ascii="Maiandra GD" w:hAnsi="Maiandra GD" w:cs="Arial"/>
        </w:rPr>
      </w:pPr>
    </w:p>
    <w:p w14:paraId="33D6BC82" w14:textId="77777777" w:rsidR="001F621B" w:rsidRDefault="001C39EA" w:rsidP="001C39EA">
      <w:pPr>
        <w:pStyle w:val="Heading2"/>
        <w:jc w:val="left"/>
        <w:rPr>
          <w:rFonts w:ascii="Maiandra GD" w:hAnsi="Maiandra GD"/>
        </w:rPr>
      </w:pPr>
      <w:r w:rsidRPr="001C39EA">
        <w:rPr>
          <w:rFonts w:ascii="Maiandra GD" w:hAnsi="Maiandra GD"/>
        </w:rPr>
        <w:t xml:space="preserve">4.2 </w:t>
      </w:r>
      <w:r w:rsidR="001F621B" w:rsidRPr="001C39EA">
        <w:rPr>
          <w:rFonts w:ascii="Maiandra GD" w:hAnsi="Maiandra GD"/>
        </w:rPr>
        <w:t>Specific Work</w:t>
      </w:r>
    </w:p>
    <w:p w14:paraId="500A844B" w14:textId="77777777" w:rsidR="00077B38" w:rsidRDefault="00077B38" w:rsidP="00A12A71">
      <w:pPr>
        <w:spacing w:after="200" w:line="360" w:lineRule="auto"/>
        <w:ind w:right="-1"/>
        <w:jc w:val="both"/>
        <w:rPr>
          <w:rFonts w:ascii="Maiandra GD" w:hAnsi="Maiandra GD" w:cs="Arial"/>
          <w:color w:val="000000"/>
          <w:sz w:val="22"/>
          <w:szCs w:val="22"/>
          <w:lang w:val="en-ZW" w:eastAsia="fr-FR"/>
        </w:rPr>
      </w:pPr>
    </w:p>
    <w:p w14:paraId="3E820C82" w14:textId="77777777" w:rsidR="001F621B" w:rsidRDefault="007C4F14" w:rsidP="00A12A71">
      <w:pPr>
        <w:spacing w:after="200" w:line="360" w:lineRule="auto"/>
        <w:ind w:right="-1"/>
        <w:jc w:val="both"/>
        <w:rPr>
          <w:rFonts w:ascii="Maiandra GD" w:hAnsi="Maiandra GD" w:cs="Arial"/>
          <w:color w:val="000000"/>
          <w:sz w:val="22"/>
          <w:szCs w:val="22"/>
          <w:lang w:val="en-ZW" w:eastAsia="fr-FR"/>
        </w:rPr>
      </w:pPr>
      <w:r w:rsidRPr="007C4F14">
        <w:rPr>
          <w:rFonts w:ascii="Maiandra GD" w:hAnsi="Maiandra GD" w:cs="Arial"/>
          <w:color w:val="000000"/>
          <w:sz w:val="22"/>
          <w:szCs w:val="22"/>
          <w:lang w:val="en-ZW" w:eastAsia="fr-FR"/>
        </w:rPr>
        <w:t xml:space="preserve">The SADC Secretariat seeks to recruit one (1) Consultant to undertake consultancy work on the </w:t>
      </w:r>
      <w:r w:rsidR="00077B38">
        <w:rPr>
          <w:rFonts w:ascii="Maiandra GD" w:hAnsi="Maiandra GD" w:cs="Arial"/>
          <w:color w:val="000000"/>
          <w:sz w:val="22"/>
          <w:szCs w:val="22"/>
          <w:lang w:val="en-ZW" w:eastAsia="fr-FR"/>
        </w:rPr>
        <w:t>digitalization of SADC staff files</w:t>
      </w:r>
      <w:r w:rsidRPr="007C4F14">
        <w:rPr>
          <w:rFonts w:ascii="Maiandra GD" w:hAnsi="Maiandra GD" w:cs="Arial"/>
          <w:color w:val="000000"/>
          <w:sz w:val="22"/>
          <w:szCs w:val="22"/>
          <w:lang w:val="en-ZW" w:eastAsia="fr-FR"/>
        </w:rPr>
        <w:t>. In carrying out the assignment, the Contractor will be expected to achieve the results outlined below on 4.2.1</w:t>
      </w:r>
      <w:r w:rsidR="00713A5F" w:rsidRPr="00A12A71">
        <w:rPr>
          <w:rFonts w:ascii="Maiandra GD" w:hAnsi="Maiandra GD" w:cs="Arial"/>
          <w:color w:val="000000"/>
          <w:sz w:val="22"/>
          <w:szCs w:val="22"/>
          <w:lang w:val="en-ZW" w:eastAsia="fr-FR"/>
        </w:rPr>
        <w:t>.</w:t>
      </w:r>
    </w:p>
    <w:p w14:paraId="1E26BA36" w14:textId="77777777" w:rsidR="00077B38" w:rsidRPr="00077B38" w:rsidRDefault="00077B38" w:rsidP="00BE3623">
      <w:pPr>
        <w:pStyle w:val="ListParagraph"/>
        <w:numPr>
          <w:ilvl w:val="1"/>
          <w:numId w:val="17"/>
        </w:numPr>
        <w:spacing w:after="200" w:line="360" w:lineRule="auto"/>
        <w:ind w:left="720" w:right="-1"/>
        <w:jc w:val="both"/>
        <w:rPr>
          <w:rFonts w:ascii="Maiandra GD" w:hAnsi="Maiandra GD" w:cs="Arial"/>
          <w:color w:val="000000"/>
          <w:sz w:val="22"/>
          <w:szCs w:val="22"/>
          <w:lang w:val="en-ZW" w:eastAsia="fr-FR"/>
        </w:rPr>
      </w:pPr>
      <w:r w:rsidRPr="00077B38">
        <w:rPr>
          <w:rFonts w:ascii="Maiandra GD" w:hAnsi="Maiandra GD" w:cs="Arial"/>
          <w:color w:val="000000"/>
          <w:sz w:val="22"/>
          <w:szCs w:val="22"/>
          <w:lang w:val="en-ZW" w:eastAsia="fr-FR"/>
        </w:rPr>
        <w:t>Submit a Draft Inception Report outlining the individual consultants’ understanding of the assignment and the approach to be employed. The inception report will be discussed prior to the commencement of the assignment;</w:t>
      </w:r>
    </w:p>
    <w:p w14:paraId="4EC25B12" w14:textId="77777777" w:rsidR="00077B38" w:rsidRPr="00077B38" w:rsidRDefault="00077B38" w:rsidP="00BE3623">
      <w:pPr>
        <w:pStyle w:val="ListParagraph"/>
        <w:numPr>
          <w:ilvl w:val="1"/>
          <w:numId w:val="17"/>
        </w:numPr>
        <w:spacing w:after="200" w:line="360" w:lineRule="auto"/>
        <w:ind w:left="720" w:right="-1"/>
        <w:jc w:val="both"/>
        <w:rPr>
          <w:rFonts w:ascii="Maiandra GD" w:hAnsi="Maiandra GD" w:cs="Arial"/>
          <w:color w:val="000000"/>
          <w:sz w:val="22"/>
          <w:szCs w:val="22"/>
          <w:lang w:val="en-ZW" w:eastAsia="fr-FR"/>
        </w:rPr>
      </w:pPr>
      <w:r w:rsidRPr="00077B38">
        <w:rPr>
          <w:rFonts w:ascii="Maiandra GD" w:hAnsi="Maiandra GD" w:cs="Arial"/>
          <w:color w:val="000000"/>
          <w:sz w:val="22"/>
          <w:szCs w:val="22"/>
          <w:lang w:val="en-ZW" w:eastAsia="fr-FR"/>
        </w:rPr>
        <w:t xml:space="preserve">Consult with SADC before commencement, </w:t>
      </w:r>
    </w:p>
    <w:p w14:paraId="112C96E3" w14:textId="77777777" w:rsidR="00077B38" w:rsidRPr="00077B38" w:rsidRDefault="00077B38" w:rsidP="00BE3623">
      <w:pPr>
        <w:pStyle w:val="ListParagraph"/>
        <w:numPr>
          <w:ilvl w:val="1"/>
          <w:numId w:val="17"/>
        </w:numPr>
        <w:spacing w:after="200" w:line="360" w:lineRule="auto"/>
        <w:ind w:left="720" w:right="-1"/>
        <w:jc w:val="both"/>
        <w:rPr>
          <w:rFonts w:ascii="Maiandra GD" w:hAnsi="Maiandra GD" w:cs="Arial"/>
          <w:color w:val="000000"/>
          <w:sz w:val="22"/>
          <w:szCs w:val="22"/>
          <w:lang w:val="en-ZW" w:eastAsia="fr-FR"/>
        </w:rPr>
      </w:pPr>
      <w:r w:rsidRPr="00077B38">
        <w:rPr>
          <w:rFonts w:ascii="Maiandra GD" w:hAnsi="Maiandra GD" w:cs="Arial"/>
          <w:color w:val="000000"/>
          <w:sz w:val="22"/>
          <w:szCs w:val="22"/>
          <w:lang w:val="en-ZW" w:eastAsia="fr-FR"/>
        </w:rPr>
        <w:t>Accommodate their inputs and produce a final project roadmap,</w:t>
      </w:r>
    </w:p>
    <w:p w14:paraId="76A531AB" w14:textId="77777777" w:rsidR="00077B38" w:rsidRPr="00077B38" w:rsidRDefault="00077B38" w:rsidP="00BE3623">
      <w:pPr>
        <w:pStyle w:val="ListParagraph"/>
        <w:numPr>
          <w:ilvl w:val="1"/>
          <w:numId w:val="17"/>
        </w:numPr>
        <w:spacing w:after="200" w:line="360" w:lineRule="auto"/>
        <w:ind w:left="720" w:right="-1"/>
        <w:jc w:val="both"/>
        <w:rPr>
          <w:rFonts w:ascii="Maiandra GD" w:hAnsi="Maiandra GD" w:cs="Arial"/>
          <w:color w:val="000000"/>
          <w:sz w:val="22"/>
          <w:szCs w:val="22"/>
          <w:lang w:val="en-ZW" w:eastAsia="fr-FR"/>
        </w:rPr>
      </w:pPr>
      <w:r w:rsidRPr="00077B38">
        <w:rPr>
          <w:rFonts w:ascii="Maiandra GD" w:hAnsi="Maiandra GD" w:cs="Arial"/>
          <w:color w:val="000000"/>
          <w:sz w:val="22"/>
          <w:szCs w:val="22"/>
          <w:lang w:val="en-ZW" w:eastAsia="fr-FR"/>
        </w:rPr>
        <w:t>Carryout development work,</w:t>
      </w:r>
    </w:p>
    <w:p w14:paraId="3A6F5798" w14:textId="77777777" w:rsidR="00077B38" w:rsidRPr="00077B38" w:rsidRDefault="00077B38" w:rsidP="00BE3623">
      <w:pPr>
        <w:pStyle w:val="ListParagraph"/>
        <w:numPr>
          <w:ilvl w:val="1"/>
          <w:numId w:val="17"/>
        </w:numPr>
        <w:spacing w:after="200" w:line="360" w:lineRule="auto"/>
        <w:ind w:left="720" w:right="-1"/>
        <w:jc w:val="both"/>
        <w:rPr>
          <w:rFonts w:ascii="Maiandra GD" w:hAnsi="Maiandra GD" w:cs="Arial"/>
          <w:color w:val="000000"/>
          <w:sz w:val="22"/>
          <w:szCs w:val="22"/>
          <w:lang w:val="en-ZW" w:eastAsia="fr-FR"/>
        </w:rPr>
      </w:pPr>
      <w:r w:rsidRPr="00077B38">
        <w:rPr>
          <w:rFonts w:ascii="Maiandra GD" w:hAnsi="Maiandra GD" w:cs="Arial"/>
          <w:color w:val="000000"/>
          <w:sz w:val="22"/>
          <w:szCs w:val="22"/>
          <w:lang w:val="en-ZW" w:eastAsia="fr-FR"/>
        </w:rPr>
        <w:t>Get ICT Unit clearance,</w:t>
      </w:r>
    </w:p>
    <w:p w14:paraId="5C804067" w14:textId="77777777" w:rsidR="00077B38" w:rsidRPr="00077B38" w:rsidRDefault="00077B38" w:rsidP="00BE3623">
      <w:pPr>
        <w:pStyle w:val="ListParagraph"/>
        <w:numPr>
          <w:ilvl w:val="1"/>
          <w:numId w:val="17"/>
        </w:numPr>
        <w:spacing w:after="200" w:line="360" w:lineRule="auto"/>
        <w:ind w:left="720" w:right="-1"/>
        <w:jc w:val="both"/>
        <w:rPr>
          <w:rFonts w:ascii="Maiandra GD" w:hAnsi="Maiandra GD" w:cs="Arial"/>
          <w:color w:val="000000"/>
          <w:sz w:val="22"/>
          <w:szCs w:val="22"/>
          <w:lang w:val="en-ZW" w:eastAsia="fr-FR"/>
        </w:rPr>
      </w:pPr>
      <w:r w:rsidRPr="00077B38">
        <w:rPr>
          <w:rFonts w:ascii="Maiandra GD" w:hAnsi="Maiandra GD" w:cs="Arial"/>
          <w:color w:val="000000"/>
          <w:sz w:val="22"/>
          <w:szCs w:val="22"/>
          <w:lang w:val="en-ZW" w:eastAsia="fr-FR"/>
        </w:rPr>
        <w:t>Setup Test Environment for User Acceptance Tests(UAT),</w:t>
      </w:r>
    </w:p>
    <w:p w14:paraId="3F33959F" w14:textId="77777777" w:rsidR="00077B38" w:rsidRPr="00077B38" w:rsidRDefault="00077B38" w:rsidP="00BE3623">
      <w:pPr>
        <w:pStyle w:val="ListParagraph"/>
        <w:numPr>
          <w:ilvl w:val="1"/>
          <w:numId w:val="17"/>
        </w:numPr>
        <w:spacing w:after="200" w:line="360" w:lineRule="auto"/>
        <w:ind w:left="720" w:right="-1"/>
        <w:jc w:val="both"/>
        <w:rPr>
          <w:rFonts w:ascii="Maiandra GD" w:hAnsi="Maiandra GD" w:cs="Arial"/>
          <w:color w:val="000000"/>
          <w:sz w:val="22"/>
          <w:szCs w:val="22"/>
          <w:lang w:val="en-ZW" w:eastAsia="fr-FR"/>
        </w:rPr>
      </w:pPr>
      <w:r w:rsidRPr="00077B38">
        <w:rPr>
          <w:rFonts w:ascii="Maiandra GD" w:hAnsi="Maiandra GD" w:cs="Arial"/>
          <w:color w:val="000000"/>
          <w:sz w:val="22"/>
          <w:szCs w:val="22"/>
          <w:lang w:val="en-ZW" w:eastAsia="fr-FR"/>
        </w:rPr>
        <w:t>Submit a draft and final implementation report (both soft and hard copy), and</w:t>
      </w:r>
    </w:p>
    <w:p w14:paraId="38FFC54F" w14:textId="77777777" w:rsidR="00077B38" w:rsidRPr="00077B38" w:rsidRDefault="00077B38" w:rsidP="00BE3623">
      <w:pPr>
        <w:pStyle w:val="ListParagraph"/>
        <w:numPr>
          <w:ilvl w:val="1"/>
          <w:numId w:val="17"/>
        </w:numPr>
        <w:spacing w:after="200" w:line="360" w:lineRule="auto"/>
        <w:ind w:left="720" w:right="-1"/>
        <w:jc w:val="both"/>
        <w:rPr>
          <w:rFonts w:ascii="Maiandra GD" w:hAnsi="Maiandra GD" w:cs="Arial"/>
          <w:color w:val="000000"/>
          <w:sz w:val="22"/>
          <w:szCs w:val="22"/>
          <w:lang w:val="en-ZW" w:eastAsia="fr-FR"/>
        </w:rPr>
      </w:pPr>
      <w:r w:rsidRPr="00077B38">
        <w:rPr>
          <w:rFonts w:ascii="Maiandra GD" w:hAnsi="Maiandra GD" w:cs="Arial"/>
          <w:color w:val="000000"/>
          <w:sz w:val="22"/>
          <w:szCs w:val="22"/>
          <w:lang w:val="en-ZW" w:eastAsia="fr-FR"/>
        </w:rPr>
        <w:t>Implement System on Production.</w:t>
      </w:r>
    </w:p>
    <w:p w14:paraId="47414BA7" w14:textId="77777777" w:rsidR="007C4F14" w:rsidRPr="00A12A71" w:rsidRDefault="007C4F14" w:rsidP="00A12A71">
      <w:pPr>
        <w:spacing w:after="200" w:line="360" w:lineRule="auto"/>
        <w:ind w:right="-1"/>
        <w:jc w:val="both"/>
        <w:rPr>
          <w:rFonts w:ascii="Maiandra GD" w:hAnsi="Maiandra GD" w:cs="Arial"/>
          <w:color w:val="000000"/>
          <w:sz w:val="22"/>
          <w:szCs w:val="22"/>
          <w:lang w:val="en-ZW" w:eastAsia="fr-FR"/>
        </w:rPr>
      </w:pPr>
    </w:p>
    <w:p w14:paraId="2F002B59" w14:textId="77777777" w:rsidR="00A12A71" w:rsidRPr="00A12A71" w:rsidRDefault="00A12A71" w:rsidP="00A12A71">
      <w:pPr>
        <w:pStyle w:val="Heading2"/>
        <w:jc w:val="left"/>
        <w:rPr>
          <w:rFonts w:ascii="Maiandra GD" w:hAnsi="Maiandra GD"/>
        </w:rPr>
      </w:pPr>
      <w:bookmarkStart w:id="17" w:name="_Toc101300632"/>
      <w:r w:rsidRPr="00A12A71">
        <w:rPr>
          <w:rFonts w:ascii="Maiandra GD" w:hAnsi="Maiandra GD"/>
        </w:rPr>
        <w:t>4.2.1 Results to be achieved by the contractor</w:t>
      </w:r>
      <w:bookmarkEnd w:id="17"/>
    </w:p>
    <w:p w14:paraId="348BBB77" w14:textId="77777777" w:rsidR="00077B38" w:rsidRDefault="00077B38" w:rsidP="00077B38">
      <w:pPr>
        <w:spacing w:after="200" w:line="360" w:lineRule="auto"/>
        <w:ind w:right="-1"/>
        <w:jc w:val="both"/>
        <w:rPr>
          <w:rFonts w:ascii="Maiandra GD" w:hAnsi="Maiandra GD" w:cs="Arial"/>
        </w:rPr>
      </w:pPr>
    </w:p>
    <w:p w14:paraId="6FA39EAB" w14:textId="77777777" w:rsidR="00077B38" w:rsidRPr="00077B38" w:rsidRDefault="00077B38" w:rsidP="00077B38">
      <w:pPr>
        <w:spacing w:after="200" w:line="360" w:lineRule="auto"/>
        <w:ind w:right="-1"/>
        <w:jc w:val="both"/>
        <w:rPr>
          <w:rFonts w:ascii="Maiandra GD" w:hAnsi="Maiandra GD" w:cs="Arial"/>
        </w:rPr>
      </w:pPr>
      <w:r>
        <w:rPr>
          <w:rFonts w:ascii="Maiandra GD" w:hAnsi="Maiandra GD" w:cs="Arial"/>
        </w:rPr>
        <w:t>As stipulated in 4.2 above.</w:t>
      </w:r>
    </w:p>
    <w:p w14:paraId="730AE92C"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8" w:name="_Toc83825942"/>
      <w:r w:rsidRPr="006820EC">
        <w:rPr>
          <w:rFonts w:ascii="Maiandra GD" w:hAnsi="Maiandra GD" w:cs="Arial"/>
        </w:rPr>
        <w:t>4</w:t>
      </w:r>
      <w:r w:rsidR="00A12A71">
        <w:rPr>
          <w:rFonts w:ascii="Maiandra GD" w:hAnsi="Maiandra GD" w:cs="Arial"/>
        </w:rPr>
        <w:t>.3</w:t>
      </w:r>
      <w:r w:rsidRPr="006820EC">
        <w:rPr>
          <w:rFonts w:ascii="Maiandra GD" w:hAnsi="Maiandra GD" w:cs="Arial"/>
        </w:rPr>
        <w:t xml:space="preserve"> </w:t>
      </w:r>
      <w:r w:rsidR="00E06A8F" w:rsidRPr="006820EC">
        <w:rPr>
          <w:rFonts w:ascii="Maiandra GD" w:hAnsi="Maiandra GD" w:cs="Arial"/>
        </w:rPr>
        <w:t>Project management</w:t>
      </w:r>
      <w:bookmarkEnd w:id="16"/>
      <w:bookmarkEnd w:id="18"/>
    </w:p>
    <w:p w14:paraId="04A04249"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.1 </w:t>
      </w:r>
      <w:r w:rsidR="00E06A8F" w:rsidRPr="006820EC">
        <w:rPr>
          <w:rFonts w:ascii="Maiandra GD" w:hAnsi="Maiandra GD" w:cs="Arial"/>
          <w:b/>
          <w:u w:val="none"/>
        </w:rPr>
        <w:t>Responsible body</w:t>
      </w:r>
    </w:p>
    <w:p w14:paraId="131BA365" w14:textId="77777777" w:rsidR="00E06A8F" w:rsidRDefault="00077B38" w:rsidP="00A516C4">
      <w:pPr>
        <w:pStyle w:val="NoSpacing"/>
        <w:spacing w:line="360" w:lineRule="auto"/>
        <w:jc w:val="both"/>
        <w:rPr>
          <w:rFonts w:ascii="Maiandra GD" w:hAnsi="Maiandra GD"/>
        </w:rPr>
      </w:pPr>
      <w:r w:rsidRPr="00077B38">
        <w:rPr>
          <w:rFonts w:ascii="Maiandra GD" w:hAnsi="Maiandra GD"/>
        </w:rPr>
        <w:t>The Directorate of Human Resources and Administration will be responsible for managing the consultancy.</w:t>
      </w:r>
    </w:p>
    <w:p w14:paraId="26580800" w14:textId="77777777" w:rsidR="00713A5F" w:rsidRPr="006820EC" w:rsidRDefault="00713A5F" w:rsidP="00A516C4">
      <w:pPr>
        <w:pStyle w:val="NoSpacing"/>
        <w:spacing w:line="360" w:lineRule="auto"/>
        <w:jc w:val="both"/>
        <w:rPr>
          <w:rFonts w:ascii="Maiandra GD" w:hAnsi="Maiandra GD" w:cs="Arial"/>
        </w:rPr>
      </w:pPr>
    </w:p>
    <w:p w14:paraId="1A37A538"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.1 </w:t>
      </w:r>
      <w:r w:rsidR="00E06A8F" w:rsidRPr="006820EC">
        <w:rPr>
          <w:rFonts w:ascii="Maiandra GD" w:hAnsi="Maiandra GD" w:cs="Arial"/>
          <w:b/>
          <w:u w:val="none"/>
        </w:rPr>
        <w:t>Management structure</w:t>
      </w:r>
    </w:p>
    <w:p w14:paraId="63CA182E" w14:textId="77777777" w:rsidR="00E06A8F" w:rsidRDefault="00077B38" w:rsidP="00A516C4">
      <w:pPr>
        <w:spacing w:line="360" w:lineRule="auto"/>
        <w:jc w:val="both"/>
        <w:rPr>
          <w:rFonts w:ascii="Maiandra GD" w:hAnsi="Maiandra GD"/>
          <w:sz w:val="22"/>
          <w:szCs w:val="22"/>
        </w:rPr>
      </w:pPr>
      <w:r w:rsidRPr="00077B38">
        <w:rPr>
          <w:rFonts w:ascii="Maiandra GD" w:hAnsi="Maiandra GD"/>
          <w:sz w:val="22"/>
          <w:szCs w:val="22"/>
        </w:rPr>
        <w:t>The individual consultants shall report to, and perform the assigned tasks under the guidance and direct supervision of the Senior Officer – Recruitment, Remuneration &amp; Relations.</w:t>
      </w:r>
    </w:p>
    <w:p w14:paraId="5B0E7773" w14:textId="77777777" w:rsidR="001F621B" w:rsidRPr="006820EC" w:rsidRDefault="001F621B" w:rsidP="00A516C4">
      <w:pPr>
        <w:spacing w:line="360" w:lineRule="auto"/>
        <w:jc w:val="both"/>
        <w:rPr>
          <w:rFonts w:ascii="Maiandra GD" w:hAnsi="Maiandra GD" w:cs="Arial"/>
        </w:rPr>
      </w:pPr>
    </w:p>
    <w:p w14:paraId="55094F57"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.3 </w:t>
      </w:r>
      <w:r w:rsidR="00E06A8F" w:rsidRPr="006820EC">
        <w:rPr>
          <w:rFonts w:ascii="Maiandra GD" w:hAnsi="Maiandra GD" w:cs="Arial"/>
          <w:b/>
          <w:u w:val="none"/>
        </w:rPr>
        <w:t>Facilities to be provided by the contracting authority and/or other parties</w:t>
      </w:r>
    </w:p>
    <w:p w14:paraId="6135B144" w14:textId="77777777" w:rsidR="00E06A8F" w:rsidRPr="001F621B" w:rsidRDefault="00077B38" w:rsidP="007C4F14">
      <w:pPr>
        <w:spacing w:line="360" w:lineRule="auto"/>
        <w:jc w:val="both"/>
        <w:rPr>
          <w:rFonts w:ascii="Maiandra GD" w:hAnsi="Maiandra GD"/>
          <w:sz w:val="22"/>
          <w:szCs w:val="22"/>
          <w:highlight w:val="yellow"/>
        </w:rPr>
      </w:pPr>
      <w:r w:rsidRPr="00077B38">
        <w:rPr>
          <w:rFonts w:ascii="Maiandra GD" w:hAnsi="Maiandra GD"/>
          <w:sz w:val="22"/>
          <w:szCs w:val="22"/>
        </w:rPr>
        <w:t>The SADC Secretariat will not provide any facilities or equipment to be utilised by the Consultant.</w:t>
      </w:r>
      <w:r w:rsidR="00E06A8F" w:rsidRPr="006820EC">
        <w:rPr>
          <w:rFonts w:ascii="Maiandra GD" w:hAnsi="Maiandra GD" w:cs="Arial"/>
        </w:rPr>
        <w:t xml:space="preserve"> </w:t>
      </w:r>
    </w:p>
    <w:p w14:paraId="63DE76C9" w14:textId="77777777" w:rsidR="00E06A8F" w:rsidRPr="006820EC" w:rsidRDefault="00E06A8F" w:rsidP="00A516C4">
      <w:pPr>
        <w:pStyle w:val="NoSpacing"/>
        <w:spacing w:line="360" w:lineRule="auto"/>
        <w:jc w:val="both"/>
        <w:rPr>
          <w:rFonts w:ascii="Maiandra GD" w:hAnsi="Maiandra GD" w:cs="Arial"/>
        </w:rPr>
      </w:pPr>
    </w:p>
    <w:p w14:paraId="687FEB3D"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9" w:name="_Toc83825943"/>
      <w:r w:rsidRPr="006820EC">
        <w:rPr>
          <w:rFonts w:ascii="Maiandra GD" w:hAnsi="Maiandra GD" w:cs="Arial"/>
        </w:rPr>
        <w:t xml:space="preserve">5. </w:t>
      </w:r>
      <w:r w:rsidR="00E06A8F" w:rsidRPr="006820EC">
        <w:rPr>
          <w:rFonts w:ascii="Maiandra GD" w:hAnsi="Maiandra GD" w:cs="Arial"/>
        </w:rPr>
        <w:t>LOGISTICS AND TIMING</w:t>
      </w:r>
      <w:bookmarkEnd w:id="19"/>
    </w:p>
    <w:p w14:paraId="0E70646C"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0" w:name="_Toc83825944"/>
      <w:r w:rsidRPr="006820EC">
        <w:rPr>
          <w:rFonts w:ascii="Maiandra GD" w:hAnsi="Maiandra GD" w:cs="Arial"/>
        </w:rPr>
        <w:t xml:space="preserve">5.1 </w:t>
      </w:r>
      <w:r w:rsidR="00E06A8F" w:rsidRPr="006820EC">
        <w:rPr>
          <w:rFonts w:ascii="Maiandra GD" w:hAnsi="Maiandra GD" w:cs="Arial"/>
        </w:rPr>
        <w:t>Location</w:t>
      </w:r>
      <w:bookmarkEnd w:id="20"/>
    </w:p>
    <w:p w14:paraId="08C92DDF" w14:textId="77777777" w:rsidR="00E06A8F" w:rsidRPr="006820EC" w:rsidRDefault="00077B38" w:rsidP="00A516C4">
      <w:pPr>
        <w:spacing w:line="360" w:lineRule="auto"/>
        <w:jc w:val="both"/>
        <w:rPr>
          <w:rFonts w:ascii="Maiandra GD" w:eastAsia="Calibri" w:hAnsi="Maiandra GD" w:cs="Arial"/>
          <w:sz w:val="22"/>
          <w:szCs w:val="22"/>
        </w:rPr>
      </w:pPr>
      <w:r w:rsidRPr="00077B38">
        <w:rPr>
          <w:rFonts w:ascii="Maiandra GD" w:hAnsi="Maiandra GD" w:cs="Arial"/>
          <w:sz w:val="22"/>
          <w:szCs w:val="22"/>
        </w:rPr>
        <w:t>The consultant will operate remotely through contacts at the SADC Secretariat in Gaborone, Botswana</w:t>
      </w:r>
      <w:r w:rsidR="00D53148" w:rsidRPr="006820EC">
        <w:rPr>
          <w:rFonts w:ascii="Maiandra GD" w:eastAsia="Calibri" w:hAnsi="Maiandra GD" w:cs="Arial"/>
          <w:sz w:val="22"/>
          <w:szCs w:val="22"/>
        </w:rPr>
        <w:t>.</w:t>
      </w:r>
    </w:p>
    <w:p w14:paraId="28F1850D"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1" w:name="_Toc83825945"/>
      <w:r w:rsidRPr="006820EC">
        <w:rPr>
          <w:rFonts w:ascii="Maiandra GD" w:hAnsi="Maiandra GD" w:cs="Arial"/>
        </w:rPr>
        <w:t xml:space="preserve">5.2 </w:t>
      </w:r>
      <w:r w:rsidR="00E06A8F" w:rsidRPr="006820EC">
        <w:rPr>
          <w:rFonts w:ascii="Maiandra GD" w:hAnsi="Maiandra GD" w:cs="Arial"/>
        </w:rPr>
        <w:t>Start date &amp; period of implementation</w:t>
      </w:r>
      <w:bookmarkEnd w:id="21"/>
    </w:p>
    <w:p w14:paraId="548A10AC" w14:textId="21122BC2" w:rsidR="00D53148" w:rsidRPr="006820EC" w:rsidRDefault="007C4F14" w:rsidP="00A516C4">
      <w:pPr>
        <w:keepLines/>
        <w:spacing w:line="360" w:lineRule="auto"/>
        <w:jc w:val="both"/>
        <w:rPr>
          <w:rFonts w:ascii="Maiandra GD" w:hAnsi="Maiandra GD" w:cs="Arial"/>
          <w:sz w:val="22"/>
          <w:szCs w:val="22"/>
        </w:rPr>
      </w:pPr>
      <w:r w:rsidRPr="007C4F14">
        <w:rPr>
          <w:rFonts w:ascii="Maiandra GD" w:hAnsi="Maiandra GD"/>
          <w:sz w:val="22"/>
          <w:szCs w:val="22"/>
        </w:rPr>
        <w:t>The intended start date is 1st Ju</w:t>
      </w:r>
      <w:r w:rsidR="00077B38">
        <w:rPr>
          <w:rFonts w:ascii="Maiandra GD" w:hAnsi="Maiandra GD"/>
          <w:sz w:val="22"/>
          <w:szCs w:val="22"/>
        </w:rPr>
        <w:t>ly</w:t>
      </w:r>
      <w:r w:rsidRPr="007C4F14">
        <w:rPr>
          <w:rFonts w:ascii="Maiandra GD" w:hAnsi="Maiandra GD"/>
          <w:sz w:val="22"/>
          <w:szCs w:val="22"/>
        </w:rPr>
        <w:t xml:space="preserve"> 2022 and the period of implementation of the contract will be </w:t>
      </w:r>
      <w:r w:rsidR="00077B38">
        <w:rPr>
          <w:rFonts w:ascii="Maiandra GD" w:hAnsi="Maiandra GD"/>
          <w:sz w:val="22"/>
          <w:szCs w:val="22"/>
        </w:rPr>
        <w:t>three</w:t>
      </w:r>
      <w:r w:rsidRPr="007C4F14">
        <w:rPr>
          <w:rFonts w:ascii="Maiandra GD" w:hAnsi="Maiandra GD"/>
          <w:sz w:val="22"/>
          <w:szCs w:val="22"/>
        </w:rPr>
        <w:t xml:space="preserve"> (</w:t>
      </w:r>
      <w:r w:rsidR="00077B38">
        <w:rPr>
          <w:rFonts w:ascii="Maiandra GD" w:hAnsi="Maiandra GD"/>
          <w:sz w:val="22"/>
          <w:szCs w:val="22"/>
        </w:rPr>
        <w:t>3</w:t>
      </w:r>
      <w:r w:rsidRPr="007C4F14">
        <w:rPr>
          <w:rFonts w:ascii="Maiandra GD" w:hAnsi="Maiandra GD"/>
          <w:sz w:val="22"/>
          <w:szCs w:val="22"/>
        </w:rPr>
        <w:t>) months from this date.</w:t>
      </w:r>
      <w:r w:rsidR="005F7091">
        <w:rPr>
          <w:rFonts w:ascii="Maiandra GD" w:hAnsi="Maiandra GD"/>
          <w:sz w:val="22"/>
          <w:szCs w:val="22"/>
        </w:rPr>
        <w:t xml:space="preserve"> The actual start date will be indicated in the contract.</w:t>
      </w:r>
    </w:p>
    <w:p w14:paraId="4FAE853A"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22" w:name="_Toc83825946"/>
      <w:r w:rsidRPr="006820EC">
        <w:rPr>
          <w:rFonts w:ascii="Maiandra GD" w:hAnsi="Maiandra GD" w:cs="Arial"/>
        </w:rPr>
        <w:t xml:space="preserve">6. </w:t>
      </w:r>
      <w:r w:rsidR="00E06A8F" w:rsidRPr="006820EC">
        <w:rPr>
          <w:rFonts w:ascii="Maiandra GD" w:hAnsi="Maiandra GD" w:cs="Arial"/>
        </w:rPr>
        <w:t>REQUIREMENTS</w:t>
      </w:r>
      <w:bookmarkEnd w:id="22"/>
    </w:p>
    <w:p w14:paraId="7539EDBD"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3" w:name="_Toc83825947"/>
      <w:r w:rsidRPr="006820EC">
        <w:rPr>
          <w:rFonts w:ascii="Maiandra GD" w:hAnsi="Maiandra GD" w:cs="Arial"/>
        </w:rPr>
        <w:t xml:space="preserve">6.1 </w:t>
      </w:r>
      <w:r w:rsidR="00E06A8F" w:rsidRPr="006820EC">
        <w:rPr>
          <w:rFonts w:ascii="Maiandra GD" w:hAnsi="Maiandra GD" w:cs="Arial"/>
        </w:rPr>
        <w:t>Staff</w:t>
      </w:r>
      <w:bookmarkEnd w:id="23"/>
    </w:p>
    <w:p w14:paraId="4A626C89" w14:textId="77777777" w:rsidR="00E06A8F" w:rsidRPr="006820EC" w:rsidRDefault="001F621B" w:rsidP="00A516C4">
      <w:pPr>
        <w:autoSpaceDE w:val="0"/>
        <w:autoSpaceDN w:val="0"/>
        <w:adjustRightInd w:val="0"/>
        <w:spacing w:line="360" w:lineRule="auto"/>
        <w:jc w:val="both"/>
        <w:rPr>
          <w:rFonts w:ascii="Maiandra GD" w:hAnsi="Maiandra GD" w:cs="Arial"/>
          <w:sz w:val="22"/>
          <w:szCs w:val="22"/>
        </w:rPr>
      </w:pPr>
      <w:r w:rsidRPr="00C0583B">
        <w:rPr>
          <w:rFonts w:ascii="Maiandra GD" w:hAnsi="Maiandra GD"/>
          <w:sz w:val="22"/>
          <w:szCs w:val="22"/>
        </w:rPr>
        <w:t>Note that civil servants and other staff of the public administration, of the partner country or of international/regional organisations based in the country,</w:t>
      </w:r>
      <w:r w:rsidRPr="00C0583B">
        <w:rPr>
          <w:rFonts w:ascii="Maiandra GD" w:hAnsi="Maiandra GD"/>
        </w:rPr>
        <w:t xml:space="preserve"> </w:t>
      </w:r>
      <w:r w:rsidRPr="00C0583B">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00D53148" w:rsidRPr="006820EC">
        <w:rPr>
          <w:rFonts w:ascii="Maiandra GD" w:hAnsi="Maiandra GD" w:cs="Arial"/>
          <w:sz w:val="22"/>
          <w:szCs w:val="22"/>
        </w:rPr>
        <w:t xml:space="preserve">. </w:t>
      </w:r>
      <w:r w:rsidR="00E06A8F" w:rsidRPr="006820EC">
        <w:rPr>
          <w:rFonts w:ascii="Maiandra GD" w:hAnsi="Maiandra GD" w:cs="Arial"/>
          <w:sz w:val="22"/>
          <w:szCs w:val="22"/>
        </w:rPr>
        <w:t xml:space="preserve"> </w:t>
      </w:r>
    </w:p>
    <w:p w14:paraId="3CEAADCB" w14:textId="77777777" w:rsidR="00E06A8F"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 xml:space="preserve">6.1.1 </w:t>
      </w:r>
      <w:r w:rsidR="00E06A8F" w:rsidRPr="006820EC">
        <w:rPr>
          <w:rFonts w:ascii="Maiandra GD" w:hAnsi="Maiandra GD" w:cs="Arial"/>
          <w:b/>
          <w:u w:val="none"/>
        </w:rPr>
        <w:t>Experts</w:t>
      </w:r>
    </w:p>
    <w:p w14:paraId="121A1F6A" w14:textId="77777777" w:rsidR="00E06A8F" w:rsidRPr="006820EC" w:rsidRDefault="00E06A8F" w:rsidP="00A516C4">
      <w:pPr>
        <w:pStyle w:val="NoSpacing"/>
        <w:spacing w:line="360" w:lineRule="auto"/>
        <w:jc w:val="both"/>
        <w:rPr>
          <w:rFonts w:ascii="Maiandra GD" w:hAnsi="Maiandra GD" w:cs="Arial"/>
        </w:rPr>
      </w:pPr>
    </w:p>
    <w:p w14:paraId="0F33D0BF" w14:textId="77777777" w:rsidR="00D53148" w:rsidRPr="001F621B" w:rsidRDefault="00077B38" w:rsidP="00A516C4">
      <w:pPr>
        <w:tabs>
          <w:tab w:val="left" w:pos="1134"/>
        </w:tabs>
        <w:spacing w:line="360" w:lineRule="auto"/>
        <w:jc w:val="both"/>
        <w:rPr>
          <w:rFonts w:ascii="Maiandra GD" w:hAnsi="Maiandra GD"/>
          <w:sz w:val="22"/>
          <w:szCs w:val="22"/>
        </w:rPr>
      </w:pPr>
      <w:r w:rsidRPr="00077B38">
        <w:rPr>
          <w:rFonts w:ascii="Maiandra GD" w:hAnsi="Maiandra GD"/>
          <w:sz w:val="22"/>
          <w:szCs w:val="22"/>
        </w:rPr>
        <w:t>Experts have a crucial role in implementing the contract. These terms of reference contain the required experts’ profiles. The tenderer shall submit CVs and statements of exclusivity and availability for the following expert</w:t>
      </w:r>
      <w:r w:rsidR="00D53148" w:rsidRPr="001F621B">
        <w:rPr>
          <w:rFonts w:ascii="Maiandra GD" w:hAnsi="Maiandra GD" w:cs="Arial"/>
          <w:sz w:val="22"/>
          <w:szCs w:val="22"/>
        </w:rPr>
        <w:t>:</w:t>
      </w:r>
    </w:p>
    <w:p w14:paraId="51DBDB72" w14:textId="77777777" w:rsidR="00E06A8F" w:rsidRPr="006820EC" w:rsidRDefault="00E06A8F" w:rsidP="00A516C4">
      <w:pPr>
        <w:pStyle w:val="NoSpacing"/>
        <w:spacing w:line="360" w:lineRule="auto"/>
        <w:jc w:val="both"/>
        <w:rPr>
          <w:rFonts w:ascii="Maiandra GD" w:hAnsi="Maiandra GD" w:cs="Arial"/>
          <w:b/>
        </w:rPr>
      </w:pPr>
    </w:p>
    <w:p w14:paraId="7A7E76C2" w14:textId="77777777" w:rsidR="001F621B" w:rsidRDefault="007C4F14" w:rsidP="00A516C4">
      <w:pPr>
        <w:tabs>
          <w:tab w:val="left" w:pos="1134"/>
        </w:tabs>
        <w:spacing w:line="360" w:lineRule="auto"/>
        <w:rPr>
          <w:rFonts w:ascii="Maiandra GD" w:hAnsi="Maiandra GD"/>
          <w:b/>
          <w:sz w:val="22"/>
          <w:szCs w:val="22"/>
        </w:rPr>
      </w:pPr>
      <w:r>
        <w:rPr>
          <w:rFonts w:ascii="Maiandra GD" w:hAnsi="Maiandra GD"/>
          <w:b/>
          <w:sz w:val="22"/>
          <w:szCs w:val="22"/>
        </w:rPr>
        <w:t>Key Expert</w:t>
      </w:r>
    </w:p>
    <w:p w14:paraId="609EE237" w14:textId="77777777" w:rsidR="00A516C4" w:rsidRDefault="00077B38" w:rsidP="00A516C4">
      <w:pPr>
        <w:tabs>
          <w:tab w:val="left" w:pos="1134"/>
        </w:tabs>
        <w:spacing w:line="360" w:lineRule="auto"/>
        <w:rPr>
          <w:rFonts w:ascii="Maiandra GD" w:hAnsi="Maiandra GD"/>
          <w:sz w:val="22"/>
          <w:szCs w:val="22"/>
        </w:rPr>
      </w:pPr>
      <w:r w:rsidRPr="00077B38">
        <w:rPr>
          <w:rFonts w:ascii="Maiandra GD" w:hAnsi="Maiandra GD"/>
          <w:sz w:val="22"/>
          <w:szCs w:val="22"/>
        </w:rPr>
        <w:t>The assignment will require services of an expert with experience in Payroll solutions and digitalized file layout solution development. The lead Expert should have a degree in an IT related field. A Master Degree will be an added advantage</w:t>
      </w:r>
      <w:r>
        <w:rPr>
          <w:rFonts w:ascii="Maiandra GD" w:hAnsi="Maiandra GD"/>
          <w:sz w:val="22"/>
          <w:szCs w:val="22"/>
        </w:rPr>
        <w:t>.</w:t>
      </w:r>
    </w:p>
    <w:p w14:paraId="4A594DFE" w14:textId="77777777" w:rsidR="00077B38" w:rsidRPr="00077B38" w:rsidRDefault="00077B38" w:rsidP="00A516C4">
      <w:pPr>
        <w:tabs>
          <w:tab w:val="left" w:pos="1134"/>
        </w:tabs>
        <w:spacing w:line="360" w:lineRule="auto"/>
        <w:rPr>
          <w:rFonts w:ascii="Maiandra GD" w:hAnsi="Maiandra GD"/>
          <w:sz w:val="22"/>
          <w:szCs w:val="22"/>
        </w:rPr>
      </w:pPr>
    </w:p>
    <w:p w14:paraId="5F11E655"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Qualifications and Skills</w:t>
      </w:r>
    </w:p>
    <w:p w14:paraId="4CBE3BA5" w14:textId="77777777" w:rsidR="00077B38" w:rsidRPr="00077B38" w:rsidRDefault="00077B38" w:rsidP="00BE3623">
      <w:pPr>
        <w:pStyle w:val="ListParagraph"/>
        <w:numPr>
          <w:ilvl w:val="0"/>
          <w:numId w:val="18"/>
        </w:numPr>
        <w:tabs>
          <w:tab w:val="left" w:pos="1134"/>
        </w:tabs>
        <w:spacing w:line="360" w:lineRule="auto"/>
        <w:ind w:left="990"/>
        <w:rPr>
          <w:rFonts w:ascii="Maiandra GD" w:hAnsi="Maiandra GD"/>
          <w:sz w:val="22"/>
          <w:szCs w:val="22"/>
        </w:rPr>
      </w:pPr>
      <w:r w:rsidRPr="00077B38">
        <w:rPr>
          <w:rFonts w:ascii="Maiandra GD" w:hAnsi="Maiandra GD"/>
          <w:sz w:val="22"/>
          <w:szCs w:val="22"/>
        </w:rPr>
        <w:t xml:space="preserve">A minimum of a higher degree in ICT, related area, payroll development courses, finance, and any related field; </w:t>
      </w:r>
    </w:p>
    <w:p w14:paraId="390310F1" w14:textId="77777777" w:rsidR="00077B38" w:rsidRPr="00077B38" w:rsidRDefault="00077B38" w:rsidP="00BE3623">
      <w:pPr>
        <w:pStyle w:val="ListParagraph"/>
        <w:numPr>
          <w:ilvl w:val="0"/>
          <w:numId w:val="18"/>
        </w:numPr>
        <w:tabs>
          <w:tab w:val="left" w:pos="1134"/>
        </w:tabs>
        <w:spacing w:line="360" w:lineRule="auto"/>
        <w:ind w:left="990"/>
        <w:rPr>
          <w:rFonts w:ascii="Maiandra GD" w:hAnsi="Maiandra GD"/>
          <w:sz w:val="22"/>
          <w:szCs w:val="22"/>
        </w:rPr>
      </w:pPr>
      <w:r w:rsidRPr="00077B38">
        <w:rPr>
          <w:rFonts w:ascii="Maiandra GD" w:hAnsi="Maiandra GD"/>
          <w:sz w:val="22"/>
          <w:szCs w:val="22"/>
        </w:rPr>
        <w:t>Good analytical skills and practical exposure in applying peace and security analysis; and</w:t>
      </w:r>
    </w:p>
    <w:p w14:paraId="45ADCBE3" w14:textId="77777777" w:rsidR="008326DC" w:rsidRPr="008326DC" w:rsidRDefault="00077B38" w:rsidP="00BE3623">
      <w:pPr>
        <w:pStyle w:val="ListParagraph"/>
        <w:numPr>
          <w:ilvl w:val="0"/>
          <w:numId w:val="18"/>
        </w:numPr>
        <w:tabs>
          <w:tab w:val="left" w:pos="1134"/>
        </w:tabs>
        <w:spacing w:line="360" w:lineRule="auto"/>
        <w:ind w:left="990"/>
        <w:rPr>
          <w:rFonts w:ascii="Maiandra GD" w:hAnsi="Maiandra GD"/>
          <w:sz w:val="22"/>
          <w:szCs w:val="22"/>
        </w:rPr>
      </w:pPr>
      <w:r w:rsidRPr="00077B38">
        <w:rPr>
          <w:rFonts w:ascii="Maiandra GD" w:hAnsi="Maiandra GD"/>
          <w:sz w:val="22"/>
          <w:szCs w:val="22"/>
        </w:rPr>
        <w:t>Excellent communication and presentation skills: the individual consultants must speak fluently one of the SADC official languages</w:t>
      </w:r>
      <w:r w:rsidR="008326DC" w:rsidRPr="008326DC">
        <w:rPr>
          <w:rFonts w:ascii="Maiandra GD" w:hAnsi="Maiandra GD"/>
          <w:sz w:val="22"/>
          <w:szCs w:val="22"/>
        </w:rPr>
        <w:t>.</w:t>
      </w:r>
    </w:p>
    <w:p w14:paraId="3773913E" w14:textId="77777777" w:rsidR="001F621B" w:rsidRPr="00C0583B" w:rsidRDefault="001F621B" w:rsidP="00A516C4">
      <w:pPr>
        <w:tabs>
          <w:tab w:val="left" w:pos="1134"/>
        </w:tabs>
        <w:spacing w:line="360" w:lineRule="auto"/>
        <w:rPr>
          <w:rFonts w:ascii="Maiandra GD" w:hAnsi="Maiandra GD"/>
          <w:sz w:val="22"/>
          <w:szCs w:val="22"/>
        </w:rPr>
      </w:pPr>
    </w:p>
    <w:p w14:paraId="6797BFD4"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General Professional Experience</w:t>
      </w:r>
    </w:p>
    <w:p w14:paraId="43A70CB8" w14:textId="6B6A59F7" w:rsidR="00077B38" w:rsidRPr="00077B38" w:rsidRDefault="00077B38" w:rsidP="00BE3623">
      <w:pPr>
        <w:pStyle w:val="ListParagraph"/>
        <w:numPr>
          <w:ilvl w:val="0"/>
          <w:numId w:val="19"/>
        </w:numPr>
        <w:tabs>
          <w:tab w:val="left" w:pos="900"/>
        </w:tabs>
        <w:spacing w:after="120" w:line="360" w:lineRule="auto"/>
        <w:ind w:left="990"/>
        <w:jc w:val="both"/>
        <w:rPr>
          <w:rFonts w:ascii="Maiandra GD" w:hAnsi="Maiandra GD"/>
          <w:sz w:val="22"/>
          <w:szCs w:val="22"/>
        </w:rPr>
      </w:pPr>
      <w:r w:rsidRPr="00077B38">
        <w:rPr>
          <w:rFonts w:ascii="Maiandra GD" w:hAnsi="Maiandra GD"/>
          <w:sz w:val="22"/>
          <w:szCs w:val="22"/>
        </w:rPr>
        <w:t xml:space="preserve">Having worked </w:t>
      </w:r>
      <w:r w:rsidR="002074C8">
        <w:rPr>
          <w:rFonts w:ascii="Maiandra GD" w:hAnsi="Maiandra GD"/>
          <w:sz w:val="22"/>
          <w:szCs w:val="22"/>
        </w:rPr>
        <w:t xml:space="preserve">5 years </w:t>
      </w:r>
      <w:r w:rsidRPr="00077B38">
        <w:rPr>
          <w:rFonts w:ascii="Maiandra GD" w:hAnsi="Maiandra GD"/>
          <w:sz w:val="22"/>
          <w:szCs w:val="22"/>
        </w:rPr>
        <w:t>on payroll solutions, and</w:t>
      </w:r>
    </w:p>
    <w:p w14:paraId="7A9FCD7A" w14:textId="344F2917" w:rsidR="00077B38" w:rsidRPr="00077B38" w:rsidRDefault="00077B38" w:rsidP="00BE3623">
      <w:pPr>
        <w:pStyle w:val="ListParagraph"/>
        <w:numPr>
          <w:ilvl w:val="0"/>
          <w:numId w:val="19"/>
        </w:numPr>
        <w:tabs>
          <w:tab w:val="left" w:pos="900"/>
        </w:tabs>
        <w:spacing w:after="120" w:line="360" w:lineRule="auto"/>
        <w:ind w:left="990"/>
        <w:jc w:val="both"/>
        <w:rPr>
          <w:rFonts w:ascii="Maiandra GD" w:hAnsi="Maiandra GD"/>
          <w:sz w:val="22"/>
          <w:szCs w:val="22"/>
        </w:rPr>
      </w:pPr>
      <w:r w:rsidRPr="00077B38">
        <w:rPr>
          <w:rFonts w:ascii="Maiandra GD" w:hAnsi="Maiandra GD"/>
          <w:sz w:val="22"/>
          <w:szCs w:val="22"/>
        </w:rPr>
        <w:t xml:space="preserve">Having </w:t>
      </w:r>
      <w:r w:rsidR="002074C8">
        <w:rPr>
          <w:rFonts w:ascii="Maiandra GD" w:hAnsi="Maiandra GD"/>
          <w:sz w:val="22"/>
          <w:szCs w:val="22"/>
        </w:rPr>
        <w:t xml:space="preserve">5 years </w:t>
      </w:r>
      <w:r w:rsidRPr="00077B38">
        <w:rPr>
          <w:rFonts w:ascii="Maiandra GD" w:hAnsi="Maiandra GD"/>
          <w:sz w:val="22"/>
          <w:szCs w:val="22"/>
        </w:rPr>
        <w:t xml:space="preserve">exposure working with Financial software. </w:t>
      </w:r>
    </w:p>
    <w:p w14:paraId="5F9AAAF8" w14:textId="77777777" w:rsidR="00077B38" w:rsidRDefault="00077B38" w:rsidP="00A516C4">
      <w:pPr>
        <w:tabs>
          <w:tab w:val="left" w:pos="1134"/>
        </w:tabs>
        <w:spacing w:line="360" w:lineRule="auto"/>
        <w:rPr>
          <w:rFonts w:ascii="Maiandra GD" w:hAnsi="Maiandra GD"/>
          <w:b/>
          <w:sz w:val="22"/>
          <w:szCs w:val="22"/>
        </w:rPr>
      </w:pPr>
    </w:p>
    <w:p w14:paraId="4B9DCA6E"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Specific Professional Experience</w:t>
      </w:r>
    </w:p>
    <w:p w14:paraId="7F6BABBC" w14:textId="77777777" w:rsidR="00077B38" w:rsidRPr="00077B38" w:rsidRDefault="00077B38" w:rsidP="00BE3623">
      <w:pPr>
        <w:pStyle w:val="NormalWeb"/>
        <w:numPr>
          <w:ilvl w:val="0"/>
          <w:numId w:val="20"/>
        </w:numPr>
        <w:spacing w:line="360" w:lineRule="auto"/>
        <w:ind w:left="900"/>
        <w:jc w:val="both"/>
        <w:rPr>
          <w:rFonts w:ascii="Maiandra GD" w:eastAsia="Times New Roman" w:hAnsi="Maiandra GD" w:cs="Times New Roman"/>
          <w:color w:val="auto"/>
          <w:sz w:val="22"/>
          <w:szCs w:val="22"/>
        </w:rPr>
      </w:pPr>
      <w:r w:rsidRPr="00077B38">
        <w:rPr>
          <w:rFonts w:ascii="Maiandra GD" w:eastAsia="Times New Roman" w:hAnsi="Maiandra GD" w:cs="Times New Roman"/>
          <w:color w:val="auto"/>
          <w:sz w:val="22"/>
          <w:szCs w:val="22"/>
        </w:rPr>
        <w:t>At least 7 years of professional experience in the specific areas (ICT, SAGE solutions, digitalized file layout and programming development) or a minimum of 10 years of general professional experience;</w:t>
      </w:r>
    </w:p>
    <w:p w14:paraId="60A839F7" w14:textId="77777777" w:rsidR="00077B38" w:rsidRPr="00077B38" w:rsidRDefault="00077B38" w:rsidP="00BE3623">
      <w:pPr>
        <w:pStyle w:val="NormalWeb"/>
        <w:numPr>
          <w:ilvl w:val="0"/>
          <w:numId w:val="20"/>
        </w:numPr>
        <w:spacing w:line="360" w:lineRule="auto"/>
        <w:ind w:left="900"/>
        <w:jc w:val="both"/>
        <w:rPr>
          <w:rFonts w:ascii="Maiandra GD" w:eastAsia="Times New Roman" w:hAnsi="Maiandra GD" w:cs="Times New Roman"/>
          <w:color w:val="auto"/>
          <w:sz w:val="22"/>
          <w:szCs w:val="22"/>
        </w:rPr>
      </w:pPr>
      <w:r w:rsidRPr="00077B38">
        <w:rPr>
          <w:rFonts w:ascii="Maiandra GD" w:eastAsia="Times New Roman" w:hAnsi="Maiandra GD" w:cs="Times New Roman"/>
          <w:color w:val="auto"/>
          <w:sz w:val="22"/>
          <w:szCs w:val="22"/>
        </w:rPr>
        <w:t>Experience in ICT consultancy and SAGE related solution and Sun systems; and</w:t>
      </w:r>
    </w:p>
    <w:p w14:paraId="30C49D83" w14:textId="6EB934E6" w:rsidR="008326DC" w:rsidRPr="00077B38" w:rsidRDefault="00077B38" w:rsidP="00BE3623">
      <w:pPr>
        <w:pStyle w:val="NormalWeb"/>
        <w:numPr>
          <w:ilvl w:val="0"/>
          <w:numId w:val="20"/>
        </w:numPr>
        <w:spacing w:line="360" w:lineRule="auto"/>
        <w:ind w:left="900"/>
        <w:jc w:val="both"/>
        <w:rPr>
          <w:rFonts w:ascii="Maiandra GD" w:eastAsia="Times New Roman" w:hAnsi="Maiandra GD" w:cs="Times New Roman"/>
          <w:color w:val="auto"/>
          <w:sz w:val="22"/>
          <w:szCs w:val="22"/>
        </w:rPr>
      </w:pPr>
      <w:r w:rsidRPr="00077B38">
        <w:rPr>
          <w:rFonts w:ascii="Maiandra GD" w:eastAsia="Times New Roman" w:hAnsi="Maiandra GD" w:cs="Times New Roman"/>
          <w:color w:val="auto"/>
          <w:sz w:val="22"/>
          <w:szCs w:val="22"/>
        </w:rPr>
        <w:t xml:space="preserve">Proven experience in providing consultancy </w:t>
      </w:r>
      <w:r w:rsidR="002074C8">
        <w:rPr>
          <w:rFonts w:ascii="Maiandra GD" w:eastAsia="Times New Roman" w:hAnsi="Maiandra GD" w:cs="Times New Roman"/>
          <w:color w:val="auto"/>
          <w:sz w:val="22"/>
          <w:szCs w:val="22"/>
        </w:rPr>
        <w:t xml:space="preserve">on Payroll solution </w:t>
      </w:r>
      <w:r w:rsidRPr="00077B38">
        <w:rPr>
          <w:rFonts w:ascii="Maiandra GD" w:eastAsia="Times New Roman" w:hAnsi="Maiandra GD" w:cs="Times New Roman"/>
          <w:color w:val="auto"/>
          <w:sz w:val="22"/>
          <w:szCs w:val="22"/>
        </w:rPr>
        <w:t>services</w:t>
      </w:r>
      <w:r w:rsidR="002074C8">
        <w:rPr>
          <w:rFonts w:ascii="Maiandra GD" w:eastAsia="Times New Roman" w:hAnsi="Maiandra GD" w:cs="Times New Roman"/>
          <w:color w:val="auto"/>
          <w:sz w:val="22"/>
          <w:szCs w:val="22"/>
        </w:rPr>
        <w:t xml:space="preserve"> and previous experience with VIP Payroll solutions</w:t>
      </w:r>
    </w:p>
    <w:p w14:paraId="01DB69D5" w14:textId="77777777" w:rsidR="00E06A8F" w:rsidRPr="006820EC" w:rsidRDefault="001F621B" w:rsidP="00A516C4">
      <w:pPr>
        <w:pStyle w:val="NormalWeb"/>
        <w:spacing w:line="360" w:lineRule="auto"/>
        <w:jc w:val="both"/>
        <w:rPr>
          <w:rFonts w:ascii="Maiandra GD" w:hAnsi="Maiandra GD" w:cs="Arial"/>
          <w:b/>
        </w:rPr>
      </w:pPr>
      <w:r w:rsidRPr="00C0583B">
        <w:rPr>
          <w:rFonts w:ascii="Maiandra GD" w:hAnsi="Maiandra GD"/>
          <w:snapToGrid w:val="0"/>
          <w:sz w:val="22"/>
          <w:szCs w:val="22"/>
        </w:rPr>
        <w:t>The expert must be independent and free from conflicts of interest in the responsibilities they take on</w:t>
      </w:r>
      <w:r w:rsidR="00D53148" w:rsidRPr="006820EC">
        <w:rPr>
          <w:rFonts w:ascii="Maiandra GD" w:hAnsi="Maiandra GD" w:cs="Arial"/>
        </w:rPr>
        <w:t>.</w:t>
      </w:r>
    </w:p>
    <w:p w14:paraId="5977CF8B" w14:textId="77777777" w:rsidR="00E06A8F"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 xml:space="preserve">6.1.2 </w:t>
      </w:r>
      <w:r w:rsidR="00E06A8F" w:rsidRPr="006820EC">
        <w:rPr>
          <w:rFonts w:ascii="Maiandra GD" w:hAnsi="Maiandra GD" w:cs="Arial"/>
          <w:b/>
          <w:u w:val="none"/>
        </w:rPr>
        <w:t>Support staff &amp; backstopping</w:t>
      </w:r>
    </w:p>
    <w:p w14:paraId="6461E60E" w14:textId="77777777" w:rsidR="00E06A8F" w:rsidRPr="006820EC" w:rsidRDefault="00077B38" w:rsidP="00A516C4">
      <w:pPr>
        <w:pStyle w:val="NoSpacing"/>
        <w:spacing w:line="360" w:lineRule="auto"/>
        <w:jc w:val="both"/>
        <w:rPr>
          <w:rFonts w:ascii="Maiandra GD" w:hAnsi="Maiandra GD" w:cs="Arial"/>
        </w:rPr>
      </w:pPr>
      <w:r w:rsidRPr="00077B38">
        <w:rPr>
          <w:rFonts w:ascii="Maiandra GD" w:hAnsi="Maiandra GD"/>
        </w:rPr>
        <w:t>The contractor will provide support facilities to their team of experts (backstopping) during the implementation of the contract. Backstopping and support staff costs must be included in the price if required.</w:t>
      </w:r>
    </w:p>
    <w:p w14:paraId="1AC3A0C6"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4" w:name="_Toc83825948"/>
      <w:r w:rsidRPr="006820EC">
        <w:rPr>
          <w:rFonts w:ascii="Maiandra GD" w:hAnsi="Maiandra GD" w:cs="Arial"/>
        </w:rPr>
        <w:t xml:space="preserve">6.2 </w:t>
      </w:r>
      <w:r w:rsidR="00E06A8F" w:rsidRPr="006820EC">
        <w:rPr>
          <w:rFonts w:ascii="Maiandra GD" w:hAnsi="Maiandra GD" w:cs="Arial"/>
        </w:rPr>
        <w:t>Office accommodation</w:t>
      </w:r>
      <w:bookmarkEnd w:id="24"/>
    </w:p>
    <w:p w14:paraId="5DFB7ECE" w14:textId="77777777" w:rsidR="00E06A8F" w:rsidRPr="006820EC" w:rsidRDefault="00077B38" w:rsidP="00A516C4">
      <w:pPr>
        <w:pStyle w:val="NoSpacing"/>
        <w:spacing w:line="360" w:lineRule="auto"/>
        <w:jc w:val="both"/>
        <w:rPr>
          <w:rFonts w:ascii="Maiandra GD" w:hAnsi="Maiandra GD" w:cs="Arial"/>
          <w:b/>
        </w:rPr>
      </w:pPr>
      <w:r w:rsidRPr="00077B38">
        <w:rPr>
          <w:rFonts w:ascii="Maiandra GD" w:hAnsi="Maiandra GD" w:cs="Arial"/>
        </w:rPr>
        <w:t>No office space will be provided since the assignment will be done remotely.</w:t>
      </w:r>
    </w:p>
    <w:p w14:paraId="143C8B7E"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5" w:name="_Toc83825949"/>
      <w:r w:rsidRPr="006820EC">
        <w:rPr>
          <w:rFonts w:ascii="Maiandra GD" w:hAnsi="Maiandra GD" w:cs="Arial"/>
        </w:rPr>
        <w:t xml:space="preserve">6.3 </w:t>
      </w:r>
      <w:r w:rsidR="00E06A8F" w:rsidRPr="006820EC">
        <w:rPr>
          <w:rFonts w:ascii="Maiandra GD" w:hAnsi="Maiandra GD" w:cs="Arial"/>
        </w:rPr>
        <w:t>Facilities to be provided by the contractor</w:t>
      </w:r>
      <w:bookmarkEnd w:id="25"/>
    </w:p>
    <w:p w14:paraId="71C00E67" w14:textId="77777777" w:rsidR="00E06A8F" w:rsidRPr="006820EC" w:rsidRDefault="00456391" w:rsidP="00A516C4">
      <w:pPr>
        <w:pStyle w:val="NoSpacing"/>
        <w:spacing w:line="360" w:lineRule="auto"/>
        <w:jc w:val="both"/>
        <w:rPr>
          <w:rFonts w:ascii="Maiandra GD" w:hAnsi="Maiandra GD" w:cs="Arial"/>
        </w:rPr>
      </w:pPr>
      <w:r w:rsidRPr="00456391">
        <w:rPr>
          <w:rFonts w:ascii="Maiandra GD" w:hAnsi="Maiandra GD"/>
        </w:rPr>
        <w:t>The SADC Secretariat will provide information and contact details of the competent focal persons within the Secretariat.</w:t>
      </w:r>
    </w:p>
    <w:p w14:paraId="6FF57702"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6" w:name="_Toc83825950"/>
      <w:r w:rsidRPr="006820EC">
        <w:rPr>
          <w:rFonts w:ascii="Maiandra GD" w:hAnsi="Maiandra GD" w:cs="Arial"/>
        </w:rPr>
        <w:t xml:space="preserve">6.4 </w:t>
      </w:r>
      <w:r w:rsidR="00E06A8F" w:rsidRPr="006820EC">
        <w:rPr>
          <w:rFonts w:ascii="Maiandra GD" w:hAnsi="Maiandra GD" w:cs="Arial"/>
        </w:rPr>
        <w:t>Equipment</w:t>
      </w:r>
      <w:bookmarkEnd w:id="26"/>
    </w:p>
    <w:p w14:paraId="36E36FA7" w14:textId="77777777" w:rsidR="00E06A8F" w:rsidRPr="006820EC" w:rsidRDefault="001F621B" w:rsidP="00A516C4">
      <w:pPr>
        <w:spacing w:line="360" w:lineRule="auto"/>
        <w:jc w:val="both"/>
        <w:rPr>
          <w:rFonts w:ascii="Maiandra GD" w:hAnsi="Maiandra GD" w:cs="Arial"/>
          <w:sz w:val="22"/>
          <w:szCs w:val="22"/>
        </w:rPr>
      </w:pPr>
      <w:r w:rsidRPr="00C0583B">
        <w:rPr>
          <w:rFonts w:ascii="Maiandra GD" w:hAnsi="Maiandra GD"/>
          <w:b/>
          <w:sz w:val="22"/>
          <w:szCs w:val="22"/>
        </w:rPr>
        <w:t>No</w:t>
      </w:r>
      <w:r w:rsidRPr="00C0583B">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D53148" w:rsidRPr="006820EC">
        <w:rPr>
          <w:rFonts w:ascii="Maiandra GD" w:hAnsi="Maiandra GD" w:cs="Arial"/>
          <w:sz w:val="22"/>
          <w:szCs w:val="22"/>
        </w:rPr>
        <w:t>.</w:t>
      </w:r>
    </w:p>
    <w:p w14:paraId="4E3F311C"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7" w:name="_Toc83825951"/>
      <w:r w:rsidRPr="006820EC">
        <w:rPr>
          <w:rFonts w:ascii="Maiandra GD" w:hAnsi="Maiandra GD" w:cs="Arial"/>
        </w:rPr>
        <w:t xml:space="preserve">6.5 </w:t>
      </w:r>
      <w:r w:rsidR="00E06A8F" w:rsidRPr="006820EC">
        <w:rPr>
          <w:rFonts w:ascii="Maiandra GD" w:hAnsi="Maiandra GD" w:cs="Arial"/>
        </w:rPr>
        <w:t>Incidental expenditure</w:t>
      </w:r>
      <w:bookmarkEnd w:id="27"/>
    </w:p>
    <w:p w14:paraId="694BD809" w14:textId="77777777" w:rsidR="00E06A8F" w:rsidRPr="006820EC" w:rsidRDefault="00456391" w:rsidP="00A516C4">
      <w:pPr>
        <w:pStyle w:val="NoSpacing"/>
        <w:spacing w:line="360" w:lineRule="auto"/>
        <w:jc w:val="both"/>
        <w:rPr>
          <w:rFonts w:ascii="Maiandra GD" w:hAnsi="Maiandra GD" w:cs="Arial"/>
          <w:shd w:val="clear" w:color="auto" w:fill="FFFF00"/>
        </w:rPr>
      </w:pPr>
      <w:r w:rsidRPr="00456391">
        <w:rPr>
          <w:rFonts w:ascii="Maiandra GD" w:hAnsi="Maiandra GD"/>
        </w:rPr>
        <w:t>Due to the COVID-19 Pandemic, it is expected that this assignment will be conducted virtually hence, the incidental expenses will not be necessary</w:t>
      </w:r>
      <w:r w:rsidR="001F621B">
        <w:rPr>
          <w:rFonts w:ascii="Maiandra GD" w:hAnsi="Maiandra GD"/>
          <w:lang w:val="en-US"/>
        </w:rPr>
        <w:t>.</w:t>
      </w:r>
      <w:r w:rsidR="00E06A8F" w:rsidRPr="006820EC">
        <w:rPr>
          <w:rFonts w:ascii="Maiandra GD" w:hAnsi="Maiandra GD" w:cs="Arial"/>
        </w:rPr>
        <w:t xml:space="preserve"> </w:t>
      </w:r>
    </w:p>
    <w:p w14:paraId="1DABBB72"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8" w:name="_Toc79482090"/>
      <w:bookmarkStart w:id="29" w:name="_Toc79488812"/>
      <w:bookmarkStart w:id="30" w:name="_Toc76389527"/>
      <w:bookmarkStart w:id="31" w:name="_Toc83825952"/>
      <w:r w:rsidRPr="006820EC">
        <w:rPr>
          <w:rFonts w:ascii="Maiandra GD" w:hAnsi="Maiandra GD" w:cs="Arial"/>
        </w:rPr>
        <w:t xml:space="preserve">6.6 </w:t>
      </w:r>
      <w:r w:rsidR="00E06A8F" w:rsidRPr="006820EC">
        <w:rPr>
          <w:rFonts w:ascii="Maiandra GD" w:hAnsi="Maiandra GD" w:cs="Arial"/>
        </w:rPr>
        <w:t>Expenditure verification</w:t>
      </w:r>
      <w:bookmarkEnd w:id="28"/>
      <w:bookmarkEnd w:id="29"/>
      <w:bookmarkEnd w:id="30"/>
      <w:bookmarkEnd w:id="31"/>
    </w:p>
    <w:p w14:paraId="6042C6A6" w14:textId="77777777" w:rsidR="00E06A8F" w:rsidRPr="006820EC" w:rsidRDefault="00456391" w:rsidP="00A516C4">
      <w:pPr>
        <w:autoSpaceDE w:val="0"/>
        <w:autoSpaceDN w:val="0"/>
        <w:adjustRightInd w:val="0"/>
        <w:spacing w:line="360" w:lineRule="auto"/>
        <w:jc w:val="both"/>
        <w:rPr>
          <w:rFonts w:ascii="Maiandra GD" w:hAnsi="Maiandra GD" w:cs="Arial"/>
          <w:sz w:val="22"/>
          <w:szCs w:val="22"/>
        </w:rPr>
      </w:pPr>
      <w:r w:rsidRPr="00456391">
        <w:rPr>
          <w:rFonts w:ascii="Maiandra GD" w:hAnsi="Maiandra GD" w:cs="TimesNewRoman"/>
          <w:sz w:val="22"/>
          <w:szCs w:val="22"/>
        </w:rPr>
        <w:t>No expenditure verification report is required for this assignment</w:t>
      </w:r>
      <w:r w:rsidR="008326DC">
        <w:rPr>
          <w:rFonts w:ascii="Maiandra GD" w:hAnsi="Maiandra GD" w:cs="TimesNewRoman"/>
          <w:sz w:val="22"/>
          <w:szCs w:val="22"/>
        </w:rPr>
        <w:t>.</w:t>
      </w:r>
      <w:r w:rsidR="00E06A8F" w:rsidRPr="006820EC">
        <w:rPr>
          <w:rFonts w:ascii="Maiandra GD" w:hAnsi="Maiandra GD" w:cs="Arial"/>
          <w:sz w:val="22"/>
          <w:szCs w:val="22"/>
        </w:rPr>
        <w:t xml:space="preserve"> </w:t>
      </w:r>
    </w:p>
    <w:p w14:paraId="7CCBBE05" w14:textId="77777777" w:rsidR="00E06A8F" w:rsidRPr="006820EC" w:rsidRDefault="00E06A8F" w:rsidP="00A516C4">
      <w:pPr>
        <w:pStyle w:val="NoSpacing"/>
        <w:spacing w:line="360" w:lineRule="auto"/>
        <w:jc w:val="both"/>
        <w:rPr>
          <w:rFonts w:ascii="Maiandra GD" w:hAnsi="Maiandra GD" w:cs="Arial"/>
        </w:rPr>
      </w:pPr>
    </w:p>
    <w:p w14:paraId="2F45BF5A"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32" w:name="_Toc83825953"/>
      <w:r w:rsidRPr="006820EC">
        <w:rPr>
          <w:rFonts w:ascii="Maiandra GD" w:hAnsi="Maiandra GD" w:cs="Arial"/>
        </w:rPr>
        <w:t xml:space="preserve">7. </w:t>
      </w:r>
      <w:r w:rsidR="00E06A8F" w:rsidRPr="006820EC">
        <w:rPr>
          <w:rFonts w:ascii="Maiandra GD" w:hAnsi="Maiandra GD" w:cs="Arial"/>
        </w:rPr>
        <w:t>REPORTS</w:t>
      </w:r>
      <w:bookmarkEnd w:id="32"/>
    </w:p>
    <w:p w14:paraId="21CAAB26"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3" w:name="_Ref20555417"/>
      <w:bookmarkStart w:id="34" w:name="_Ref20656720"/>
      <w:bookmarkStart w:id="35" w:name="_Toc83825954"/>
      <w:r w:rsidRPr="006820EC">
        <w:rPr>
          <w:rFonts w:ascii="Maiandra GD" w:hAnsi="Maiandra GD" w:cs="Arial"/>
        </w:rPr>
        <w:t xml:space="preserve">7.1 </w:t>
      </w:r>
      <w:r w:rsidR="00E06A8F" w:rsidRPr="006820EC">
        <w:rPr>
          <w:rFonts w:ascii="Maiandra GD" w:hAnsi="Maiandra GD" w:cs="Arial"/>
        </w:rPr>
        <w:t>Reporting requirements</w:t>
      </w:r>
      <w:bookmarkEnd w:id="33"/>
      <w:bookmarkEnd w:id="34"/>
      <w:bookmarkEnd w:id="35"/>
    </w:p>
    <w:p w14:paraId="7714A745" w14:textId="56209903" w:rsidR="00456391" w:rsidRDefault="00456391" w:rsidP="00456391">
      <w:pPr>
        <w:spacing w:after="200" w:line="360" w:lineRule="auto"/>
        <w:ind w:right="-1"/>
        <w:jc w:val="both"/>
        <w:rPr>
          <w:rFonts w:ascii="Maiandra GD" w:hAnsi="Maiandra GD" w:cs="Arial"/>
          <w:sz w:val="22"/>
          <w:szCs w:val="22"/>
        </w:rPr>
      </w:pPr>
      <w:r w:rsidRPr="00456391">
        <w:rPr>
          <w:rFonts w:ascii="Maiandra GD" w:hAnsi="Maiandra GD" w:cs="Arial"/>
          <w:sz w:val="22"/>
          <w:szCs w:val="22"/>
        </w:rPr>
        <w:t xml:space="preserve">There must be a final report, a final invoice and the financial report at the end of the period of implementation of the tasks. The draft final report must be submitted at least 15 </w:t>
      </w:r>
      <w:r w:rsidR="001E1FEB">
        <w:rPr>
          <w:rFonts w:ascii="Maiandra GD" w:hAnsi="Maiandra GD" w:cs="Arial"/>
          <w:sz w:val="22"/>
          <w:szCs w:val="22"/>
        </w:rPr>
        <w:t xml:space="preserve">calendar </w:t>
      </w:r>
      <w:r w:rsidRPr="00456391">
        <w:rPr>
          <w:rFonts w:ascii="Maiandra GD" w:hAnsi="Maiandra GD" w:cs="Arial"/>
          <w:sz w:val="22"/>
          <w:szCs w:val="22"/>
        </w:rPr>
        <w:t xml:space="preserve">days before the end of the period of implementation of the tasks. </w:t>
      </w:r>
    </w:p>
    <w:p w14:paraId="6E61F36E" w14:textId="77777777" w:rsidR="00456391" w:rsidRPr="00456391" w:rsidRDefault="00456391" w:rsidP="00456391">
      <w:pPr>
        <w:spacing w:after="200" w:line="360" w:lineRule="auto"/>
        <w:ind w:right="-1"/>
        <w:jc w:val="both"/>
        <w:rPr>
          <w:rFonts w:ascii="Maiandra GD" w:hAnsi="Maiandra GD" w:cs="Arial"/>
          <w:sz w:val="22"/>
          <w:szCs w:val="22"/>
        </w:rPr>
      </w:pPr>
    </w:p>
    <w:p w14:paraId="3EC4BC6C" w14:textId="77777777" w:rsidR="00456391" w:rsidRPr="00456391" w:rsidRDefault="00456391" w:rsidP="00456391">
      <w:pPr>
        <w:spacing w:after="200" w:line="360" w:lineRule="auto"/>
        <w:ind w:right="-1"/>
        <w:jc w:val="both"/>
        <w:rPr>
          <w:rFonts w:ascii="Maiandra GD" w:hAnsi="Maiandra GD" w:cs="Arial"/>
          <w:sz w:val="22"/>
          <w:szCs w:val="22"/>
        </w:rPr>
      </w:pPr>
      <w:r w:rsidRPr="00456391">
        <w:rPr>
          <w:rFonts w:ascii="Maiandra GD" w:hAnsi="Maiandra GD" w:cs="Arial"/>
          <w:sz w:val="22"/>
          <w:szCs w:val="22"/>
        </w:rPr>
        <w:t xml:space="preserve">Each report must consist of a narrative section and a financial section. The financial section must contain details of the time inputs of the experts and incidental expenditure (if any). </w:t>
      </w:r>
    </w:p>
    <w:p w14:paraId="1C7D3FA5" w14:textId="77777777" w:rsidR="00456391" w:rsidRPr="00456391" w:rsidRDefault="00456391" w:rsidP="00456391">
      <w:pPr>
        <w:spacing w:after="200" w:line="360" w:lineRule="auto"/>
        <w:ind w:right="-1"/>
        <w:jc w:val="both"/>
        <w:rPr>
          <w:rFonts w:ascii="Maiandra GD" w:hAnsi="Maiandra GD" w:cs="Arial"/>
          <w:sz w:val="22"/>
          <w:szCs w:val="22"/>
        </w:rPr>
      </w:pPr>
    </w:p>
    <w:p w14:paraId="0BFF7091" w14:textId="77777777" w:rsidR="00A516C4" w:rsidRPr="00A516C4" w:rsidRDefault="00456391" w:rsidP="00456391">
      <w:pPr>
        <w:spacing w:after="200" w:line="360" w:lineRule="auto"/>
        <w:ind w:right="-1"/>
        <w:jc w:val="both"/>
        <w:rPr>
          <w:rFonts w:ascii="Maiandra GD" w:hAnsi="Maiandra GD" w:cs="Arial"/>
          <w:color w:val="000000"/>
          <w:sz w:val="22"/>
          <w:szCs w:val="22"/>
          <w:lang w:val="en-ZW" w:eastAsia="fr-FR"/>
        </w:rPr>
      </w:pPr>
      <w:r w:rsidRPr="00456391">
        <w:rPr>
          <w:rFonts w:ascii="Maiandra GD" w:hAnsi="Maiandra GD" w:cs="Arial"/>
          <w:sz w:val="22"/>
          <w:szCs w:val="22"/>
        </w:rPr>
        <w:t>The contractor shall provide the following reports: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909"/>
        <w:gridCol w:w="2525"/>
      </w:tblGrid>
      <w:tr w:rsidR="008225E7" w:rsidRPr="00A516C4" w14:paraId="0B88EC5B" w14:textId="77777777" w:rsidTr="00456391">
        <w:tc>
          <w:tcPr>
            <w:tcW w:w="1659" w:type="pct"/>
            <w:shd w:val="clear" w:color="auto" w:fill="BFBFBF" w:themeFill="background1" w:themeFillShade="BF"/>
          </w:tcPr>
          <w:p w14:paraId="618E130F" w14:textId="77777777" w:rsidR="008225E7" w:rsidRPr="008225E7" w:rsidRDefault="008225E7" w:rsidP="008225E7">
            <w:pPr>
              <w:rPr>
                <w:rFonts w:ascii="Maiandra GD" w:hAnsi="Maiandra GD"/>
                <w:b/>
                <w:sz w:val="22"/>
                <w:szCs w:val="22"/>
              </w:rPr>
            </w:pPr>
            <w:r w:rsidRPr="008225E7">
              <w:rPr>
                <w:rFonts w:ascii="Maiandra GD" w:hAnsi="Maiandra GD"/>
                <w:b/>
                <w:sz w:val="22"/>
                <w:szCs w:val="22"/>
              </w:rPr>
              <w:t>Name of Report/Presentation</w:t>
            </w:r>
          </w:p>
        </w:tc>
        <w:tc>
          <w:tcPr>
            <w:tcW w:w="2030" w:type="pct"/>
            <w:shd w:val="clear" w:color="auto" w:fill="BFBFBF" w:themeFill="background1" w:themeFillShade="BF"/>
          </w:tcPr>
          <w:p w14:paraId="227E22FB" w14:textId="77777777" w:rsidR="008225E7" w:rsidRPr="008225E7" w:rsidRDefault="008225E7" w:rsidP="008225E7">
            <w:pPr>
              <w:jc w:val="center"/>
              <w:rPr>
                <w:rFonts w:ascii="Maiandra GD" w:hAnsi="Maiandra GD"/>
                <w:b/>
                <w:sz w:val="22"/>
                <w:szCs w:val="22"/>
              </w:rPr>
            </w:pPr>
            <w:r w:rsidRPr="008225E7">
              <w:rPr>
                <w:rFonts w:ascii="Maiandra GD" w:hAnsi="Maiandra GD"/>
                <w:b/>
                <w:sz w:val="22"/>
                <w:szCs w:val="22"/>
              </w:rPr>
              <w:t>Content</w:t>
            </w:r>
          </w:p>
        </w:tc>
        <w:tc>
          <w:tcPr>
            <w:tcW w:w="1311" w:type="pct"/>
            <w:shd w:val="clear" w:color="auto" w:fill="BFBFBF" w:themeFill="background1" w:themeFillShade="BF"/>
          </w:tcPr>
          <w:p w14:paraId="5C10CCAD" w14:textId="77777777" w:rsidR="008225E7" w:rsidRPr="008225E7" w:rsidRDefault="008225E7" w:rsidP="008225E7">
            <w:pPr>
              <w:jc w:val="center"/>
              <w:rPr>
                <w:rFonts w:ascii="Maiandra GD" w:hAnsi="Maiandra GD"/>
                <w:b/>
                <w:sz w:val="22"/>
                <w:szCs w:val="22"/>
              </w:rPr>
            </w:pPr>
            <w:r w:rsidRPr="008225E7">
              <w:rPr>
                <w:rFonts w:ascii="Maiandra GD" w:hAnsi="Maiandra GD"/>
                <w:b/>
                <w:sz w:val="22"/>
                <w:szCs w:val="22"/>
              </w:rPr>
              <w:t>Time of Submission</w:t>
            </w:r>
          </w:p>
        </w:tc>
      </w:tr>
      <w:tr w:rsidR="00456391" w:rsidRPr="00A516C4" w14:paraId="2356B6FD" w14:textId="77777777" w:rsidTr="00456391">
        <w:tc>
          <w:tcPr>
            <w:tcW w:w="1659" w:type="pct"/>
          </w:tcPr>
          <w:p w14:paraId="1EE01AEE" w14:textId="77777777" w:rsidR="00456391" w:rsidRPr="00456391" w:rsidRDefault="00456391" w:rsidP="00456391">
            <w:pPr>
              <w:rPr>
                <w:rFonts w:ascii="Maiandra GD" w:hAnsi="Maiandra GD"/>
                <w:sz w:val="22"/>
                <w:szCs w:val="22"/>
              </w:rPr>
            </w:pPr>
            <w:r w:rsidRPr="00456391">
              <w:rPr>
                <w:rFonts w:ascii="Maiandra GD" w:hAnsi="Maiandra GD"/>
                <w:sz w:val="22"/>
                <w:szCs w:val="22"/>
              </w:rPr>
              <w:t>Inception report</w:t>
            </w:r>
          </w:p>
        </w:tc>
        <w:tc>
          <w:tcPr>
            <w:tcW w:w="2030" w:type="pct"/>
          </w:tcPr>
          <w:p w14:paraId="1675D4F6" w14:textId="77777777" w:rsidR="00456391" w:rsidRPr="00456391" w:rsidRDefault="00456391" w:rsidP="00456391">
            <w:pPr>
              <w:rPr>
                <w:rFonts w:ascii="Maiandra GD" w:hAnsi="Maiandra GD"/>
                <w:sz w:val="22"/>
                <w:szCs w:val="22"/>
              </w:rPr>
            </w:pPr>
            <w:r w:rsidRPr="00456391">
              <w:rPr>
                <w:rFonts w:ascii="Maiandra GD" w:hAnsi="Maiandra GD"/>
                <w:sz w:val="22"/>
                <w:szCs w:val="22"/>
              </w:rPr>
              <w:t>Analysis of existing situation and work plan for the project</w:t>
            </w:r>
          </w:p>
        </w:tc>
        <w:tc>
          <w:tcPr>
            <w:tcW w:w="1311" w:type="pct"/>
          </w:tcPr>
          <w:p w14:paraId="41779332" w14:textId="54926155" w:rsidR="00456391" w:rsidRPr="00456391" w:rsidRDefault="00456391" w:rsidP="001E1FEB">
            <w:pPr>
              <w:rPr>
                <w:rFonts w:ascii="Maiandra GD" w:hAnsi="Maiandra GD"/>
                <w:sz w:val="22"/>
                <w:szCs w:val="22"/>
                <w:highlight w:val="yellow"/>
              </w:rPr>
            </w:pPr>
            <w:r w:rsidRPr="00456391">
              <w:rPr>
                <w:rFonts w:ascii="Maiandra GD" w:hAnsi="Maiandra GD"/>
                <w:sz w:val="22"/>
                <w:szCs w:val="22"/>
              </w:rPr>
              <w:t xml:space="preserve">5 </w:t>
            </w:r>
            <w:r w:rsidR="001E1FEB">
              <w:rPr>
                <w:rFonts w:ascii="Maiandra GD" w:hAnsi="Maiandra GD"/>
                <w:sz w:val="22"/>
                <w:szCs w:val="22"/>
              </w:rPr>
              <w:t>calendar</w:t>
            </w:r>
            <w:r w:rsidR="001E1FEB" w:rsidRPr="00456391">
              <w:rPr>
                <w:rFonts w:ascii="Maiandra GD" w:hAnsi="Maiandra GD"/>
                <w:sz w:val="22"/>
                <w:szCs w:val="22"/>
              </w:rPr>
              <w:t xml:space="preserve"> </w:t>
            </w:r>
            <w:r w:rsidRPr="00456391">
              <w:rPr>
                <w:rFonts w:ascii="Maiandra GD" w:hAnsi="Maiandra GD"/>
                <w:sz w:val="22"/>
                <w:szCs w:val="22"/>
              </w:rPr>
              <w:t>days</w:t>
            </w:r>
          </w:p>
        </w:tc>
      </w:tr>
      <w:tr w:rsidR="00456391" w:rsidRPr="00A516C4" w14:paraId="1465A109" w14:textId="77777777" w:rsidTr="00456391">
        <w:tc>
          <w:tcPr>
            <w:tcW w:w="1659" w:type="pct"/>
          </w:tcPr>
          <w:p w14:paraId="50B6C8DF" w14:textId="77777777" w:rsidR="00456391" w:rsidRPr="00456391" w:rsidRDefault="00456391" w:rsidP="00456391">
            <w:pPr>
              <w:rPr>
                <w:rFonts w:ascii="Maiandra GD" w:hAnsi="Maiandra GD"/>
                <w:sz w:val="22"/>
                <w:szCs w:val="22"/>
              </w:rPr>
            </w:pPr>
            <w:r w:rsidRPr="00456391">
              <w:rPr>
                <w:rFonts w:ascii="Maiandra GD" w:hAnsi="Maiandra GD"/>
                <w:sz w:val="22"/>
                <w:szCs w:val="22"/>
              </w:rPr>
              <w:t>Draft on proposed layout.</w:t>
            </w:r>
          </w:p>
        </w:tc>
        <w:tc>
          <w:tcPr>
            <w:tcW w:w="2030" w:type="pct"/>
          </w:tcPr>
          <w:p w14:paraId="0F44FF5C" w14:textId="77777777" w:rsidR="00456391" w:rsidRPr="00456391" w:rsidRDefault="00456391" w:rsidP="00456391">
            <w:pPr>
              <w:rPr>
                <w:rFonts w:ascii="Maiandra GD" w:hAnsi="Maiandra GD"/>
                <w:sz w:val="22"/>
                <w:szCs w:val="22"/>
              </w:rPr>
            </w:pPr>
            <w:r w:rsidRPr="00456391">
              <w:rPr>
                <w:rFonts w:ascii="Maiandra GD" w:hAnsi="Maiandra GD"/>
                <w:sz w:val="22"/>
                <w:szCs w:val="22"/>
              </w:rPr>
              <w:t>A report providing details of the design and what the layout would be able to provide. Any limitations must also be highlighted.</w:t>
            </w:r>
          </w:p>
        </w:tc>
        <w:tc>
          <w:tcPr>
            <w:tcW w:w="1311" w:type="pct"/>
          </w:tcPr>
          <w:p w14:paraId="650538EC" w14:textId="5D505B5E" w:rsidR="00456391" w:rsidRPr="00456391" w:rsidRDefault="00456391" w:rsidP="00456391">
            <w:pPr>
              <w:rPr>
                <w:rFonts w:ascii="Maiandra GD" w:hAnsi="Maiandra GD"/>
                <w:sz w:val="22"/>
                <w:szCs w:val="22"/>
                <w:highlight w:val="yellow"/>
              </w:rPr>
            </w:pPr>
            <w:r w:rsidRPr="00456391">
              <w:rPr>
                <w:rFonts w:ascii="Maiandra GD" w:hAnsi="Maiandra GD"/>
                <w:sz w:val="22"/>
                <w:szCs w:val="22"/>
              </w:rPr>
              <w:t xml:space="preserve">10 </w:t>
            </w:r>
            <w:r w:rsidR="001E1FEB">
              <w:rPr>
                <w:rFonts w:ascii="Maiandra GD" w:hAnsi="Maiandra GD"/>
                <w:sz w:val="22"/>
                <w:szCs w:val="22"/>
              </w:rPr>
              <w:t xml:space="preserve">calendar </w:t>
            </w:r>
            <w:r w:rsidRPr="00456391">
              <w:rPr>
                <w:rFonts w:ascii="Maiandra GD" w:hAnsi="Maiandra GD"/>
                <w:sz w:val="22"/>
                <w:szCs w:val="22"/>
              </w:rPr>
              <w:t>days</w:t>
            </w:r>
          </w:p>
        </w:tc>
      </w:tr>
      <w:tr w:rsidR="00456391" w:rsidRPr="00A516C4" w14:paraId="3046AFB0" w14:textId="77777777" w:rsidTr="00456391">
        <w:tc>
          <w:tcPr>
            <w:tcW w:w="1659" w:type="pct"/>
          </w:tcPr>
          <w:p w14:paraId="19DF8DF2" w14:textId="77777777" w:rsidR="00456391" w:rsidRPr="00456391" w:rsidRDefault="00456391" w:rsidP="00456391">
            <w:pPr>
              <w:rPr>
                <w:rFonts w:ascii="Maiandra GD" w:hAnsi="Maiandra GD"/>
                <w:sz w:val="22"/>
                <w:szCs w:val="22"/>
              </w:rPr>
            </w:pPr>
            <w:r w:rsidRPr="00456391">
              <w:rPr>
                <w:rFonts w:ascii="Maiandra GD" w:hAnsi="Maiandra GD"/>
                <w:sz w:val="22"/>
                <w:szCs w:val="22"/>
              </w:rPr>
              <w:t>Draft final report</w:t>
            </w:r>
          </w:p>
        </w:tc>
        <w:tc>
          <w:tcPr>
            <w:tcW w:w="2030" w:type="pct"/>
          </w:tcPr>
          <w:p w14:paraId="30552ED1" w14:textId="77777777" w:rsidR="00456391" w:rsidRPr="00456391" w:rsidRDefault="00456391" w:rsidP="00456391">
            <w:pPr>
              <w:rPr>
                <w:rFonts w:ascii="Maiandra GD" w:hAnsi="Maiandra GD"/>
                <w:sz w:val="22"/>
                <w:szCs w:val="22"/>
              </w:rPr>
            </w:pPr>
            <w:r w:rsidRPr="00456391">
              <w:rPr>
                <w:rFonts w:ascii="Maiandra GD" w:hAnsi="Maiandra GD"/>
                <w:sz w:val="22"/>
                <w:szCs w:val="22"/>
              </w:rPr>
              <w:t>Short description of achievements including problems encountered and recommendations.</w:t>
            </w:r>
          </w:p>
        </w:tc>
        <w:tc>
          <w:tcPr>
            <w:tcW w:w="1311" w:type="pct"/>
          </w:tcPr>
          <w:p w14:paraId="4EF1E0B7" w14:textId="2770EFCD" w:rsidR="00456391" w:rsidRPr="00456391" w:rsidRDefault="00456391" w:rsidP="00456391">
            <w:pPr>
              <w:rPr>
                <w:rFonts w:ascii="Maiandra GD" w:hAnsi="Maiandra GD"/>
                <w:sz w:val="22"/>
                <w:szCs w:val="22"/>
                <w:highlight w:val="yellow"/>
              </w:rPr>
            </w:pPr>
            <w:r w:rsidRPr="00456391">
              <w:rPr>
                <w:rFonts w:ascii="Maiandra GD" w:hAnsi="Maiandra GD"/>
                <w:sz w:val="22"/>
                <w:szCs w:val="22"/>
              </w:rPr>
              <w:t xml:space="preserve">30 </w:t>
            </w:r>
            <w:r w:rsidR="001E1FEB">
              <w:rPr>
                <w:rFonts w:ascii="Maiandra GD" w:hAnsi="Maiandra GD"/>
                <w:sz w:val="22"/>
                <w:szCs w:val="22"/>
              </w:rPr>
              <w:t xml:space="preserve">calendar </w:t>
            </w:r>
            <w:r w:rsidRPr="00456391">
              <w:rPr>
                <w:rFonts w:ascii="Maiandra GD" w:hAnsi="Maiandra GD"/>
                <w:sz w:val="22"/>
                <w:szCs w:val="22"/>
              </w:rPr>
              <w:t>days</w:t>
            </w:r>
          </w:p>
        </w:tc>
      </w:tr>
      <w:tr w:rsidR="00456391" w:rsidRPr="00A516C4" w14:paraId="56B63ED7" w14:textId="77777777" w:rsidTr="00456391">
        <w:tc>
          <w:tcPr>
            <w:tcW w:w="1659" w:type="pct"/>
          </w:tcPr>
          <w:p w14:paraId="22CEB94C" w14:textId="77777777" w:rsidR="00456391" w:rsidRPr="00456391" w:rsidRDefault="00456391" w:rsidP="00456391">
            <w:pPr>
              <w:rPr>
                <w:rFonts w:ascii="Maiandra GD" w:hAnsi="Maiandra GD"/>
                <w:sz w:val="22"/>
                <w:szCs w:val="22"/>
              </w:rPr>
            </w:pPr>
            <w:r w:rsidRPr="00456391">
              <w:rPr>
                <w:rFonts w:ascii="Maiandra GD" w:hAnsi="Maiandra GD"/>
                <w:sz w:val="22"/>
                <w:szCs w:val="22"/>
              </w:rPr>
              <w:t>Final  system development and implementation report.</w:t>
            </w:r>
          </w:p>
        </w:tc>
        <w:tc>
          <w:tcPr>
            <w:tcW w:w="2030" w:type="pct"/>
          </w:tcPr>
          <w:p w14:paraId="6FA76196" w14:textId="77777777" w:rsidR="00456391" w:rsidRPr="00456391" w:rsidRDefault="00456391" w:rsidP="00456391">
            <w:pPr>
              <w:rPr>
                <w:rFonts w:ascii="Maiandra GD" w:hAnsi="Maiandra GD"/>
                <w:sz w:val="22"/>
                <w:szCs w:val="22"/>
              </w:rPr>
            </w:pPr>
            <w:r w:rsidRPr="00456391">
              <w:rPr>
                <w:rFonts w:ascii="Maiandra GD" w:hAnsi="Maiandra GD"/>
                <w:sz w:val="22"/>
                <w:szCs w:val="22"/>
              </w:rPr>
              <w:t>System developed and rolled out to the live system. And a final invoice and the financial report accompanied by the expenditure verification report.</w:t>
            </w:r>
          </w:p>
        </w:tc>
        <w:tc>
          <w:tcPr>
            <w:tcW w:w="1311" w:type="pct"/>
          </w:tcPr>
          <w:p w14:paraId="0357B48D" w14:textId="6DEA5153" w:rsidR="00456391" w:rsidRPr="00456391" w:rsidRDefault="00456391" w:rsidP="00456391">
            <w:pPr>
              <w:rPr>
                <w:rFonts w:ascii="Maiandra GD" w:hAnsi="Maiandra GD"/>
                <w:sz w:val="22"/>
                <w:szCs w:val="22"/>
                <w:highlight w:val="yellow"/>
              </w:rPr>
            </w:pPr>
            <w:r w:rsidRPr="00456391">
              <w:rPr>
                <w:rFonts w:ascii="Maiandra GD" w:hAnsi="Maiandra GD"/>
                <w:sz w:val="22"/>
                <w:szCs w:val="22"/>
              </w:rPr>
              <w:t xml:space="preserve">45 </w:t>
            </w:r>
            <w:r w:rsidR="001E1FEB">
              <w:rPr>
                <w:rFonts w:ascii="Maiandra GD" w:hAnsi="Maiandra GD"/>
                <w:sz w:val="22"/>
                <w:szCs w:val="22"/>
              </w:rPr>
              <w:t xml:space="preserve">calendar </w:t>
            </w:r>
            <w:r w:rsidRPr="00456391">
              <w:rPr>
                <w:rFonts w:ascii="Maiandra GD" w:hAnsi="Maiandra GD"/>
                <w:sz w:val="22"/>
                <w:szCs w:val="22"/>
              </w:rPr>
              <w:t>days</w:t>
            </w:r>
          </w:p>
        </w:tc>
      </w:tr>
    </w:tbl>
    <w:p w14:paraId="2895B219" w14:textId="77777777" w:rsidR="00A516C4" w:rsidRPr="00A516C4" w:rsidRDefault="00A516C4" w:rsidP="00A516C4">
      <w:pPr>
        <w:pStyle w:val="Text2"/>
        <w:spacing w:line="360" w:lineRule="auto"/>
        <w:ind w:left="0"/>
        <w:rPr>
          <w:rFonts w:ascii="Maiandra GD" w:hAnsi="Maiandra GD" w:cs="Arial"/>
          <w:sz w:val="22"/>
          <w:szCs w:val="22"/>
        </w:rPr>
      </w:pPr>
    </w:p>
    <w:p w14:paraId="11DE2374" w14:textId="77777777" w:rsidR="00A516C4" w:rsidRDefault="00456391" w:rsidP="00A516C4">
      <w:pPr>
        <w:spacing w:after="240" w:line="360" w:lineRule="auto"/>
        <w:jc w:val="both"/>
        <w:rPr>
          <w:rFonts w:ascii="Maiandra GD" w:hAnsi="Maiandra GD" w:cs="Arial"/>
          <w:sz w:val="22"/>
          <w:szCs w:val="22"/>
        </w:rPr>
      </w:pPr>
      <w:r>
        <w:rPr>
          <w:rFonts w:ascii="Maiandra GD" w:hAnsi="Maiandra GD" w:cs="Arial"/>
          <w:sz w:val="22"/>
          <w:szCs w:val="22"/>
        </w:rPr>
        <w:t>Payment</w:t>
      </w:r>
      <w:r w:rsidR="008225E7" w:rsidRPr="008225E7">
        <w:rPr>
          <w:rFonts w:ascii="Maiandra GD" w:hAnsi="Maiandra GD" w:cs="Arial"/>
          <w:sz w:val="22"/>
          <w:szCs w:val="22"/>
        </w:rPr>
        <w:t xml:space="preserve"> </w:t>
      </w:r>
      <w:r w:rsidRPr="00456391">
        <w:rPr>
          <w:rFonts w:ascii="Maiandra GD" w:hAnsi="Maiandra GD" w:cs="Arial"/>
          <w:sz w:val="22"/>
          <w:szCs w:val="22"/>
        </w:rPr>
        <w:t>schedule is related to reports and their approvals, as follows</w:t>
      </w:r>
      <w:r w:rsidR="00A516C4" w:rsidRPr="00A516C4">
        <w:rPr>
          <w:rFonts w:ascii="Maiandra GD" w:hAnsi="Maiandra GD" w:cs="Arial"/>
          <w:sz w:val="22"/>
          <w:szCs w:val="22"/>
        </w:rPr>
        <w:t>:</w:t>
      </w:r>
    </w:p>
    <w:p w14:paraId="1202DFBA" w14:textId="77777777" w:rsidR="00456391" w:rsidRPr="00456391" w:rsidRDefault="00456391" w:rsidP="00456391">
      <w:pPr>
        <w:pStyle w:val="ListParagraph"/>
        <w:numPr>
          <w:ilvl w:val="0"/>
          <w:numId w:val="12"/>
        </w:numPr>
        <w:spacing w:after="240" w:line="360" w:lineRule="auto"/>
        <w:jc w:val="both"/>
        <w:rPr>
          <w:rFonts w:ascii="Maiandra GD" w:hAnsi="Maiandra GD" w:cs="Arial"/>
          <w:sz w:val="22"/>
          <w:szCs w:val="22"/>
        </w:rPr>
      </w:pPr>
      <w:r w:rsidRPr="00456391">
        <w:rPr>
          <w:rFonts w:ascii="Maiandra GD" w:hAnsi="Maiandra GD" w:cs="Arial"/>
          <w:sz w:val="22"/>
          <w:szCs w:val="22"/>
        </w:rPr>
        <w:t>20% of the contract value upon submission of Final Inception Report, detailing the methodology or conceptual framework to be employed;</w:t>
      </w:r>
    </w:p>
    <w:p w14:paraId="134D9A18" w14:textId="77777777" w:rsidR="00456391" w:rsidRPr="00456391" w:rsidRDefault="00456391" w:rsidP="00456391">
      <w:pPr>
        <w:pStyle w:val="ListParagraph"/>
        <w:numPr>
          <w:ilvl w:val="0"/>
          <w:numId w:val="12"/>
        </w:numPr>
        <w:spacing w:after="240" w:line="360" w:lineRule="auto"/>
        <w:jc w:val="both"/>
        <w:rPr>
          <w:rFonts w:ascii="Maiandra GD" w:hAnsi="Maiandra GD" w:cs="Arial"/>
          <w:sz w:val="22"/>
          <w:szCs w:val="22"/>
        </w:rPr>
      </w:pPr>
      <w:r w:rsidRPr="00456391">
        <w:rPr>
          <w:rFonts w:ascii="Maiandra GD" w:hAnsi="Maiandra GD" w:cs="Arial"/>
          <w:sz w:val="22"/>
          <w:szCs w:val="22"/>
        </w:rPr>
        <w:t>40% of the contract value upon submission and installation of the development and acceptance by ICT unit and Directorate of Human Resources and Administration; and</w:t>
      </w:r>
    </w:p>
    <w:p w14:paraId="231D550D" w14:textId="77777777" w:rsidR="00456391" w:rsidRPr="00456391" w:rsidRDefault="00456391" w:rsidP="00456391">
      <w:pPr>
        <w:pStyle w:val="ListParagraph"/>
        <w:numPr>
          <w:ilvl w:val="0"/>
          <w:numId w:val="12"/>
        </w:numPr>
        <w:spacing w:after="240" w:line="360" w:lineRule="auto"/>
        <w:jc w:val="both"/>
        <w:rPr>
          <w:rFonts w:ascii="Maiandra GD" w:hAnsi="Maiandra GD" w:cs="Arial"/>
          <w:sz w:val="22"/>
          <w:szCs w:val="22"/>
        </w:rPr>
      </w:pPr>
      <w:r w:rsidRPr="00456391">
        <w:rPr>
          <w:rFonts w:ascii="Maiandra GD" w:hAnsi="Maiandra GD" w:cs="Arial"/>
          <w:sz w:val="22"/>
          <w:szCs w:val="22"/>
        </w:rPr>
        <w:t>40% of the contract value upon submission of final User Acceptance Testing and implementation</w:t>
      </w:r>
    </w:p>
    <w:p w14:paraId="37548E64" w14:textId="77777777" w:rsidR="00456391" w:rsidRDefault="00456391"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6" w:name="_Toc83825955"/>
    </w:p>
    <w:p w14:paraId="41E774C9"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r w:rsidRPr="006820EC">
        <w:rPr>
          <w:rFonts w:ascii="Maiandra GD" w:hAnsi="Maiandra GD" w:cs="Arial"/>
        </w:rPr>
        <w:t xml:space="preserve">7.2 </w:t>
      </w:r>
      <w:r w:rsidR="00E06A8F" w:rsidRPr="006820EC">
        <w:rPr>
          <w:rFonts w:ascii="Maiandra GD" w:hAnsi="Maiandra GD" w:cs="Arial"/>
        </w:rPr>
        <w:t>Submission &amp; approval of reports</w:t>
      </w:r>
      <w:bookmarkEnd w:id="36"/>
    </w:p>
    <w:p w14:paraId="6778106B" w14:textId="77777777" w:rsidR="00456391" w:rsidRDefault="00456391" w:rsidP="00456391">
      <w:pPr>
        <w:spacing w:line="360" w:lineRule="auto"/>
        <w:jc w:val="both"/>
        <w:rPr>
          <w:rFonts w:ascii="Maiandra GD" w:hAnsi="Maiandra GD"/>
          <w:sz w:val="22"/>
          <w:szCs w:val="22"/>
        </w:rPr>
      </w:pPr>
      <w:r w:rsidRPr="00456391">
        <w:rPr>
          <w:rFonts w:ascii="Maiandra GD" w:hAnsi="Maiandra GD"/>
          <w:sz w:val="22"/>
          <w:szCs w:val="22"/>
        </w:rPr>
        <w:t xml:space="preserve">The report referred to above must be submitted to the Director of Human Resources and Administration identified in the contract. </w:t>
      </w:r>
    </w:p>
    <w:p w14:paraId="041ACB11" w14:textId="77777777" w:rsidR="00456391" w:rsidRPr="00456391" w:rsidRDefault="00456391" w:rsidP="00456391">
      <w:pPr>
        <w:spacing w:line="360" w:lineRule="auto"/>
        <w:jc w:val="both"/>
        <w:rPr>
          <w:rFonts w:ascii="Maiandra GD" w:hAnsi="Maiandra GD"/>
          <w:sz w:val="22"/>
          <w:szCs w:val="22"/>
        </w:rPr>
      </w:pPr>
    </w:p>
    <w:p w14:paraId="12ECF7C3" w14:textId="10FA3303" w:rsidR="00D53148" w:rsidRDefault="00456391" w:rsidP="00456391">
      <w:pPr>
        <w:spacing w:line="360" w:lineRule="auto"/>
        <w:jc w:val="both"/>
        <w:rPr>
          <w:rFonts w:ascii="Maiandra GD" w:hAnsi="Maiandra GD" w:cs="Arial"/>
          <w:sz w:val="22"/>
          <w:szCs w:val="22"/>
        </w:rPr>
      </w:pPr>
      <w:r w:rsidRPr="00456391">
        <w:rPr>
          <w:rFonts w:ascii="Maiandra GD" w:hAnsi="Maiandra GD"/>
          <w:sz w:val="22"/>
          <w:szCs w:val="22"/>
        </w:rPr>
        <w:t xml:space="preserve">The assignment is expected to run over a period of 90 </w:t>
      </w:r>
      <w:r w:rsidR="001E1FEB">
        <w:rPr>
          <w:rFonts w:ascii="Maiandra GD" w:hAnsi="Maiandra GD"/>
          <w:sz w:val="22"/>
          <w:szCs w:val="22"/>
        </w:rPr>
        <w:t xml:space="preserve">calendar </w:t>
      </w:r>
      <w:r w:rsidRPr="00456391">
        <w:rPr>
          <w:rFonts w:ascii="Maiandra GD" w:hAnsi="Maiandra GD"/>
          <w:sz w:val="22"/>
          <w:szCs w:val="22"/>
        </w:rPr>
        <w:t>days</w:t>
      </w:r>
      <w:r w:rsidR="00D53148" w:rsidRPr="006820EC">
        <w:rPr>
          <w:rFonts w:ascii="Maiandra GD" w:hAnsi="Maiandra GD" w:cs="Arial"/>
          <w:sz w:val="22"/>
          <w:szCs w:val="22"/>
        </w:rPr>
        <w:t>.</w:t>
      </w:r>
    </w:p>
    <w:p w14:paraId="27E9AA3D" w14:textId="77777777" w:rsidR="00456391" w:rsidRPr="006820EC" w:rsidRDefault="00456391" w:rsidP="00456391">
      <w:pPr>
        <w:spacing w:line="360" w:lineRule="auto"/>
        <w:jc w:val="both"/>
        <w:rPr>
          <w:rFonts w:ascii="Maiandra GD" w:hAnsi="Maiandra GD" w:cs="Arial"/>
          <w:sz w:val="22"/>
          <w:szCs w:val="22"/>
        </w:rPr>
      </w:pPr>
    </w:p>
    <w:p w14:paraId="4A34BB0E" w14:textId="77777777" w:rsidR="00E06A8F" w:rsidRPr="00A516C4" w:rsidRDefault="00035C55" w:rsidP="00A516C4">
      <w:pPr>
        <w:pStyle w:val="Heading1"/>
        <w:tabs>
          <w:tab w:val="num" w:pos="480"/>
        </w:tabs>
        <w:spacing w:before="240" w:after="120" w:line="360" w:lineRule="auto"/>
        <w:ind w:left="480" w:hanging="480"/>
        <w:jc w:val="both"/>
        <w:rPr>
          <w:rFonts w:ascii="Maiandra GD" w:hAnsi="Maiandra GD" w:cs="Arial"/>
        </w:rPr>
      </w:pPr>
      <w:bookmarkStart w:id="37" w:name="_Toc83825956"/>
      <w:r w:rsidRPr="00A516C4">
        <w:rPr>
          <w:rFonts w:ascii="Maiandra GD" w:hAnsi="Maiandra GD" w:cs="Arial"/>
        </w:rPr>
        <w:t xml:space="preserve">8. </w:t>
      </w:r>
      <w:r w:rsidR="00E06A8F" w:rsidRPr="00A516C4">
        <w:rPr>
          <w:rFonts w:ascii="Maiandra GD" w:hAnsi="Maiandra GD" w:cs="Arial"/>
        </w:rPr>
        <w:t>MONITORING AND EVALUATION</w:t>
      </w:r>
      <w:bookmarkEnd w:id="37"/>
    </w:p>
    <w:p w14:paraId="63F8DA35"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8" w:name="_Toc83825957"/>
      <w:r w:rsidRPr="006820EC">
        <w:rPr>
          <w:rFonts w:ascii="Maiandra GD" w:hAnsi="Maiandra GD" w:cs="Arial"/>
        </w:rPr>
        <w:t xml:space="preserve">8.1 </w:t>
      </w:r>
      <w:r w:rsidR="00E06A8F" w:rsidRPr="006820EC">
        <w:rPr>
          <w:rFonts w:ascii="Maiandra GD" w:hAnsi="Maiandra GD" w:cs="Arial"/>
        </w:rPr>
        <w:t>Definition of indicators</w:t>
      </w:r>
      <w:bookmarkEnd w:id="38"/>
    </w:p>
    <w:p w14:paraId="5CD80017" w14:textId="77777777" w:rsidR="00456391" w:rsidRPr="00456391" w:rsidRDefault="00456391" w:rsidP="00456391">
      <w:pPr>
        <w:spacing w:line="360" w:lineRule="auto"/>
        <w:jc w:val="both"/>
        <w:rPr>
          <w:rFonts w:ascii="Maiandra GD" w:hAnsi="Maiandra GD" w:cs="Arial"/>
          <w:sz w:val="22"/>
          <w:szCs w:val="22"/>
        </w:rPr>
      </w:pPr>
      <w:r w:rsidRPr="00456391">
        <w:rPr>
          <w:rFonts w:ascii="Maiandra GD" w:hAnsi="Maiandra GD" w:cs="Arial"/>
          <w:sz w:val="22"/>
          <w:szCs w:val="22"/>
        </w:rPr>
        <w:t>The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w:t>
      </w:r>
    </w:p>
    <w:p w14:paraId="65884E37" w14:textId="77777777" w:rsidR="00456391" w:rsidRPr="00456391" w:rsidRDefault="00456391" w:rsidP="00456391">
      <w:pPr>
        <w:spacing w:line="360" w:lineRule="auto"/>
        <w:jc w:val="both"/>
        <w:rPr>
          <w:rFonts w:ascii="Maiandra GD" w:hAnsi="Maiandra GD" w:cs="Arial"/>
          <w:sz w:val="22"/>
          <w:szCs w:val="22"/>
        </w:rPr>
      </w:pPr>
    </w:p>
    <w:p w14:paraId="392D8858" w14:textId="77777777" w:rsidR="00A516C4" w:rsidRPr="00456391" w:rsidRDefault="00456391" w:rsidP="00456391">
      <w:pPr>
        <w:spacing w:line="360" w:lineRule="auto"/>
        <w:jc w:val="both"/>
        <w:rPr>
          <w:rFonts w:ascii="Maiandra GD" w:hAnsi="Maiandra GD" w:cs="Arial"/>
          <w:sz w:val="22"/>
          <w:szCs w:val="22"/>
        </w:rPr>
      </w:pPr>
      <w:r w:rsidRPr="00456391">
        <w:rPr>
          <w:rFonts w:ascii="Maiandra GD" w:hAnsi="Maiandra GD" w:cs="Arial"/>
          <w:sz w:val="22"/>
          <w:szCs w:val="22"/>
        </w:rPr>
        <w:t>The Consultant will have to develop quantitative and qualitative parameters to assess achievement of the expected results over the period of the contract. Regular monitoring of progress of the results will be conducted to evaluate progress on each parameter</w:t>
      </w:r>
    </w:p>
    <w:p w14:paraId="22D4752F"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9" w:name="_Toc83825958"/>
      <w:r w:rsidRPr="006820EC">
        <w:rPr>
          <w:rFonts w:ascii="Maiandra GD" w:hAnsi="Maiandra GD" w:cs="Arial"/>
        </w:rPr>
        <w:t xml:space="preserve">8.2 </w:t>
      </w:r>
      <w:r w:rsidR="00E06A8F" w:rsidRPr="006820EC">
        <w:rPr>
          <w:rFonts w:ascii="Maiandra GD" w:hAnsi="Maiandra GD" w:cs="Arial"/>
        </w:rPr>
        <w:t>Special requirements</w:t>
      </w:r>
      <w:bookmarkEnd w:id="39"/>
    </w:p>
    <w:p w14:paraId="4BA03E0D" w14:textId="77777777" w:rsidR="008225E7" w:rsidRDefault="00456391" w:rsidP="008225E7">
      <w:pPr>
        <w:spacing w:line="360" w:lineRule="auto"/>
        <w:jc w:val="both"/>
        <w:rPr>
          <w:rFonts w:ascii="Maiandra GD" w:hAnsi="Maiandra GD"/>
          <w:sz w:val="22"/>
          <w:szCs w:val="22"/>
        </w:rPr>
      </w:pPr>
      <w:r w:rsidRPr="00456391">
        <w:rPr>
          <w:rFonts w:ascii="Maiandra GD" w:hAnsi="Maiandra GD"/>
          <w:sz w:val="22"/>
          <w:szCs w:val="22"/>
        </w:rPr>
        <w:t>The Consultant must declare any potential conflict of interest between the provision of the requested services, and other activities in which, a member of their consortium of group (s), or any expert proposed in their offer is engaged</w:t>
      </w:r>
      <w:r>
        <w:rPr>
          <w:rFonts w:ascii="Maiandra GD" w:hAnsi="Maiandra GD"/>
          <w:sz w:val="22"/>
          <w:szCs w:val="22"/>
        </w:rPr>
        <w:t>.</w:t>
      </w:r>
    </w:p>
    <w:p w14:paraId="5D79587B" w14:textId="77777777" w:rsidR="00456391" w:rsidRPr="008225E7" w:rsidRDefault="00456391" w:rsidP="008225E7">
      <w:pPr>
        <w:spacing w:line="360" w:lineRule="auto"/>
        <w:jc w:val="both"/>
        <w:rPr>
          <w:rFonts w:ascii="Maiandra GD" w:hAnsi="Maiandra GD"/>
          <w:sz w:val="22"/>
          <w:szCs w:val="22"/>
        </w:rPr>
      </w:pPr>
    </w:p>
    <w:p w14:paraId="134445C5" w14:textId="77777777" w:rsidR="00E06A8F" w:rsidRPr="006820EC" w:rsidRDefault="00EA066C" w:rsidP="00A516C4">
      <w:pPr>
        <w:pStyle w:val="Heading1"/>
        <w:tabs>
          <w:tab w:val="num" w:pos="480"/>
        </w:tabs>
        <w:spacing w:before="240" w:after="120" w:line="360" w:lineRule="auto"/>
        <w:ind w:left="480" w:hanging="480"/>
        <w:jc w:val="both"/>
        <w:rPr>
          <w:rFonts w:ascii="Maiandra GD" w:hAnsi="Maiandra GD" w:cs="Arial"/>
        </w:rPr>
      </w:pPr>
      <w:bookmarkStart w:id="40" w:name="_Toc74734992"/>
      <w:bookmarkStart w:id="41" w:name="_Toc83825959"/>
      <w:r w:rsidRPr="006820EC">
        <w:rPr>
          <w:rFonts w:ascii="Maiandra GD" w:hAnsi="Maiandra GD" w:cs="Arial"/>
        </w:rPr>
        <w:t>9.</w:t>
      </w:r>
      <w:r w:rsidR="00035C55" w:rsidRPr="006820EC">
        <w:rPr>
          <w:rFonts w:ascii="Maiandra GD" w:hAnsi="Maiandra GD" w:cs="Arial"/>
        </w:rPr>
        <w:t xml:space="preserve"> </w:t>
      </w:r>
      <w:r w:rsidR="00E06A8F" w:rsidRPr="006820EC">
        <w:rPr>
          <w:rFonts w:ascii="Maiandra GD" w:hAnsi="Maiandra GD" w:cs="Arial"/>
        </w:rPr>
        <w:t>BUDGET</w:t>
      </w:r>
      <w:bookmarkEnd w:id="40"/>
      <w:bookmarkEnd w:id="41"/>
    </w:p>
    <w:p w14:paraId="3D355D4D" w14:textId="77777777" w:rsidR="00EE7EE3" w:rsidRDefault="008225E7" w:rsidP="00A516C4">
      <w:pPr>
        <w:spacing w:line="360" w:lineRule="auto"/>
        <w:rPr>
          <w:rFonts w:ascii="Maiandra GD" w:hAnsi="Maiandra GD"/>
          <w:sz w:val="22"/>
          <w:szCs w:val="22"/>
        </w:rPr>
      </w:pPr>
      <w:r w:rsidRPr="008225E7">
        <w:rPr>
          <w:rFonts w:ascii="Maiandra GD" w:hAnsi="Maiandra GD"/>
          <w:sz w:val="22"/>
          <w:szCs w:val="22"/>
        </w:rPr>
        <w:t>The maximum budget for the assignment is USD$</w:t>
      </w:r>
      <w:r w:rsidR="00456391">
        <w:rPr>
          <w:rFonts w:ascii="Maiandra GD" w:hAnsi="Maiandra GD"/>
          <w:sz w:val="22"/>
          <w:szCs w:val="22"/>
        </w:rPr>
        <w:t>6</w:t>
      </w:r>
      <w:r w:rsidRPr="008225E7">
        <w:rPr>
          <w:rFonts w:ascii="Maiandra GD" w:hAnsi="Maiandra GD"/>
          <w:sz w:val="22"/>
          <w:szCs w:val="22"/>
        </w:rPr>
        <w:t>,</w:t>
      </w:r>
      <w:r w:rsidR="00456391">
        <w:rPr>
          <w:rFonts w:ascii="Maiandra GD" w:hAnsi="Maiandra GD"/>
          <w:sz w:val="22"/>
          <w:szCs w:val="22"/>
        </w:rPr>
        <w:t>0</w:t>
      </w:r>
      <w:r w:rsidRPr="008225E7">
        <w:rPr>
          <w:rFonts w:ascii="Maiandra GD" w:hAnsi="Maiandra GD"/>
          <w:sz w:val="22"/>
          <w:szCs w:val="22"/>
        </w:rPr>
        <w:t>00.00 (</w:t>
      </w:r>
      <w:r w:rsidR="00456391">
        <w:rPr>
          <w:rFonts w:ascii="Maiandra GD" w:hAnsi="Maiandra GD"/>
          <w:sz w:val="22"/>
          <w:szCs w:val="22"/>
        </w:rPr>
        <w:t>Six</w:t>
      </w:r>
      <w:r w:rsidRPr="008225E7">
        <w:rPr>
          <w:rFonts w:ascii="Maiandra GD" w:hAnsi="Maiandra GD"/>
          <w:sz w:val="22"/>
          <w:szCs w:val="22"/>
        </w:rPr>
        <w:t xml:space="preserve"> Thousand United States Dollars)</w:t>
      </w:r>
      <w:r w:rsidR="00EE7EE3" w:rsidRPr="00C0583B">
        <w:rPr>
          <w:rFonts w:ascii="Maiandra GD" w:hAnsi="Maiandra GD"/>
          <w:sz w:val="22"/>
          <w:szCs w:val="22"/>
        </w:rPr>
        <w:t xml:space="preserve">.  </w:t>
      </w:r>
    </w:p>
    <w:p w14:paraId="4349186E" w14:textId="77777777" w:rsidR="00456391" w:rsidRPr="00C0583B" w:rsidRDefault="00456391" w:rsidP="00A516C4">
      <w:pPr>
        <w:spacing w:line="360" w:lineRule="auto"/>
        <w:rPr>
          <w:rFonts w:ascii="Maiandra GD" w:hAnsi="Maiandra GD"/>
          <w:sz w:val="22"/>
          <w:szCs w:val="22"/>
        </w:rPr>
      </w:pPr>
    </w:p>
    <w:p w14:paraId="663B1C69" w14:textId="77777777" w:rsidR="00EE7EE3" w:rsidRPr="00287A5B" w:rsidRDefault="00EE7EE3" w:rsidP="00A516C4">
      <w:pPr>
        <w:spacing w:line="360" w:lineRule="auto"/>
        <w:jc w:val="center"/>
        <w:rPr>
          <w:sz w:val="22"/>
          <w:szCs w:val="22"/>
        </w:rPr>
      </w:pPr>
      <w:r w:rsidRPr="00287A5B">
        <w:rPr>
          <w:sz w:val="22"/>
          <w:szCs w:val="22"/>
        </w:rPr>
        <w:t>* * *</w:t>
      </w:r>
    </w:p>
    <w:p w14:paraId="04BDC9EE" w14:textId="77777777" w:rsidR="00112261" w:rsidRPr="006820EC" w:rsidRDefault="00112261" w:rsidP="006820EC">
      <w:pPr>
        <w:pStyle w:val="Text1"/>
        <w:ind w:left="0"/>
        <w:rPr>
          <w:rFonts w:ascii="Maiandra GD" w:hAnsi="Maiandra GD" w:cs="Arial"/>
          <w:sz w:val="22"/>
          <w:szCs w:val="22"/>
        </w:rPr>
      </w:pPr>
    </w:p>
    <w:p w14:paraId="7FF86482" w14:textId="77777777" w:rsidR="00EA066C" w:rsidRDefault="00EA066C" w:rsidP="00BE4E79">
      <w:pPr>
        <w:pStyle w:val="Text1"/>
        <w:ind w:left="0"/>
        <w:rPr>
          <w:rFonts w:ascii="Maiandra GD" w:hAnsi="Maiandra GD" w:cs="Arial"/>
          <w:sz w:val="22"/>
          <w:szCs w:val="22"/>
        </w:rPr>
      </w:pPr>
    </w:p>
    <w:p w14:paraId="7734C024" w14:textId="77777777" w:rsidR="00EA066C" w:rsidRDefault="00EA066C" w:rsidP="00BE4E79">
      <w:pPr>
        <w:pStyle w:val="Text1"/>
        <w:ind w:left="0"/>
        <w:rPr>
          <w:rFonts w:ascii="Maiandra GD" w:hAnsi="Maiandra GD" w:cs="Arial"/>
          <w:sz w:val="22"/>
          <w:szCs w:val="22"/>
        </w:rPr>
      </w:pPr>
    </w:p>
    <w:p w14:paraId="3DBC1B17" w14:textId="77777777" w:rsidR="00EA066C" w:rsidRDefault="00EA066C" w:rsidP="00BE4E79">
      <w:pPr>
        <w:pStyle w:val="Text1"/>
        <w:ind w:left="0"/>
        <w:rPr>
          <w:rFonts w:ascii="Maiandra GD" w:hAnsi="Maiandra GD" w:cs="Arial"/>
          <w:sz w:val="22"/>
          <w:szCs w:val="22"/>
        </w:rPr>
      </w:pPr>
    </w:p>
    <w:p w14:paraId="74681E7D" w14:textId="77777777" w:rsidR="00A516C4" w:rsidRDefault="00A516C4" w:rsidP="00BE4E79">
      <w:pPr>
        <w:pStyle w:val="Text1"/>
        <w:ind w:left="0"/>
        <w:rPr>
          <w:rFonts w:ascii="Maiandra GD" w:hAnsi="Maiandra GD" w:cs="Arial"/>
          <w:sz w:val="22"/>
          <w:szCs w:val="22"/>
        </w:rPr>
      </w:pPr>
    </w:p>
    <w:p w14:paraId="59669925" w14:textId="77777777" w:rsidR="008225E7" w:rsidRDefault="008225E7" w:rsidP="00BE4E79">
      <w:pPr>
        <w:pStyle w:val="Text1"/>
        <w:ind w:left="0"/>
        <w:rPr>
          <w:rFonts w:ascii="Maiandra GD" w:hAnsi="Maiandra GD" w:cs="Arial"/>
          <w:sz w:val="22"/>
          <w:szCs w:val="22"/>
        </w:rPr>
      </w:pPr>
    </w:p>
    <w:p w14:paraId="500E0478" w14:textId="77777777" w:rsidR="00EA066C" w:rsidRDefault="00EA066C" w:rsidP="00BE4E79">
      <w:pPr>
        <w:pStyle w:val="Text1"/>
        <w:ind w:left="0"/>
        <w:rPr>
          <w:rFonts w:ascii="Maiandra GD" w:hAnsi="Maiandra GD" w:cs="Arial"/>
          <w:sz w:val="22"/>
          <w:szCs w:val="22"/>
        </w:rPr>
      </w:pPr>
    </w:p>
    <w:p w14:paraId="44CE5C3D" w14:textId="77777777" w:rsidR="00BA46A4" w:rsidRDefault="00BA46A4" w:rsidP="00BE4E79">
      <w:pPr>
        <w:pStyle w:val="Text1"/>
        <w:ind w:left="0"/>
        <w:rPr>
          <w:rFonts w:ascii="Maiandra GD" w:hAnsi="Maiandra GD" w:cs="Arial"/>
          <w:sz w:val="22"/>
          <w:szCs w:val="22"/>
        </w:rPr>
      </w:pPr>
    </w:p>
    <w:p w14:paraId="3BB57889" w14:textId="77777777" w:rsidR="00456391" w:rsidRDefault="00456391" w:rsidP="00BE4E79">
      <w:pPr>
        <w:pStyle w:val="Text1"/>
        <w:ind w:left="0"/>
        <w:rPr>
          <w:rFonts w:ascii="Maiandra GD" w:hAnsi="Maiandra GD" w:cs="Arial"/>
          <w:sz w:val="22"/>
          <w:szCs w:val="22"/>
        </w:rPr>
      </w:pPr>
    </w:p>
    <w:p w14:paraId="3BDDFA95" w14:textId="77777777" w:rsidR="00456391" w:rsidRDefault="00456391" w:rsidP="00BE4E79">
      <w:pPr>
        <w:pStyle w:val="Text1"/>
        <w:ind w:left="0"/>
        <w:rPr>
          <w:rFonts w:ascii="Maiandra GD" w:hAnsi="Maiandra GD" w:cs="Arial"/>
          <w:sz w:val="22"/>
          <w:szCs w:val="22"/>
        </w:rPr>
      </w:pPr>
    </w:p>
    <w:p w14:paraId="4DE305A9" w14:textId="77777777" w:rsidR="00456391" w:rsidRDefault="00456391" w:rsidP="00BE4E79">
      <w:pPr>
        <w:pStyle w:val="Text1"/>
        <w:ind w:left="0"/>
        <w:rPr>
          <w:rFonts w:ascii="Maiandra GD" w:hAnsi="Maiandra GD" w:cs="Arial"/>
          <w:sz w:val="22"/>
          <w:szCs w:val="22"/>
        </w:rPr>
      </w:pPr>
    </w:p>
    <w:p w14:paraId="195D14F1" w14:textId="77777777" w:rsidR="00456391" w:rsidRDefault="00456391" w:rsidP="00BE4E79">
      <w:pPr>
        <w:pStyle w:val="Text1"/>
        <w:ind w:left="0"/>
        <w:rPr>
          <w:rFonts w:ascii="Maiandra GD" w:hAnsi="Maiandra GD" w:cs="Arial"/>
          <w:sz w:val="22"/>
          <w:szCs w:val="22"/>
        </w:rPr>
      </w:pPr>
    </w:p>
    <w:p w14:paraId="22F90E49" w14:textId="77777777" w:rsidR="00456391" w:rsidRDefault="00456391" w:rsidP="00BE4E79">
      <w:pPr>
        <w:pStyle w:val="Text1"/>
        <w:ind w:left="0"/>
        <w:rPr>
          <w:rFonts w:ascii="Maiandra GD" w:hAnsi="Maiandra GD" w:cs="Arial"/>
          <w:sz w:val="22"/>
          <w:szCs w:val="22"/>
        </w:rPr>
      </w:pPr>
    </w:p>
    <w:p w14:paraId="47A5CADB" w14:textId="77777777" w:rsidR="00456391" w:rsidRDefault="00456391" w:rsidP="00BE4E79">
      <w:pPr>
        <w:pStyle w:val="Text1"/>
        <w:ind w:left="0"/>
        <w:rPr>
          <w:rFonts w:ascii="Maiandra GD" w:hAnsi="Maiandra GD" w:cs="Arial"/>
          <w:sz w:val="22"/>
          <w:szCs w:val="22"/>
        </w:rPr>
      </w:pPr>
    </w:p>
    <w:p w14:paraId="3E640036" w14:textId="77777777" w:rsidR="00456391" w:rsidRDefault="00456391" w:rsidP="00BE4E79">
      <w:pPr>
        <w:pStyle w:val="Text1"/>
        <w:ind w:left="0"/>
        <w:rPr>
          <w:rFonts w:ascii="Maiandra GD" w:hAnsi="Maiandra GD" w:cs="Arial"/>
          <w:sz w:val="22"/>
          <w:szCs w:val="22"/>
        </w:rPr>
      </w:pPr>
    </w:p>
    <w:p w14:paraId="1D68EA7E" w14:textId="77777777" w:rsidR="00BA46A4" w:rsidRDefault="00BA46A4" w:rsidP="00BE4E79">
      <w:pPr>
        <w:pStyle w:val="Text1"/>
        <w:ind w:left="0"/>
        <w:rPr>
          <w:rFonts w:ascii="Maiandra GD" w:hAnsi="Maiandra GD" w:cs="Arial"/>
          <w:sz w:val="22"/>
          <w:szCs w:val="22"/>
        </w:rPr>
      </w:pPr>
    </w:p>
    <w:p w14:paraId="5CF89334" w14:textId="77777777" w:rsidR="00382375" w:rsidRPr="009F54C0" w:rsidRDefault="00382375" w:rsidP="00D2097D">
      <w:pPr>
        <w:jc w:val="both"/>
        <w:rPr>
          <w:rFonts w:ascii="Maiandra GD" w:hAnsi="Maiandra GD" w:cs="Arial"/>
          <w:b/>
          <w:lang w:val="en-GB"/>
        </w:rPr>
      </w:pPr>
      <w:r w:rsidRPr="009F54C0">
        <w:rPr>
          <w:rFonts w:ascii="Maiandra GD" w:hAnsi="Maiandra GD" w:cs="Arial"/>
          <w:b/>
          <w:lang w:val="en-GB"/>
        </w:rPr>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47340AE8" w14:textId="77777777" w:rsidR="00382375" w:rsidRPr="009F54C0" w:rsidRDefault="00382375" w:rsidP="00D2097D">
      <w:pPr>
        <w:jc w:val="both"/>
        <w:rPr>
          <w:rFonts w:ascii="Maiandra GD" w:hAnsi="Maiandra GD" w:cs="Arial"/>
          <w:b/>
          <w:lang w:val="en-GB"/>
        </w:rPr>
      </w:pPr>
    </w:p>
    <w:p w14:paraId="32933807" w14:textId="77777777" w:rsidR="00382375" w:rsidRPr="009F54C0" w:rsidRDefault="00382375" w:rsidP="00D2097D">
      <w:pPr>
        <w:jc w:val="both"/>
        <w:rPr>
          <w:rFonts w:ascii="Maiandra GD" w:hAnsi="Maiandra GD" w:cs="Arial"/>
          <w:b/>
          <w:lang w:val="en-GB"/>
        </w:rPr>
      </w:pPr>
    </w:p>
    <w:p w14:paraId="54D944E6" w14:textId="7993E335" w:rsidR="0022736B" w:rsidRPr="00E35F1C" w:rsidRDefault="00C53BF6" w:rsidP="00035C55">
      <w:pPr>
        <w:pStyle w:val="TOC1"/>
        <w:rPr>
          <w:b w:val="0"/>
          <w:lang w:val="en-GB" w:eastAsia="en-GB"/>
        </w:rPr>
      </w:pPr>
      <w:r w:rsidRPr="00E35F1C">
        <w:rPr>
          <w:b w:val="0"/>
          <w:lang w:val="en-GB"/>
        </w:rPr>
        <w:fldChar w:fldCharType="begin"/>
      </w:r>
      <w:r w:rsidR="00382375" w:rsidRPr="00E35F1C">
        <w:rPr>
          <w:b w:val="0"/>
          <w:lang w:val="en-GB"/>
        </w:rPr>
        <w:instrText xml:space="preserve"> TOC \o "1-1" \h \z \u </w:instrText>
      </w:r>
      <w:r w:rsidRPr="00E35F1C">
        <w:rPr>
          <w:b w:val="0"/>
          <w:lang w:val="en-GB"/>
        </w:rPr>
        <w:fldChar w:fldCharType="separate"/>
      </w:r>
      <w:hyperlink w:anchor="_Toc267927845" w:history="1">
        <w:r w:rsidR="0022736B" w:rsidRPr="00E35F1C">
          <w:rPr>
            <w:rStyle w:val="Hyperlink"/>
            <w:rFonts w:ascii="Maiandra GD" w:hAnsi="Maiandra GD" w:cs="Arial"/>
            <w:b w:val="0"/>
            <w:lang w:val="en-GB"/>
          </w:rPr>
          <w:t>A.</w:t>
        </w:r>
        <w:r w:rsidR="0022736B" w:rsidRPr="00E35F1C">
          <w:rPr>
            <w:b w:val="0"/>
            <w:lang w:val="en-GB" w:eastAsia="en-GB"/>
          </w:rPr>
          <w:tab/>
        </w:r>
        <w:r w:rsidR="0022736B" w:rsidRPr="00E35F1C">
          <w:rPr>
            <w:rStyle w:val="Hyperlink"/>
            <w:rFonts w:ascii="Maiandra GD" w:hAnsi="Maiandra GD" w:cs="Arial"/>
            <w:b w:val="0"/>
            <w:lang w:val="en-GB"/>
          </w:rPr>
          <w:t>COVER LETTER FOR THE EXPESSION OF INTEREST FOR THE PROJECT</w:t>
        </w:r>
        <w:r w:rsidR="0022736B" w:rsidRPr="00E35F1C">
          <w:rPr>
            <w:b w:val="0"/>
            <w:webHidden/>
          </w:rPr>
          <w:tab/>
        </w:r>
        <w:r w:rsidRPr="00E35F1C">
          <w:rPr>
            <w:b w:val="0"/>
            <w:webHidden/>
          </w:rPr>
          <w:fldChar w:fldCharType="begin"/>
        </w:r>
        <w:r w:rsidR="0022736B" w:rsidRPr="00E35F1C">
          <w:rPr>
            <w:b w:val="0"/>
            <w:webHidden/>
          </w:rPr>
          <w:instrText xml:space="preserve"> PAGEREF _Toc267927845 \h </w:instrText>
        </w:r>
        <w:r w:rsidRPr="00E35F1C">
          <w:rPr>
            <w:b w:val="0"/>
            <w:webHidden/>
          </w:rPr>
        </w:r>
        <w:r w:rsidRPr="00E35F1C">
          <w:rPr>
            <w:b w:val="0"/>
            <w:webHidden/>
          </w:rPr>
          <w:fldChar w:fldCharType="separate"/>
        </w:r>
        <w:r w:rsidR="009A0CB9">
          <w:rPr>
            <w:b w:val="0"/>
            <w:webHidden/>
          </w:rPr>
          <w:t>18</w:t>
        </w:r>
        <w:r w:rsidRPr="00E35F1C">
          <w:rPr>
            <w:b w:val="0"/>
            <w:webHidden/>
          </w:rPr>
          <w:fldChar w:fldCharType="end"/>
        </w:r>
      </w:hyperlink>
    </w:p>
    <w:p w14:paraId="2E351C06" w14:textId="0AB62A66" w:rsidR="0022736B" w:rsidRPr="00E35F1C" w:rsidRDefault="0095354D" w:rsidP="00035C55">
      <w:pPr>
        <w:pStyle w:val="TOC1"/>
        <w:rPr>
          <w:b w:val="0"/>
          <w:lang w:val="en-GB" w:eastAsia="en-GB"/>
        </w:rPr>
      </w:pPr>
      <w:hyperlink w:anchor="_Toc267927846" w:history="1">
        <w:r w:rsidR="0022736B" w:rsidRPr="00E35F1C">
          <w:rPr>
            <w:rStyle w:val="Hyperlink"/>
            <w:rFonts w:ascii="Maiandra GD" w:hAnsi="Maiandra GD" w:cs="Arial"/>
            <w:b w:val="0"/>
            <w:lang w:val="en-GB"/>
          </w:rPr>
          <w:t>B.</w:t>
        </w:r>
        <w:r w:rsidR="0022736B" w:rsidRPr="00E35F1C">
          <w:rPr>
            <w:b w:val="0"/>
            <w:lang w:val="en-GB" w:eastAsia="en-GB"/>
          </w:rPr>
          <w:tab/>
        </w:r>
        <w:r w:rsidR="0022736B" w:rsidRPr="00E35F1C">
          <w:rPr>
            <w:rStyle w:val="Hyperlink"/>
            <w:rFonts w:ascii="Maiandra GD" w:hAnsi="Maiandra GD" w:cs="Arial"/>
            <w:b w:val="0"/>
            <w:lang w:val="en-GB"/>
          </w:rPr>
          <w:t>CURRICULUM VITAE</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_Toc267927846 \h </w:instrText>
        </w:r>
        <w:r w:rsidR="00C53BF6" w:rsidRPr="00E35F1C">
          <w:rPr>
            <w:b w:val="0"/>
            <w:webHidden/>
          </w:rPr>
        </w:r>
        <w:r w:rsidR="00C53BF6" w:rsidRPr="00E35F1C">
          <w:rPr>
            <w:b w:val="0"/>
            <w:webHidden/>
          </w:rPr>
          <w:fldChar w:fldCharType="separate"/>
        </w:r>
        <w:r w:rsidR="009A0CB9">
          <w:rPr>
            <w:b w:val="0"/>
            <w:webHidden/>
          </w:rPr>
          <w:t>20</w:t>
        </w:r>
        <w:r w:rsidR="00C53BF6" w:rsidRPr="00E35F1C">
          <w:rPr>
            <w:b w:val="0"/>
            <w:webHidden/>
          </w:rPr>
          <w:fldChar w:fldCharType="end"/>
        </w:r>
      </w:hyperlink>
    </w:p>
    <w:p w14:paraId="4680DE4F" w14:textId="5A043ED3" w:rsidR="0022736B" w:rsidRPr="00E35F1C" w:rsidRDefault="0095354D" w:rsidP="00035C55">
      <w:pPr>
        <w:pStyle w:val="TOC1"/>
        <w:rPr>
          <w:b w:val="0"/>
          <w:lang w:val="en-GB" w:eastAsia="en-GB"/>
        </w:rPr>
      </w:pPr>
      <w:hyperlink w:anchor="_Toc267927847" w:history="1">
        <w:r w:rsidR="0022736B" w:rsidRPr="00E35F1C">
          <w:rPr>
            <w:rStyle w:val="Hyperlink"/>
            <w:rFonts w:ascii="Maiandra GD" w:hAnsi="Maiandra GD" w:cs="Arial"/>
            <w:b w:val="0"/>
            <w:lang w:val="en-GB"/>
          </w:rPr>
          <w:t>C.</w:t>
        </w:r>
        <w:r w:rsidR="0022736B" w:rsidRPr="00E35F1C">
          <w:rPr>
            <w:b w:val="0"/>
            <w:lang w:val="en-GB" w:eastAsia="en-GB"/>
          </w:rPr>
          <w:tab/>
        </w:r>
        <w:r w:rsidR="0022736B" w:rsidRPr="00E35F1C">
          <w:rPr>
            <w:rStyle w:val="Hyperlink"/>
            <w:rFonts w:ascii="Maiandra GD" w:hAnsi="Maiandra GD" w:cs="Arial"/>
            <w:b w:val="0"/>
            <w:lang w:val="en-GB"/>
          </w:rPr>
          <w:t>FINANCIAL PROPOSAL</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_Toc267927847 \h </w:instrText>
        </w:r>
        <w:r w:rsidR="00C53BF6" w:rsidRPr="00E35F1C">
          <w:rPr>
            <w:b w:val="0"/>
            <w:webHidden/>
          </w:rPr>
        </w:r>
        <w:r w:rsidR="00C53BF6" w:rsidRPr="00E35F1C">
          <w:rPr>
            <w:b w:val="0"/>
            <w:webHidden/>
          </w:rPr>
          <w:fldChar w:fldCharType="separate"/>
        </w:r>
        <w:r w:rsidR="009A0CB9">
          <w:rPr>
            <w:b w:val="0"/>
            <w:webHidden/>
          </w:rPr>
          <w:t>24</w:t>
        </w:r>
        <w:r w:rsidR="00C53BF6" w:rsidRPr="00E35F1C">
          <w:rPr>
            <w:b w:val="0"/>
            <w:webHidden/>
          </w:rPr>
          <w:fldChar w:fldCharType="end"/>
        </w:r>
      </w:hyperlink>
    </w:p>
    <w:p w14:paraId="58DD4527" w14:textId="77777777" w:rsidR="00382375" w:rsidRPr="00E35F1C" w:rsidRDefault="00C53BF6" w:rsidP="00D2097D">
      <w:pPr>
        <w:pStyle w:val="BodyText2"/>
        <w:tabs>
          <w:tab w:val="left" w:pos="720"/>
          <w:tab w:val="left" w:pos="1440"/>
          <w:tab w:val="left" w:pos="2880"/>
          <w:tab w:val="right" w:leader="dot" w:pos="8640"/>
        </w:tabs>
        <w:rPr>
          <w:rFonts w:ascii="Maiandra GD" w:hAnsi="Maiandra GD" w:cs="Arial"/>
          <w:lang w:val="en-GB"/>
        </w:rPr>
      </w:pPr>
      <w:r w:rsidRPr="00E35F1C">
        <w:rPr>
          <w:rFonts w:ascii="Maiandra GD" w:hAnsi="Maiandra GD" w:cs="Arial"/>
          <w:lang w:val="en-GB"/>
        </w:rPr>
        <w:fldChar w:fldCharType="end"/>
      </w:r>
    </w:p>
    <w:p w14:paraId="3BB2DBCF"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14:paraId="57A76A97" w14:textId="77777777" w:rsidR="00B35F9C" w:rsidRPr="009F54C0" w:rsidRDefault="00B35F9C" w:rsidP="00D2097D">
      <w:pPr>
        <w:pStyle w:val="Heading1"/>
        <w:jc w:val="both"/>
        <w:rPr>
          <w:rFonts w:ascii="Maiandra GD" w:hAnsi="Maiandra GD" w:cs="Arial"/>
          <w:lang w:val="en-GB"/>
        </w:rPr>
      </w:pPr>
      <w:bookmarkStart w:id="42" w:name="_Toc267927845"/>
      <w:bookmarkStart w:id="43" w:name="_Toc397501854"/>
    </w:p>
    <w:p w14:paraId="4CB10D41" w14:textId="77777777" w:rsidR="00382375" w:rsidRPr="009F54C0" w:rsidRDefault="006A4750" w:rsidP="00D2097D">
      <w:pPr>
        <w:pStyle w:val="Heading1"/>
        <w:jc w:val="both"/>
        <w:rPr>
          <w:rFonts w:ascii="Maiandra GD" w:hAnsi="Maiandra GD" w:cs="Arial"/>
          <w:lang w:val="en-GB"/>
        </w:rPr>
      </w:pPr>
      <w:bookmarkStart w:id="44" w:name="_Toc38538948"/>
      <w:bookmarkStart w:id="45" w:name="_Toc82682076"/>
      <w:bookmarkStart w:id="46" w:name="_Toc82682712"/>
      <w:bookmarkStart w:id="47" w:name="_Toc82684553"/>
      <w:bookmarkStart w:id="48" w:name="_Toc83825960"/>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42"/>
      <w:bookmarkEnd w:id="44"/>
      <w:bookmarkEnd w:id="45"/>
      <w:bookmarkEnd w:id="46"/>
      <w:bookmarkEnd w:id="47"/>
      <w:bookmarkEnd w:id="48"/>
    </w:p>
    <w:p w14:paraId="3F564DC1"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6CF1C877" w14:textId="77777777" w:rsidR="00644B90" w:rsidRPr="00A83F86" w:rsidRDefault="00E71D4A" w:rsidP="00A83F86">
      <w:pPr>
        <w:jc w:val="both"/>
        <w:rPr>
          <w:rFonts w:ascii="Maiandra GD" w:hAnsi="Maiandra GD" w:cs="Arial"/>
          <w:b/>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A83F86" w:rsidRPr="00A83F86">
        <w:rPr>
          <w:rFonts w:ascii="Maiandra GD" w:hAnsi="Maiandra GD" w:cs="Arial"/>
          <w:b/>
          <w:lang w:val="en-GB"/>
        </w:rPr>
        <w:t>SADC/3/5/2/</w:t>
      </w:r>
      <w:r w:rsidR="008225E7">
        <w:rPr>
          <w:rFonts w:ascii="Maiandra GD" w:hAnsi="Maiandra GD" w:cs="Arial"/>
          <w:b/>
          <w:lang w:val="en-GB"/>
        </w:rPr>
        <w:t>23</w:t>
      </w:r>
      <w:r w:rsidR="00456391">
        <w:rPr>
          <w:rFonts w:ascii="Maiandra GD" w:hAnsi="Maiandra GD" w:cs="Arial"/>
          <w:b/>
          <w:lang w:val="en-GB"/>
        </w:rPr>
        <w:t>0</w:t>
      </w:r>
    </w:p>
    <w:p w14:paraId="12A477E4" w14:textId="77777777" w:rsidR="00BE4E79" w:rsidRDefault="00EA0685" w:rsidP="00D2097D">
      <w:pPr>
        <w:pStyle w:val="BodyText"/>
        <w:numPr>
          <w:ilvl w:val="0"/>
          <w:numId w:val="0"/>
        </w:numPr>
        <w:jc w:val="both"/>
        <w:rPr>
          <w:rFonts w:ascii="Maiandra GD" w:hAnsi="Maiandra GD" w:cs="Arial"/>
        </w:rPr>
      </w:pPr>
      <w:r w:rsidRPr="00EA0685">
        <w:rPr>
          <w:rFonts w:ascii="Maiandra GD" w:hAnsi="Maiandra GD" w:cs="Arial"/>
        </w:rPr>
        <w:t xml:space="preserve">CONSULTANCY FOR </w:t>
      </w:r>
      <w:r w:rsidR="00456391" w:rsidRPr="00456391">
        <w:rPr>
          <w:rFonts w:ascii="Maiandra GD" w:hAnsi="Maiandra GD" w:cs="Arial"/>
        </w:rPr>
        <w:t>DIGITALIZATION OF SADC STAFF FILES</w:t>
      </w:r>
    </w:p>
    <w:p w14:paraId="4A9826A4" w14:textId="77777777" w:rsidR="00EA0685" w:rsidRPr="009F54C0" w:rsidRDefault="00EA0685" w:rsidP="00D2097D">
      <w:pPr>
        <w:pStyle w:val="BodyText"/>
        <w:numPr>
          <w:ilvl w:val="0"/>
          <w:numId w:val="0"/>
        </w:numPr>
        <w:jc w:val="both"/>
        <w:rPr>
          <w:rFonts w:ascii="Maiandra GD" w:hAnsi="Maiandra GD" w:cs="Arial"/>
          <w:bCs/>
          <w:lang w:val="en-GB"/>
        </w:rPr>
      </w:pPr>
    </w:p>
    <w:p w14:paraId="4A0F3FFD"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4616A1A7"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6D446E37"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7545190E" w14:textId="77777777" w:rsidR="00382375" w:rsidRPr="009F54C0" w:rsidRDefault="00382375" w:rsidP="00D2097D">
      <w:pPr>
        <w:jc w:val="both"/>
        <w:rPr>
          <w:rFonts w:ascii="Maiandra GD" w:hAnsi="Maiandra GD" w:cs="Arial"/>
          <w:lang w:val="en-GB"/>
        </w:rPr>
      </w:pPr>
    </w:p>
    <w:p w14:paraId="76DF2FA2"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6B335C4D" w14:textId="77777777" w:rsidR="00382375" w:rsidRPr="009F54C0" w:rsidRDefault="00382375" w:rsidP="00D2097D">
      <w:pPr>
        <w:jc w:val="both"/>
        <w:rPr>
          <w:rFonts w:ascii="Maiandra GD" w:hAnsi="Maiandra GD" w:cs="Arial"/>
          <w:lang w:val="en-GB"/>
        </w:rPr>
      </w:pPr>
    </w:p>
    <w:p w14:paraId="2C68D8F4" w14:textId="6C38EAC8"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EE7EE3">
        <w:rPr>
          <w:rFonts w:ascii="Maiandra GD" w:hAnsi="Maiandra GD" w:cs="Arial"/>
          <w:b/>
        </w:rPr>
        <w:t>SADC/3/5/2/</w:t>
      </w:r>
      <w:r w:rsidR="008225E7">
        <w:rPr>
          <w:rFonts w:ascii="Maiandra GD" w:hAnsi="Maiandra GD" w:cs="Arial"/>
          <w:b/>
        </w:rPr>
        <w:t>23</w:t>
      </w:r>
      <w:r w:rsidR="00456391">
        <w:rPr>
          <w:rFonts w:ascii="Maiandra GD" w:hAnsi="Maiandra GD" w:cs="Arial"/>
          <w:b/>
        </w:rPr>
        <w:t>0</w:t>
      </w:r>
      <w:r w:rsidR="006820EC" w:rsidRPr="006820EC">
        <w:rPr>
          <w:rFonts w:ascii="Maiandra GD" w:hAnsi="Maiandra GD" w:cs="Arial"/>
          <w:b/>
        </w:rPr>
        <w:t xml:space="preserve"> - </w:t>
      </w:r>
      <w:r w:rsidR="00EA0685" w:rsidRPr="00EA0685">
        <w:rPr>
          <w:rFonts w:ascii="Maiandra GD" w:hAnsi="Maiandra GD" w:cs="Arial"/>
          <w:b/>
        </w:rPr>
        <w:t xml:space="preserve">CONSULTANCY FOR </w:t>
      </w:r>
      <w:r w:rsidR="00456391" w:rsidRPr="00456391">
        <w:rPr>
          <w:rFonts w:ascii="Maiandra GD" w:hAnsi="Maiandra GD" w:cs="Arial"/>
          <w:b/>
        </w:rPr>
        <w:t>DIGITALIZATION OF SADC STAFF FILES</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w:t>
      </w:r>
      <w:r w:rsidR="00EA0685">
        <w:rPr>
          <w:rFonts w:ascii="Maiandra GD" w:hAnsi="Maiandra GD" w:cs="Arial"/>
          <w:b/>
          <w:lang w:val="en-GB"/>
        </w:rPr>
        <w:t>2/</w:t>
      </w:r>
      <w:r w:rsidR="008225E7">
        <w:rPr>
          <w:rFonts w:ascii="Maiandra GD" w:hAnsi="Maiandra GD" w:cs="Arial"/>
          <w:b/>
          <w:lang w:val="en-GB"/>
        </w:rPr>
        <w:t>23</w:t>
      </w:r>
      <w:r w:rsidR="00456391">
        <w:rPr>
          <w:rFonts w:ascii="Maiandra GD" w:hAnsi="Maiandra GD" w:cs="Arial"/>
          <w:b/>
          <w:lang w:val="en-GB"/>
        </w:rPr>
        <w:t>0</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2A4FF1">
        <w:rPr>
          <w:rFonts w:ascii="Maiandra GD" w:hAnsi="Maiandra GD" w:cs="Arial"/>
          <w:highlight w:val="yellow"/>
          <w:lang w:val="en-GB"/>
        </w:rPr>
        <w:t>12</w:t>
      </w:r>
      <w:r w:rsidR="002A4FF1" w:rsidRPr="007B0E38">
        <w:rPr>
          <w:rFonts w:ascii="Maiandra GD" w:hAnsi="Maiandra GD" w:cs="Arial"/>
          <w:highlight w:val="yellow"/>
          <w:vertAlign w:val="superscript"/>
          <w:lang w:val="en-GB"/>
        </w:rPr>
        <w:t>th</w:t>
      </w:r>
      <w:r w:rsidR="002A4FF1">
        <w:rPr>
          <w:rFonts w:ascii="Maiandra GD" w:hAnsi="Maiandra GD" w:cs="Arial"/>
          <w:highlight w:val="yellow"/>
          <w:lang w:val="en-GB"/>
        </w:rPr>
        <w:t xml:space="preserve"> </w:t>
      </w:r>
      <w:r w:rsidR="007B0E38">
        <w:rPr>
          <w:rFonts w:ascii="Maiandra GD" w:hAnsi="Maiandra GD" w:cs="Arial"/>
          <w:highlight w:val="yellow"/>
          <w:lang w:val="en-GB"/>
        </w:rPr>
        <w:t>May</w:t>
      </w:r>
      <w:r w:rsidR="004E6977" w:rsidRPr="007B0E38">
        <w:rPr>
          <w:rFonts w:ascii="Maiandra GD" w:hAnsi="Maiandra GD" w:cs="Arial"/>
          <w:highlight w:val="yellow"/>
          <w:lang w:val="en-GB"/>
        </w:rPr>
        <w:t xml:space="preserve"> 20</w:t>
      </w:r>
      <w:r w:rsidR="00AC6D3B" w:rsidRPr="007B0E38">
        <w:rPr>
          <w:rFonts w:ascii="Maiandra GD" w:hAnsi="Maiandra GD" w:cs="Arial"/>
          <w:highlight w:val="yellow"/>
          <w:lang w:val="en-GB"/>
        </w:rPr>
        <w:t>2</w:t>
      </w:r>
      <w:r w:rsidR="007B0E38">
        <w:rPr>
          <w:rFonts w:ascii="Maiandra GD" w:hAnsi="Maiandra GD" w:cs="Arial"/>
          <w:highlight w:val="yellow"/>
          <w:lang w:val="en-GB"/>
        </w:rPr>
        <w:t>2</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4D57E088" w14:textId="77777777" w:rsidR="00DA71AB" w:rsidRPr="009F54C0" w:rsidRDefault="00DA71AB" w:rsidP="00D2097D">
      <w:pPr>
        <w:jc w:val="both"/>
        <w:rPr>
          <w:rFonts w:ascii="Maiandra GD" w:hAnsi="Maiandra GD" w:cs="Arial"/>
          <w:lang w:val="en-GB"/>
        </w:rPr>
      </w:pPr>
    </w:p>
    <w:p w14:paraId="3F4D9DB8"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1FA86D4B"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1B759ABC"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09BDD287"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242294F"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4F37923E"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21F2267F"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61BBA509"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76B72E5F"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6C7AE620"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41DB3DF4" w14:textId="77777777" w:rsidR="003D026D" w:rsidRPr="009F54C0" w:rsidRDefault="003D026D" w:rsidP="00D2097D">
      <w:pPr>
        <w:jc w:val="both"/>
        <w:rPr>
          <w:rFonts w:ascii="Maiandra GD" w:hAnsi="Maiandra GD" w:cs="Arial"/>
        </w:rPr>
      </w:pPr>
    </w:p>
    <w:p w14:paraId="12E49BE0" w14:textId="77777777" w:rsidR="002A40B5" w:rsidRPr="009F54C0" w:rsidRDefault="00CD0445" w:rsidP="00D2097D">
      <w:pPr>
        <w:jc w:val="both"/>
        <w:rPr>
          <w:rFonts w:ascii="Maiandra GD" w:hAnsi="Maiandra GD" w:cs="Arial"/>
        </w:rPr>
      </w:pPr>
      <w:r w:rsidRPr="009F54C0">
        <w:rPr>
          <w:rFonts w:ascii="Maiandra GD" w:hAnsi="Maiandra GD" w:cs="Arial"/>
        </w:rPr>
        <w:t>I am aware that the penalties set out in the Procurement Policy may be applied in the case of a false declaration, should the contract be awarded to me.</w:t>
      </w:r>
    </w:p>
    <w:p w14:paraId="673C98DE" w14:textId="77777777" w:rsidR="00DA71AB" w:rsidRPr="009F54C0" w:rsidRDefault="00DA71AB" w:rsidP="00D2097D">
      <w:pPr>
        <w:jc w:val="both"/>
        <w:rPr>
          <w:rFonts w:ascii="Maiandra GD" w:hAnsi="Maiandra GD" w:cs="Arial"/>
        </w:rPr>
      </w:pPr>
    </w:p>
    <w:p w14:paraId="1AC17B34"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0BA04BB7" w14:textId="77777777" w:rsidR="00CD0445" w:rsidRPr="009F54C0" w:rsidRDefault="00CD0445" w:rsidP="00D2097D">
      <w:pPr>
        <w:jc w:val="both"/>
        <w:rPr>
          <w:rFonts w:ascii="Maiandra GD" w:hAnsi="Maiandra GD" w:cs="Arial"/>
        </w:rPr>
      </w:pPr>
    </w:p>
    <w:p w14:paraId="1F856C72"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5C9E1765" w14:textId="77777777" w:rsidR="00CD0445" w:rsidRPr="009F54C0" w:rsidRDefault="00CD0445" w:rsidP="00D2097D">
      <w:pPr>
        <w:jc w:val="both"/>
        <w:rPr>
          <w:rFonts w:ascii="Maiandra GD" w:hAnsi="Maiandra GD" w:cs="Arial"/>
          <w:lang w:val="en-GB"/>
        </w:rPr>
      </w:pPr>
    </w:p>
    <w:p w14:paraId="37F4708F"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378EE2E2" w14:textId="77777777" w:rsidR="00382375" w:rsidRPr="009F54C0" w:rsidRDefault="00382375" w:rsidP="00D2097D">
      <w:pPr>
        <w:jc w:val="both"/>
        <w:rPr>
          <w:rFonts w:ascii="Maiandra GD" w:hAnsi="Maiandra GD" w:cs="Arial"/>
          <w:lang w:val="en-GB"/>
        </w:rPr>
      </w:pPr>
    </w:p>
    <w:p w14:paraId="7FA2D622"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24FDD4FB" w14:textId="77777777" w:rsidR="00382375" w:rsidRPr="009F54C0" w:rsidRDefault="00382375" w:rsidP="00D2097D">
      <w:pPr>
        <w:jc w:val="both"/>
        <w:rPr>
          <w:rFonts w:ascii="Maiandra GD" w:hAnsi="Maiandra GD" w:cs="Arial"/>
          <w:lang w:val="en-GB"/>
        </w:rPr>
      </w:pPr>
    </w:p>
    <w:p w14:paraId="38E07A20"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16B9E868" w14:textId="77777777" w:rsidR="006A4750" w:rsidRPr="009F54C0" w:rsidRDefault="006A4750" w:rsidP="00D2097D">
      <w:pPr>
        <w:tabs>
          <w:tab w:val="right" w:pos="8460"/>
        </w:tabs>
        <w:ind w:left="720"/>
        <w:jc w:val="both"/>
        <w:rPr>
          <w:rFonts w:ascii="Maiandra GD" w:hAnsi="Maiandra GD" w:cs="Arial"/>
          <w:lang w:val="en-GB"/>
        </w:rPr>
      </w:pPr>
    </w:p>
    <w:p w14:paraId="75159BE5"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590A9048" w14:textId="77777777" w:rsidR="00382375" w:rsidRPr="009F54C0" w:rsidRDefault="00382375" w:rsidP="00382375">
      <w:pPr>
        <w:pStyle w:val="BodyText2"/>
        <w:pBdr>
          <w:bottom w:val="single" w:sz="4" w:space="1" w:color="auto"/>
        </w:pBdr>
        <w:rPr>
          <w:rFonts w:ascii="Maiandra GD" w:hAnsi="Maiandra GD" w:cs="Arial"/>
          <w:lang w:val="en-GB"/>
        </w:rPr>
      </w:pPr>
    </w:p>
    <w:p w14:paraId="054E102C" w14:textId="77777777" w:rsidR="00AA48EC" w:rsidRPr="009F54C0" w:rsidRDefault="00AA48EC" w:rsidP="00382375">
      <w:pPr>
        <w:pStyle w:val="BodyText2"/>
        <w:pBdr>
          <w:bottom w:val="single" w:sz="4" w:space="1" w:color="auto"/>
        </w:pBdr>
        <w:rPr>
          <w:rFonts w:ascii="Maiandra GD" w:hAnsi="Maiandra GD" w:cs="Arial"/>
          <w:lang w:val="en-GB"/>
        </w:rPr>
      </w:pPr>
    </w:p>
    <w:p w14:paraId="1ECF1EAF" w14:textId="77777777" w:rsidR="00AA48EC" w:rsidRPr="009F54C0" w:rsidRDefault="00AA48EC" w:rsidP="00382375">
      <w:pPr>
        <w:pStyle w:val="BodyText2"/>
        <w:pBdr>
          <w:bottom w:val="single" w:sz="4" w:space="1" w:color="auto"/>
        </w:pBdr>
        <w:rPr>
          <w:rFonts w:ascii="Maiandra GD" w:hAnsi="Maiandra GD" w:cs="Arial"/>
          <w:lang w:val="en-GB"/>
        </w:rPr>
      </w:pPr>
    </w:p>
    <w:p w14:paraId="0AD8E9FB"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3E9503D2" w14:textId="77777777" w:rsidR="006A4750" w:rsidRPr="009F54C0" w:rsidRDefault="006A4750" w:rsidP="00680A7C">
      <w:pPr>
        <w:pStyle w:val="Fett1"/>
        <w:jc w:val="center"/>
        <w:outlineLvl w:val="0"/>
        <w:rPr>
          <w:rFonts w:ascii="Maiandra GD" w:hAnsi="Maiandra GD" w:cs="Arial"/>
          <w:sz w:val="24"/>
          <w:szCs w:val="24"/>
          <w:lang w:val="en-GB"/>
        </w:rPr>
      </w:pPr>
      <w:bookmarkStart w:id="49" w:name="_Toc267927846"/>
      <w:bookmarkStart w:id="50" w:name="_Toc38538949"/>
      <w:r w:rsidRPr="009F54C0">
        <w:rPr>
          <w:rFonts w:ascii="Maiandra GD" w:hAnsi="Maiandra GD" w:cs="Arial"/>
          <w:sz w:val="24"/>
          <w:szCs w:val="24"/>
          <w:lang w:val="en-GB"/>
        </w:rPr>
        <w:t>B.</w:t>
      </w:r>
      <w:r w:rsidRPr="009F54C0">
        <w:rPr>
          <w:rFonts w:ascii="Maiandra GD" w:hAnsi="Maiandra GD" w:cs="Arial"/>
          <w:sz w:val="24"/>
          <w:szCs w:val="24"/>
          <w:lang w:val="en-GB"/>
        </w:rPr>
        <w:tab/>
        <w:t>CURRICULUM VITAE</w:t>
      </w:r>
      <w:bookmarkEnd w:id="49"/>
      <w:bookmarkEnd w:id="50"/>
    </w:p>
    <w:p w14:paraId="75C06D9F"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723A60E6" w14:textId="77777777" w:rsidR="000A479E" w:rsidRPr="009F54C0" w:rsidRDefault="000A479E" w:rsidP="006A4750">
      <w:pPr>
        <w:pBdr>
          <w:bottom w:val="single" w:sz="8" w:space="1" w:color="auto"/>
        </w:pBdr>
        <w:jc w:val="center"/>
        <w:rPr>
          <w:rFonts w:ascii="Maiandra GD" w:hAnsi="Maiandra GD" w:cs="Arial"/>
          <w:b/>
          <w:i/>
          <w:lang w:val="en-GB"/>
        </w:rPr>
      </w:pPr>
    </w:p>
    <w:p w14:paraId="44A44660" w14:textId="77777777" w:rsidR="006A4750" w:rsidRPr="009F54C0" w:rsidRDefault="006A4750" w:rsidP="006A4750">
      <w:pPr>
        <w:jc w:val="right"/>
        <w:rPr>
          <w:rFonts w:ascii="Maiandra GD" w:hAnsi="Maiandra GD" w:cs="Arial"/>
          <w:lang w:val="en-GB"/>
        </w:rPr>
      </w:pPr>
    </w:p>
    <w:p w14:paraId="6D2C9D39"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549DE46B" w14:textId="77777777" w:rsidTr="00EC3A43">
        <w:tc>
          <w:tcPr>
            <w:tcW w:w="3510" w:type="dxa"/>
          </w:tcPr>
          <w:p w14:paraId="6398976E"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6FF63D63"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042ECAD6" w14:textId="77777777" w:rsidTr="00EC3A43">
        <w:tc>
          <w:tcPr>
            <w:tcW w:w="3510" w:type="dxa"/>
          </w:tcPr>
          <w:p w14:paraId="4850B49D"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5B2DB969"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10C7721F" w14:textId="77777777" w:rsidTr="00EC3A43">
        <w:tc>
          <w:tcPr>
            <w:tcW w:w="3510" w:type="dxa"/>
          </w:tcPr>
          <w:p w14:paraId="1228377B"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2BE524F4"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68141A8B" w14:textId="77777777" w:rsidTr="00EC3A43">
        <w:tc>
          <w:tcPr>
            <w:tcW w:w="3510" w:type="dxa"/>
          </w:tcPr>
          <w:p w14:paraId="4E71BBB2"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7C3A6A7C"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39DFE2AA" w14:textId="77777777" w:rsidTr="00EC3A43">
        <w:tc>
          <w:tcPr>
            <w:tcW w:w="3510" w:type="dxa"/>
          </w:tcPr>
          <w:p w14:paraId="664B3E4E"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6FA2212E"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2CCA1882" w14:textId="77777777" w:rsidTr="00EC3A43">
        <w:tc>
          <w:tcPr>
            <w:tcW w:w="3510" w:type="dxa"/>
          </w:tcPr>
          <w:p w14:paraId="5D075E76" w14:textId="77777777" w:rsidR="00F927D0" w:rsidRPr="009F54C0" w:rsidRDefault="003D026D"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7EBFB260" w14:textId="77777777" w:rsidR="00382375"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Postal address</w:t>
            </w:r>
          </w:p>
          <w:p w14:paraId="1B2B0117"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Phone:</w:t>
            </w:r>
          </w:p>
          <w:p w14:paraId="5BD59EB4"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2D3646F1"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164C6671" w14:textId="77777777" w:rsidR="00F927D0" w:rsidRPr="009F54C0" w:rsidRDefault="00F927D0" w:rsidP="003141B7">
            <w:pPr>
              <w:pStyle w:val="ListParagraph"/>
              <w:suppressAutoHyphens/>
              <w:ind w:left="426"/>
              <w:rPr>
                <w:rFonts w:ascii="Maiandra GD" w:hAnsi="Maiandra GD" w:cs="Arial"/>
                <w:i/>
                <w:lang w:val="en-GB"/>
              </w:rPr>
            </w:pPr>
          </w:p>
          <w:p w14:paraId="0C02BD31"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6020C6DB"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6479B964"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1259CF89" w14:textId="77777777" w:rsidTr="00EC3A43">
        <w:tc>
          <w:tcPr>
            <w:tcW w:w="3510" w:type="dxa"/>
          </w:tcPr>
          <w:p w14:paraId="601AEB45" w14:textId="77777777" w:rsidR="00382375" w:rsidRPr="009F54C0" w:rsidRDefault="00382375" w:rsidP="006E7BE2">
            <w:pPr>
              <w:pStyle w:val="ListParagraph"/>
              <w:numPr>
                <w:ilvl w:val="0"/>
                <w:numId w:val="10"/>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03C0B12D" w14:textId="77777777" w:rsidR="00382375" w:rsidRPr="009F54C0" w:rsidRDefault="00382375" w:rsidP="00EC3A43">
            <w:pPr>
              <w:rPr>
                <w:rFonts w:ascii="Maiandra GD" w:hAnsi="Maiandra GD" w:cs="Arial"/>
                <w:lang w:val="en-GB"/>
              </w:rPr>
            </w:pPr>
          </w:p>
        </w:tc>
      </w:tr>
      <w:tr w:rsidR="00382375" w:rsidRPr="009F54C0" w14:paraId="5A65AAF0" w14:textId="77777777" w:rsidTr="00EC3A43">
        <w:tc>
          <w:tcPr>
            <w:tcW w:w="3510" w:type="dxa"/>
          </w:tcPr>
          <w:p w14:paraId="1A7B797D"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0DF0652A" w14:textId="77777777" w:rsidR="00382375" w:rsidRPr="009F54C0" w:rsidRDefault="00382375" w:rsidP="00EC3A43">
            <w:pPr>
              <w:rPr>
                <w:rFonts w:ascii="Maiandra GD" w:hAnsi="Maiandra GD" w:cs="Arial"/>
                <w:lang w:val="en-GB"/>
              </w:rPr>
            </w:pPr>
          </w:p>
        </w:tc>
      </w:tr>
      <w:tr w:rsidR="00382375" w:rsidRPr="009F54C0" w14:paraId="24579392"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95B9940"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1A12DA7C"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60547D4B"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5B9760B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4EC4FC0A"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7605E7B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64F1928D"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9677699"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13DA50B"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2290194B"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0D272592"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31D904EB"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522232CB" w14:textId="77777777" w:rsidTr="00EC3A43">
        <w:tc>
          <w:tcPr>
            <w:tcW w:w="3935" w:type="dxa"/>
            <w:shd w:val="clear" w:color="auto" w:fill="E6E6E6"/>
          </w:tcPr>
          <w:p w14:paraId="6D9E6BA8"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71950663"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7D22F5A1"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41361075"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463881A7" w14:textId="77777777" w:rsidTr="00EC3A43">
        <w:tc>
          <w:tcPr>
            <w:tcW w:w="3935" w:type="dxa"/>
          </w:tcPr>
          <w:p w14:paraId="05036AD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6F27874F"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5A7ED889"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4F45DCE8"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31CA4B63" w14:textId="77777777" w:rsidTr="00EC3A43">
        <w:tc>
          <w:tcPr>
            <w:tcW w:w="3935" w:type="dxa"/>
          </w:tcPr>
          <w:p w14:paraId="00D2C78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313E2492"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380DBF4C"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027085D1"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38BAF21B"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47BD9AFB" w14:textId="77777777" w:rsidTr="00EC3A43">
        <w:tc>
          <w:tcPr>
            <w:tcW w:w="4077" w:type="dxa"/>
          </w:tcPr>
          <w:p w14:paraId="76E6B7D1"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0C26CE1B"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4B54FD70" w14:textId="77777777" w:rsidTr="00EC3A43">
        <w:tc>
          <w:tcPr>
            <w:tcW w:w="4077" w:type="dxa"/>
          </w:tcPr>
          <w:p w14:paraId="4FEF595D"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2C4417E2"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7BB7F81C" w14:textId="77777777" w:rsidTr="00EC3A43">
        <w:tc>
          <w:tcPr>
            <w:tcW w:w="4077" w:type="dxa"/>
          </w:tcPr>
          <w:p w14:paraId="168B7E58"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007AA27B"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0F31F18A" w14:textId="77777777" w:rsidTr="00EC3A43">
        <w:tc>
          <w:tcPr>
            <w:tcW w:w="4077" w:type="dxa"/>
          </w:tcPr>
          <w:p w14:paraId="5BB6498D"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7B308381"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7159FEBB" w14:textId="77777777" w:rsidTr="00EC3A43">
        <w:tc>
          <w:tcPr>
            <w:tcW w:w="9747" w:type="dxa"/>
            <w:gridSpan w:val="2"/>
          </w:tcPr>
          <w:p w14:paraId="0A0BF069"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0712A53E"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248E4984"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01A710EB"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2F0525DC"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0140B12F"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9DA1931"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2847AFC6" w14:textId="77777777" w:rsidTr="00EC3A43">
        <w:trPr>
          <w:jc w:val="center"/>
        </w:trPr>
        <w:tc>
          <w:tcPr>
            <w:tcW w:w="2857" w:type="dxa"/>
            <w:tcBorders>
              <w:left w:val="double" w:sz="6" w:space="0" w:color="auto"/>
              <w:bottom w:val="single" w:sz="4" w:space="0" w:color="auto"/>
            </w:tcBorders>
          </w:tcPr>
          <w:p w14:paraId="738A24D3"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15B3A82E"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0A4A06B7" w14:textId="77777777" w:rsidTr="00EC3A43">
        <w:trPr>
          <w:jc w:val="center"/>
        </w:trPr>
        <w:tc>
          <w:tcPr>
            <w:tcW w:w="2857" w:type="dxa"/>
            <w:tcBorders>
              <w:left w:val="double" w:sz="6" w:space="0" w:color="auto"/>
              <w:bottom w:val="single" w:sz="4" w:space="0" w:color="auto"/>
            </w:tcBorders>
          </w:tcPr>
          <w:p w14:paraId="612F0835"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645ACBD1"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46C4CD0F" w14:textId="77777777" w:rsidTr="00EC3A43">
        <w:trPr>
          <w:jc w:val="center"/>
        </w:trPr>
        <w:tc>
          <w:tcPr>
            <w:tcW w:w="2857" w:type="dxa"/>
            <w:tcBorders>
              <w:top w:val="single" w:sz="6" w:space="0" w:color="auto"/>
              <w:left w:val="double" w:sz="6" w:space="0" w:color="auto"/>
              <w:bottom w:val="double" w:sz="6" w:space="0" w:color="auto"/>
            </w:tcBorders>
          </w:tcPr>
          <w:p w14:paraId="54F062A3"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2504DDFC"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06FBA15A"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7E69B88F"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t xml:space="preserve">17. </w:t>
      </w:r>
      <w:r w:rsidR="00382375" w:rsidRPr="009F54C0">
        <w:rPr>
          <w:rFonts w:ascii="Maiandra GD" w:hAnsi="Maiandra GD" w:cs="Arial"/>
          <w:b/>
          <w:lang w:val="en-GB"/>
        </w:rPr>
        <w:t>Professional experience:</w:t>
      </w:r>
    </w:p>
    <w:p w14:paraId="38DA2F00"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1927339B" w14:textId="77777777" w:rsidTr="00EC3A43">
        <w:trPr>
          <w:trHeight w:val="483"/>
          <w:tblHeader/>
        </w:trPr>
        <w:tc>
          <w:tcPr>
            <w:tcW w:w="1242" w:type="dxa"/>
            <w:tcBorders>
              <w:bottom w:val="single" w:sz="6" w:space="0" w:color="auto"/>
            </w:tcBorders>
            <w:shd w:val="clear" w:color="auto" w:fill="E6E6E6"/>
            <w:vAlign w:val="center"/>
          </w:tcPr>
          <w:p w14:paraId="2549DFF4"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1E215C06"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00D4177E"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6395F0EC"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0A4877C3"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0B3F6D09" w14:textId="77777777" w:rsidTr="00EC3A43">
        <w:trPr>
          <w:trHeight w:val="483"/>
        </w:trPr>
        <w:tc>
          <w:tcPr>
            <w:tcW w:w="1242" w:type="dxa"/>
            <w:tcBorders>
              <w:top w:val="single" w:sz="6" w:space="0" w:color="auto"/>
              <w:bottom w:val="single" w:sz="6" w:space="0" w:color="auto"/>
            </w:tcBorders>
            <w:shd w:val="clear" w:color="auto" w:fill="auto"/>
            <w:vAlign w:val="center"/>
          </w:tcPr>
          <w:p w14:paraId="0FF38AE4"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0D240E8B"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3B4EA97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53C6F75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130BB3A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42F7C87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36D32D7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5E830D35"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49E9D31"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4015311"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31DC8D17"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751D83FE"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085DA2E9"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73CF0922" w14:textId="77777777" w:rsidTr="00EC3A43">
        <w:trPr>
          <w:trHeight w:val="483"/>
        </w:trPr>
        <w:tc>
          <w:tcPr>
            <w:tcW w:w="1242" w:type="dxa"/>
            <w:tcBorders>
              <w:top w:val="single" w:sz="6" w:space="0" w:color="auto"/>
              <w:bottom w:val="single" w:sz="6" w:space="0" w:color="auto"/>
            </w:tcBorders>
            <w:shd w:val="clear" w:color="auto" w:fill="auto"/>
            <w:vAlign w:val="center"/>
          </w:tcPr>
          <w:p w14:paraId="1B46A214"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7FC48864"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31B16E3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7EDD566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0C483F8E"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4ABADC9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7DAC601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58EE719F"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89CDEF"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7AE1641"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0C987995"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507D04EC"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6732A9A0"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1DA23B70"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63DA0B0C" w14:textId="77777777" w:rsidTr="00EC3A43">
        <w:trPr>
          <w:trHeight w:val="483"/>
        </w:trPr>
        <w:tc>
          <w:tcPr>
            <w:tcW w:w="1242" w:type="dxa"/>
            <w:tcBorders>
              <w:top w:val="single" w:sz="6" w:space="0" w:color="auto"/>
              <w:bottom w:val="single" w:sz="6" w:space="0" w:color="auto"/>
            </w:tcBorders>
            <w:shd w:val="clear" w:color="auto" w:fill="auto"/>
            <w:vAlign w:val="center"/>
          </w:tcPr>
          <w:p w14:paraId="689E4832"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1B44A745"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33D1B44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0EFD895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2F8BADD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1C9A0BD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5CC624E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3882A948"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A4F033"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D9F7B1D"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4A42F64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05EEED7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3A18C8BF"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52461923" w14:textId="77777777" w:rsidTr="00EC3A43">
        <w:trPr>
          <w:trHeight w:val="309"/>
        </w:trPr>
        <w:tc>
          <w:tcPr>
            <w:tcW w:w="1242" w:type="dxa"/>
            <w:tcBorders>
              <w:top w:val="single" w:sz="6" w:space="0" w:color="auto"/>
            </w:tcBorders>
          </w:tcPr>
          <w:p w14:paraId="3EE6A606"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t>................</w:t>
            </w:r>
          </w:p>
        </w:tc>
        <w:tc>
          <w:tcPr>
            <w:tcW w:w="1296" w:type="dxa"/>
            <w:tcBorders>
              <w:top w:val="single" w:sz="6" w:space="0" w:color="auto"/>
            </w:tcBorders>
          </w:tcPr>
          <w:p w14:paraId="317C05C7"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7DF675B6"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730EBFD3"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17E1F379"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1CD34118" w14:textId="77777777" w:rsidTr="00EC3A43">
        <w:trPr>
          <w:trHeight w:val="309"/>
        </w:trPr>
        <w:tc>
          <w:tcPr>
            <w:tcW w:w="1242" w:type="dxa"/>
            <w:vAlign w:val="center"/>
          </w:tcPr>
          <w:p w14:paraId="663F25AF"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1F959FD7"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4A21B8D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0ABD2A16"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16044BE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3DDFF84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54450AE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77BFCF20"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1479F9F6"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2677053F"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3F11022D"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0A8D4C59"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69B69732"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6F74E6B8" w14:textId="77777777"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72C4191A" w14:textId="77777777" w:rsidR="00382375" w:rsidRPr="009F54C0" w:rsidRDefault="00382375" w:rsidP="00382375">
      <w:pPr>
        <w:rPr>
          <w:rFonts w:ascii="Maiandra GD" w:hAnsi="Maiandra GD" w:cs="Arial"/>
          <w:lang w:val="en-GB"/>
        </w:rPr>
      </w:pPr>
    </w:p>
    <w:p w14:paraId="6803E8D0" w14:textId="77777777" w:rsidR="00382375" w:rsidRPr="009F54C0" w:rsidRDefault="00382375" w:rsidP="006E7BE2">
      <w:pPr>
        <w:pStyle w:val="ListParagraph"/>
        <w:numPr>
          <w:ilvl w:val="0"/>
          <w:numId w:val="11"/>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790762D4"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2B67551B"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3638AA7A"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36F0D09B"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4F7F8C52"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6B37009A"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381EF37B" w14:textId="77777777" w:rsidR="00382375" w:rsidRPr="009F54C0" w:rsidRDefault="00382375" w:rsidP="00382375">
      <w:pPr>
        <w:jc w:val="both"/>
        <w:rPr>
          <w:rFonts w:ascii="Maiandra GD" w:hAnsi="Maiandra GD" w:cs="Arial"/>
          <w:lang w:val="en-GB"/>
        </w:rPr>
      </w:pPr>
    </w:p>
    <w:p w14:paraId="166F7FF1"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4E8BF440" w14:textId="77777777" w:rsidR="00382375" w:rsidRPr="009F54C0" w:rsidRDefault="00382375" w:rsidP="00382375">
      <w:pPr>
        <w:jc w:val="both"/>
        <w:rPr>
          <w:rFonts w:ascii="Maiandra GD" w:hAnsi="Maiandra GD" w:cs="Arial"/>
          <w:lang w:val="en-GB"/>
        </w:rPr>
      </w:pPr>
    </w:p>
    <w:p w14:paraId="6A2621D3"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53EC8F0B" w14:textId="77777777" w:rsidR="00382375" w:rsidRPr="009F54C0" w:rsidRDefault="00382375" w:rsidP="00382375">
      <w:pPr>
        <w:rPr>
          <w:rFonts w:ascii="Maiandra GD" w:hAnsi="Maiandra GD" w:cs="Arial"/>
          <w:lang w:val="en-GB"/>
        </w:rPr>
      </w:pPr>
    </w:p>
    <w:p w14:paraId="35386859"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7F6861BF" w14:textId="77777777" w:rsidTr="00EC3A43">
        <w:tc>
          <w:tcPr>
            <w:tcW w:w="5457" w:type="dxa"/>
            <w:tcBorders>
              <w:bottom w:val="single" w:sz="4" w:space="0" w:color="auto"/>
            </w:tcBorders>
          </w:tcPr>
          <w:p w14:paraId="5007DF85" w14:textId="77777777" w:rsidR="00382375" w:rsidRPr="009F54C0" w:rsidRDefault="00382375" w:rsidP="00EC3A43">
            <w:pPr>
              <w:rPr>
                <w:rFonts w:ascii="Maiandra GD" w:hAnsi="Maiandra GD" w:cs="Arial"/>
                <w:lang w:val="en-GB"/>
              </w:rPr>
            </w:pPr>
          </w:p>
        </w:tc>
        <w:tc>
          <w:tcPr>
            <w:tcW w:w="850" w:type="dxa"/>
          </w:tcPr>
          <w:p w14:paraId="5916CC34"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5AA4CD64" w14:textId="77777777" w:rsidR="00382375" w:rsidRPr="009F54C0" w:rsidRDefault="00382375" w:rsidP="00AD5BB9">
            <w:pPr>
              <w:rPr>
                <w:rFonts w:ascii="Maiandra GD" w:hAnsi="Maiandra GD" w:cs="Arial"/>
                <w:lang w:val="en-GB"/>
              </w:rPr>
            </w:pPr>
          </w:p>
        </w:tc>
      </w:tr>
    </w:tbl>
    <w:p w14:paraId="627AD638" w14:textId="77777777" w:rsidR="00382375" w:rsidRPr="009F54C0" w:rsidRDefault="00382375" w:rsidP="00382375">
      <w:pPr>
        <w:rPr>
          <w:rFonts w:ascii="Maiandra GD" w:hAnsi="Maiandra GD" w:cs="Arial"/>
          <w:lang w:val="en-GB"/>
        </w:rPr>
      </w:pPr>
    </w:p>
    <w:p w14:paraId="1D7909AC" w14:textId="77777777" w:rsidR="00382375" w:rsidRPr="009F54C0" w:rsidRDefault="00382375" w:rsidP="00382375">
      <w:pPr>
        <w:rPr>
          <w:rFonts w:ascii="Maiandra GD" w:hAnsi="Maiandra GD" w:cs="Arial"/>
          <w:lang w:val="en-GB"/>
        </w:rPr>
      </w:pPr>
    </w:p>
    <w:p w14:paraId="4774D178"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6794B518"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4EF44504" w14:textId="77777777" w:rsidR="00382375" w:rsidRPr="009F54C0" w:rsidRDefault="00382375" w:rsidP="00382375">
      <w:pPr>
        <w:rPr>
          <w:rFonts w:ascii="Maiandra GD" w:hAnsi="Maiandra GD" w:cs="Arial"/>
          <w:lang w:val="en-GB"/>
        </w:rPr>
      </w:pPr>
    </w:p>
    <w:p w14:paraId="0C08887E" w14:textId="77777777" w:rsidR="00382375" w:rsidRPr="009F54C0" w:rsidRDefault="00382375" w:rsidP="00382375">
      <w:pPr>
        <w:rPr>
          <w:rFonts w:ascii="Maiandra GD" w:hAnsi="Maiandra GD" w:cs="Arial"/>
          <w:lang w:val="en-GB"/>
        </w:rPr>
      </w:pPr>
    </w:p>
    <w:p w14:paraId="3E68FBAD" w14:textId="77777777" w:rsidR="00382375" w:rsidRPr="009F54C0" w:rsidRDefault="00382375" w:rsidP="00382375">
      <w:pPr>
        <w:rPr>
          <w:rFonts w:ascii="Maiandra GD" w:hAnsi="Maiandra GD" w:cs="Arial"/>
          <w:lang w:val="en-GB"/>
        </w:rPr>
      </w:pPr>
    </w:p>
    <w:p w14:paraId="5C8BF4A3" w14:textId="77777777" w:rsidR="00382375" w:rsidRPr="009F54C0" w:rsidRDefault="00382375" w:rsidP="00382375">
      <w:pPr>
        <w:rPr>
          <w:rFonts w:ascii="Maiandra GD" w:hAnsi="Maiandra GD" w:cs="Arial"/>
          <w:lang w:val="en-GB"/>
        </w:rPr>
      </w:pPr>
    </w:p>
    <w:p w14:paraId="0034F46D" w14:textId="77777777" w:rsidR="00382375" w:rsidRPr="009F54C0" w:rsidRDefault="00382375" w:rsidP="00382375">
      <w:pPr>
        <w:rPr>
          <w:rFonts w:ascii="Maiandra GD" w:hAnsi="Maiandra GD" w:cs="Arial"/>
          <w:bCs/>
          <w:lang w:val="en-GB"/>
        </w:rPr>
      </w:pPr>
    </w:p>
    <w:p w14:paraId="0A919998" w14:textId="77777777" w:rsidR="00382375" w:rsidRPr="009F54C0" w:rsidRDefault="00382375" w:rsidP="00382375">
      <w:pPr>
        <w:rPr>
          <w:rFonts w:ascii="Maiandra GD" w:hAnsi="Maiandra GD" w:cs="Arial"/>
          <w:bCs/>
          <w:lang w:val="en-GB"/>
        </w:rPr>
      </w:pPr>
    </w:p>
    <w:p w14:paraId="0EBE2534"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14:paraId="2FA5FA99" w14:textId="77777777" w:rsidR="00382375" w:rsidRPr="009F54C0" w:rsidRDefault="00382375" w:rsidP="00382375">
      <w:pPr>
        <w:pBdr>
          <w:bottom w:val="single" w:sz="8" w:space="1" w:color="auto"/>
        </w:pBdr>
        <w:jc w:val="right"/>
        <w:rPr>
          <w:rFonts w:ascii="Maiandra GD" w:hAnsi="Maiandra GD" w:cs="Arial"/>
          <w:lang w:val="en-GB"/>
        </w:rPr>
      </w:pPr>
    </w:p>
    <w:p w14:paraId="0D8B8B73" w14:textId="77777777" w:rsidR="006A4750" w:rsidRPr="009F54C0" w:rsidRDefault="006A4750" w:rsidP="00680A7C">
      <w:pPr>
        <w:pStyle w:val="Heading1"/>
        <w:jc w:val="center"/>
        <w:rPr>
          <w:rFonts w:ascii="Maiandra GD" w:hAnsi="Maiandra GD" w:cs="Arial"/>
          <w:lang w:val="en-GB"/>
        </w:rPr>
      </w:pPr>
      <w:bookmarkStart w:id="51" w:name="_Toc267927847"/>
      <w:bookmarkStart w:id="52" w:name="_Toc38538950"/>
      <w:bookmarkStart w:id="53" w:name="_Toc82682077"/>
      <w:bookmarkStart w:id="54" w:name="_Toc82682713"/>
      <w:bookmarkStart w:id="55" w:name="_Toc82684554"/>
      <w:bookmarkStart w:id="56" w:name="_Toc83825961"/>
      <w:r w:rsidRPr="009F54C0">
        <w:rPr>
          <w:rFonts w:ascii="Maiandra GD" w:hAnsi="Maiandra GD" w:cs="Arial"/>
          <w:lang w:val="en-GB"/>
        </w:rPr>
        <w:t>C.</w:t>
      </w:r>
      <w:r w:rsidRPr="009F54C0">
        <w:rPr>
          <w:rFonts w:ascii="Maiandra GD" w:hAnsi="Maiandra GD" w:cs="Arial"/>
          <w:lang w:val="en-GB"/>
        </w:rPr>
        <w:tab/>
        <w:t>FINANCIAL PROPOSAL</w:t>
      </w:r>
      <w:bookmarkEnd w:id="51"/>
      <w:bookmarkEnd w:id="52"/>
      <w:bookmarkEnd w:id="53"/>
      <w:bookmarkEnd w:id="54"/>
      <w:bookmarkEnd w:id="55"/>
      <w:bookmarkEnd w:id="56"/>
    </w:p>
    <w:p w14:paraId="3D717E07" w14:textId="77777777" w:rsidR="000F42D5" w:rsidRPr="009F54C0" w:rsidRDefault="000F42D5" w:rsidP="000F42D5">
      <w:pPr>
        <w:rPr>
          <w:rFonts w:ascii="Maiandra GD" w:hAnsi="Maiandra GD" w:cs="Arial"/>
          <w:b/>
          <w:lang w:val="en-GB"/>
        </w:rPr>
      </w:pPr>
    </w:p>
    <w:p w14:paraId="45FC9A10" w14:textId="77777777" w:rsidR="00843F0D" w:rsidRPr="00456391" w:rsidRDefault="00EA0685" w:rsidP="00456391">
      <w:pPr>
        <w:tabs>
          <w:tab w:val="left" w:pos="270"/>
          <w:tab w:val="left" w:pos="540"/>
        </w:tabs>
        <w:jc w:val="center"/>
        <w:rPr>
          <w:rFonts w:ascii="Maiandra GD" w:hAnsi="Maiandra GD" w:cs="Arial"/>
          <w:b/>
          <w:sz w:val="28"/>
          <w:szCs w:val="28"/>
        </w:rPr>
      </w:pPr>
      <w:r w:rsidRPr="00456391">
        <w:rPr>
          <w:rFonts w:ascii="Maiandra GD" w:hAnsi="Maiandra GD" w:cs="Arial"/>
          <w:b/>
          <w:sz w:val="28"/>
          <w:szCs w:val="28"/>
        </w:rPr>
        <w:t xml:space="preserve">CONSULTANCY FOR </w:t>
      </w:r>
      <w:r w:rsidR="00456391" w:rsidRPr="00456391">
        <w:rPr>
          <w:rFonts w:ascii="Maiandra GD" w:hAnsi="Maiandra GD" w:cs="Arial"/>
          <w:b/>
          <w:sz w:val="28"/>
          <w:szCs w:val="28"/>
        </w:rPr>
        <w:t>DIGITALIZATION OF SADC STAFF FILES</w:t>
      </w:r>
    </w:p>
    <w:p w14:paraId="06AF2CEF" w14:textId="77777777" w:rsidR="00EA0685" w:rsidRPr="009F54C0" w:rsidRDefault="00EA0685" w:rsidP="00644B90">
      <w:pPr>
        <w:tabs>
          <w:tab w:val="left" w:pos="270"/>
          <w:tab w:val="left" w:pos="540"/>
        </w:tabs>
        <w:jc w:val="both"/>
        <w:rPr>
          <w:rFonts w:ascii="Maiandra GD" w:hAnsi="Maiandra GD" w:cs="Arial"/>
          <w:b/>
          <w:bCs/>
          <w:sz w:val="28"/>
          <w:szCs w:val="28"/>
          <w:lang w:val="en-GB"/>
        </w:rPr>
      </w:pPr>
    </w:p>
    <w:p w14:paraId="095B8D7E" w14:textId="77777777"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843F0D">
        <w:rPr>
          <w:rFonts w:ascii="Maiandra GD" w:hAnsi="Maiandra GD" w:cs="Arial"/>
          <w:b/>
          <w:lang w:val="en-GB"/>
        </w:rPr>
        <w:t>SADC/3/5/2/</w:t>
      </w:r>
      <w:r w:rsidR="008225E7">
        <w:rPr>
          <w:rFonts w:ascii="Maiandra GD" w:hAnsi="Maiandra GD" w:cs="Arial"/>
          <w:b/>
          <w:lang w:val="en-GB"/>
        </w:rPr>
        <w:t>23</w:t>
      </w:r>
      <w:r w:rsidR="00456391">
        <w:rPr>
          <w:rFonts w:ascii="Maiandra GD" w:hAnsi="Maiandra GD" w:cs="Arial"/>
          <w:b/>
          <w:lang w:val="en-GB"/>
        </w:rPr>
        <w:t>0</w:t>
      </w:r>
    </w:p>
    <w:p w14:paraId="184FC4E3"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39FC125F"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4740EF16"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212108CB"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0B5B1982"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40EE47D3"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10463AF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71505930"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327A6945"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1D254606"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14:paraId="652D6EE0" w14:textId="77777777" w:rsidTr="004A19C9">
        <w:trPr>
          <w:trHeight w:hRule="exact" w:val="567"/>
          <w:jc w:val="center"/>
        </w:trPr>
        <w:tc>
          <w:tcPr>
            <w:tcW w:w="8457" w:type="dxa"/>
            <w:gridSpan w:val="5"/>
            <w:tcBorders>
              <w:top w:val="single" w:sz="8" w:space="0" w:color="auto"/>
            </w:tcBorders>
            <w:vAlign w:val="center"/>
          </w:tcPr>
          <w:p w14:paraId="16599736"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14:paraId="060ABE26" w14:textId="77777777" w:rsidR="000D104D" w:rsidRPr="00E81ABA" w:rsidRDefault="000D104D" w:rsidP="000D104D">
            <w:pPr>
              <w:spacing w:before="40"/>
              <w:jc w:val="center"/>
              <w:rPr>
                <w:rFonts w:ascii="Maiandra GD" w:hAnsi="Maiandra GD" w:cs="Arial"/>
                <w:sz w:val="22"/>
                <w:szCs w:val="22"/>
                <w:lang w:val="en-GB"/>
              </w:rPr>
            </w:pPr>
          </w:p>
        </w:tc>
      </w:tr>
    </w:tbl>
    <w:p w14:paraId="1B03749F"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6E9DCB28" w14:textId="77777777" w:rsidR="00B36770" w:rsidRPr="009F54C0" w:rsidRDefault="00B36770" w:rsidP="006A4750">
      <w:pPr>
        <w:tabs>
          <w:tab w:val="right" w:pos="8460"/>
        </w:tabs>
        <w:ind w:left="720"/>
        <w:jc w:val="both"/>
        <w:rPr>
          <w:rFonts w:ascii="Maiandra GD" w:hAnsi="Maiandra GD" w:cs="Arial"/>
          <w:lang w:val="en-GB"/>
        </w:rPr>
      </w:pPr>
    </w:p>
    <w:p w14:paraId="36879DBD"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0BBB3E32" w14:textId="77777777" w:rsidR="006A4750" w:rsidRPr="009F54C0" w:rsidRDefault="006A4750" w:rsidP="006A4750">
      <w:pPr>
        <w:tabs>
          <w:tab w:val="right" w:pos="8460"/>
        </w:tabs>
        <w:ind w:left="720"/>
        <w:jc w:val="both"/>
        <w:rPr>
          <w:rFonts w:ascii="Maiandra GD" w:hAnsi="Maiandra GD" w:cs="Arial"/>
          <w:lang w:val="en-GB"/>
        </w:rPr>
      </w:pPr>
    </w:p>
    <w:p w14:paraId="294DB22C"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24B909B1"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3"/>
    <w:p w14:paraId="69B59E9E" w14:textId="77777777" w:rsidR="00B36770" w:rsidRPr="009F54C0" w:rsidRDefault="00B36770" w:rsidP="007C150F">
      <w:pPr>
        <w:jc w:val="center"/>
        <w:rPr>
          <w:rFonts w:ascii="Maiandra GD" w:hAnsi="Maiandra GD" w:cs="Arial"/>
          <w:b/>
          <w:lang w:val="en-GB"/>
        </w:rPr>
      </w:pPr>
    </w:p>
    <w:p w14:paraId="77931300" w14:textId="77777777" w:rsidR="00B36770" w:rsidRPr="009F54C0" w:rsidRDefault="00B36770" w:rsidP="007C150F">
      <w:pPr>
        <w:jc w:val="center"/>
        <w:rPr>
          <w:rFonts w:ascii="Maiandra GD" w:hAnsi="Maiandra GD" w:cs="Arial"/>
          <w:b/>
          <w:lang w:val="en-GB"/>
        </w:rPr>
      </w:pPr>
    </w:p>
    <w:p w14:paraId="604CCDA6" w14:textId="77777777" w:rsidR="00B36770" w:rsidRPr="009F54C0" w:rsidRDefault="00B36770" w:rsidP="007C150F">
      <w:pPr>
        <w:jc w:val="center"/>
        <w:rPr>
          <w:rFonts w:ascii="Maiandra GD" w:hAnsi="Maiandra GD" w:cs="Arial"/>
          <w:b/>
          <w:lang w:val="en-GB"/>
        </w:rPr>
      </w:pPr>
    </w:p>
    <w:p w14:paraId="7D7A53CF" w14:textId="77777777" w:rsidR="00B36770" w:rsidRPr="009F54C0" w:rsidRDefault="00B36770" w:rsidP="007C150F">
      <w:pPr>
        <w:jc w:val="center"/>
        <w:rPr>
          <w:rFonts w:ascii="Maiandra GD" w:hAnsi="Maiandra GD" w:cs="Arial"/>
          <w:b/>
          <w:lang w:val="en-GB"/>
        </w:rPr>
      </w:pPr>
    </w:p>
    <w:p w14:paraId="58EE2BBA" w14:textId="77777777" w:rsidR="00B36770" w:rsidRPr="009F54C0" w:rsidRDefault="00B36770" w:rsidP="007C150F">
      <w:pPr>
        <w:jc w:val="center"/>
        <w:rPr>
          <w:rFonts w:ascii="Maiandra GD" w:hAnsi="Maiandra GD" w:cs="Arial"/>
          <w:b/>
          <w:lang w:val="en-GB"/>
        </w:rPr>
      </w:pPr>
    </w:p>
    <w:p w14:paraId="44105E67" w14:textId="77777777" w:rsidR="00B36770" w:rsidRPr="009F54C0" w:rsidRDefault="00B36770" w:rsidP="007C150F">
      <w:pPr>
        <w:jc w:val="center"/>
        <w:rPr>
          <w:rFonts w:ascii="Maiandra GD" w:hAnsi="Maiandra GD" w:cs="Arial"/>
          <w:b/>
          <w:lang w:val="en-GB"/>
        </w:rPr>
      </w:pPr>
    </w:p>
    <w:p w14:paraId="43027B78" w14:textId="77777777" w:rsidR="00B36770" w:rsidRPr="009F54C0" w:rsidRDefault="00B36770" w:rsidP="007C150F">
      <w:pPr>
        <w:jc w:val="center"/>
        <w:rPr>
          <w:rFonts w:ascii="Maiandra GD" w:hAnsi="Maiandra GD" w:cs="Arial"/>
          <w:b/>
          <w:lang w:val="en-GB"/>
        </w:rPr>
      </w:pPr>
    </w:p>
    <w:p w14:paraId="51479391" w14:textId="77777777" w:rsidR="00B36770" w:rsidRPr="009F54C0" w:rsidRDefault="00B36770" w:rsidP="007C150F">
      <w:pPr>
        <w:jc w:val="center"/>
        <w:rPr>
          <w:rFonts w:ascii="Maiandra GD" w:hAnsi="Maiandra GD" w:cs="Arial"/>
          <w:b/>
          <w:lang w:val="en-GB"/>
        </w:rPr>
      </w:pPr>
    </w:p>
    <w:p w14:paraId="41F50DDF" w14:textId="77777777" w:rsidR="00B36770" w:rsidRPr="009F54C0" w:rsidRDefault="00B36770" w:rsidP="007C150F">
      <w:pPr>
        <w:jc w:val="center"/>
        <w:rPr>
          <w:rFonts w:ascii="Maiandra GD" w:hAnsi="Maiandra GD" w:cs="Arial"/>
          <w:b/>
          <w:lang w:val="en-GB"/>
        </w:rPr>
      </w:pPr>
    </w:p>
    <w:p w14:paraId="712208F0" w14:textId="77777777" w:rsidR="00B36770" w:rsidRPr="009F54C0" w:rsidRDefault="00B36770" w:rsidP="007C150F">
      <w:pPr>
        <w:jc w:val="center"/>
        <w:rPr>
          <w:rFonts w:ascii="Maiandra GD" w:hAnsi="Maiandra GD" w:cs="Arial"/>
          <w:b/>
          <w:lang w:val="en-GB"/>
        </w:rPr>
      </w:pPr>
    </w:p>
    <w:p w14:paraId="41BDD2BA" w14:textId="77777777" w:rsidR="00B36770" w:rsidRPr="009F54C0" w:rsidRDefault="00B36770" w:rsidP="007C150F">
      <w:pPr>
        <w:jc w:val="center"/>
        <w:rPr>
          <w:rFonts w:ascii="Maiandra GD" w:hAnsi="Maiandra GD" w:cs="Arial"/>
          <w:b/>
          <w:lang w:val="en-GB"/>
        </w:rPr>
      </w:pPr>
    </w:p>
    <w:p w14:paraId="2A4A0702" w14:textId="77777777" w:rsidR="00B36770" w:rsidRPr="009F54C0" w:rsidRDefault="00B36770" w:rsidP="007C150F">
      <w:pPr>
        <w:jc w:val="center"/>
        <w:rPr>
          <w:rFonts w:ascii="Maiandra GD" w:hAnsi="Maiandra GD" w:cs="Arial"/>
          <w:b/>
          <w:lang w:val="en-GB"/>
        </w:rPr>
      </w:pPr>
    </w:p>
    <w:p w14:paraId="74FB9E9B" w14:textId="77777777" w:rsidR="00B36770" w:rsidRPr="009F54C0" w:rsidRDefault="00B36770" w:rsidP="007C150F">
      <w:pPr>
        <w:jc w:val="center"/>
        <w:rPr>
          <w:rFonts w:ascii="Maiandra GD" w:hAnsi="Maiandra GD" w:cs="Arial"/>
          <w:b/>
          <w:lang w:val="en-GB"/>
        </w:rPr>
      </w:pPr>
    </w:p>
    <w:p w14:paraId="74009A10" w14:textId="77777777" w:rsidR="00B36770" w:rsidRPr="009F54C0" w:rsidRDefault="00B36770" w:rsidP="007C150F">
      <w:pPr>
        <w:jc w:val="center"/>
        <w:rPr>
          <w:rFonts w:ascii="Maiandra GD" w:hAnsi="Maiandra GD" w:cs="Arial"/>
          <w:b/>
          <w:lang w:val="en-GB"/>
        </w:rPr>
      </w:pPr>
    </w:p>
    <w:p w14:paraId="56235E75" w14:textId="77777777" w:rsidR="00B36770" w:rsidRPr="009F54C0" w:rsidRDefault="00B36770" w:rsidP="007C150F">
      <w:pPr>
        <w:jc w:val="center"/>
        <w:rPr>
          <w:rFonts w:ascii="Maiandra GD" w:hAnsi="Maiandra GD" w:cs="Arial"/>
          <w:b/>
          <w:lang w:val="en-GB"/>
        </w:rPr>
      </w:pPr>
    </w:p>
    <w:p w14:paraId="25EB9814" w14:textId="77777777" w:rsidR="00B36770" w:rsidRPr="009F54C0" w:rsidRDefault="00B36770" w:rsidP="007C150F">
      <w:pPr>
        <w:jc w:val="center"/>
        <w:rPr>
          <w:rFonts w:ascii="Maiandra GD" w:hAnsi="Maiandra GD" w:cs="Arial"/>
          <w:b/>
          <w:lang w:val="en-GB"/>
        </w:rPr>
      </w:pPr>
    </w:p>
    <w:p w14:paraId="5A360E7B" w14:textId="77777777" w:rsidR="00B36770" w:rsidRPr="009F54C0" w:rsidRDefault="00B36770" w:rsidP="007C150F">
      <w:pPr>
        <w:jc w:val="center"/>
        <w:rPr>
          <w:rFonts w:ascii="Maiandra GD" w:hAnsi="Maiandra GD" w:cs="Arial"/>
          <w:b/>
          <w:lang w:val="en-GB"/>
        </w:rPr>
      </w:pPr>
    </w:p>
    <w:p w14:paraId="66D66F01" w14:textId="77777777" w:rsidR="00B36770" w:rsidRPr="009F54C0" w:rsidRDefault="00B36770" w:rsidP="007C150F">
      <w:pPr>
        <w:jc w:val="center"/>
        <w:rPr>
          <w:rFonts w:ascii="Maiandra GD" w:hAnsi="Maiandra GD" w:cs="Arial"/>
          <w:b/>
          <w:lang w:val="en-GB"/>
        </w:rPr>
      </w:pPr>
    </w:p>
    <w:p w14:paraId="4B6D6FE6" w14:textId="77777777" w:rsidR="00B36770" w:rsidRPr="009F54C0" w:rsidRDefault="00B36770" w:rsidP="007C150F">
      <w:pPr>
        <w:jc w:val="center"/>
        <w:rPr>
          <w:rFonts w:ascii="Maiandra GD" w:hAnsi="Maiandra GD" w:cs="Arial"/>
          <w:b/>
          <w:lang w:val="en-GB"/>
        </w:rPr>
      </w:pPr>
    </w:p>
    <w:p w14:paraId="406AB208" w14:textId="77777777" w:rsidR="00B36770" w:rsidRPr="009F54C0" w:rsidRDefault="00B36770" w:rsidP="007C150F">
      <w:pPr>
        <w:jc w:val="center"/>
        <w:rPr>
          <w:rFonts w:ascii="Maiandra GD" w:hAnsi="Maiandra GD" w:cs="Arial"/>
          <w:b/>
          <w:lang w:val="en-GB"/>
        </w:rPr>
      </w:pPr>
    </w:p>
    <w:p w14:paraId="583CB0D3" w14:textId="77777777" w:rsidR="00B36770" w:rsidRPr="009F54C0" w:rsidRDefault="00B36770" w:rsidP="007C150F">
      <w:pPr>
        <w:jc w:val="center"/>
        <w:rPr>
          <w:rFonts w:ascii="Maiandra GD" w:hAnsi="Maiandra GD" w:cs="Arial"/>
          <w:b/>
          <w:lang w:val="en-GB"/>
        </w:rPr>
      </w:pPr>
    </w:p>
    <w:p w14:paraId="2B587947" w14:textId="77777777" w:rsidR="00B36770" w:rsidRPr="009F54C0" w:rsidRDefault="00B36770" w:rsidP="007C150F">
      <w:pPr>
        <w:jc w:val="center"/>
        <w:rPr>
          <w:rFonts w:ascii="Maiandra GD" w:hAnsi="Maiandra GD" w:cs="Arial"/>
          <w:b/>
          <w:lang w:val="en-GB"/>
        </w:rPr>
      </w:pPr>
    </w:p>
    <w:p w14:paraId="7C315E79" w14:textId="77777777" w:rsidR="00B36770" w:rsidRPr="009F54C0" w:rsidRDefault="00B36770" w:rsidP="007C150F">
      <w:pPr>
        <w:jc w:val="center"/>
        <w:rPr>
          <w:rFonts w:ascii="Maiandra GD" w:hAnsi="Maiandra GD" w:cs="Arial"/>
          <w:b/>
          <w:lang w:val="en-GB"/>
        </w:rPr>
      </w:pPr>
    </w:p>
    <w:p w14:paraId="0D024551" w14:textId="77777777" w:rsidR="00B36770" w:rsidRPr="009F54C0" w:rsidRDefault="00B36770" w:rsidP="007C150F">
      <w:pPr>
        <w:jc w:val="center"/>
        <w:rPr>
          <w:rFonts w:ascii="Maiandra GD" w:hAnsi="Maiandra GD" w:cs="Arial"/>
          <w:b/>
          <w:lang w:val="en-GB"/>
        </w:rPr>
      </w:pPr>
    </w:p>
    <w:p w14:paraId="2B29E38F" w14:textId="77777777" w:rsidR="00B36770" w:rsidRPr="009F54C0" w:rsidRDefault="00B36770" w:rsidP="007C150F">
      <w:pPr>
        <w:jc w:val="center"/>
        <w:rPr>
          <w:rFonts w:ascii="Maiandra GD" w:hAnsi="Maiandra GD" w:cs="Arial"/>
          <w:b/>
          <w:lang w:val="en-GB"/>
        </w:rPr>
      </w:pPr>
    </w:p>
    <w:p w14:paraId="010BA218" w14:textId="77777777" w:rsidR="00B36770" w:rsidRPr="009F54C0" w:rsidRDefault="00B36770" w:rsidP="007C150F">
      <w:pPr>
        <w:jc w:val="center"/>
        <w:rPr>
          <w:rFonts w:ascii="Maiandra GD" w:hAnsi="Maiandra GD" w:cs="Arial"/>
          <w:b/>
          <w:lang w:val="en-GB"/>
        </w:rPr>
      </w:pPr>
    </w:p>
    <w:p w14:paraId="36562E96" w14:textId="77777777" w:rsidR="00B36770" w:rsidRPr="009F54C0" w:rsidRDefault="00B36770" w:rsidP="007C150F">
      <w:pPr>
        <w:jc w:val="center"/>
        <w:rPr>
          <w:rFonts w:ascii="Maiandra GD" w:hAnsi="Maiandra GD" w:cs="Arial"/>
          <w:b/>
          <w:lang w:val="en-GB"/>
        </w:rPr>
      </w:pPr>
    </w:p>
    <w:p w14:paraId="23460F5B" w14:textId="77777777" w:rsidR="00B36770" w:rsidRPr="009F54C0" w:rsidRDefault="00B36770" w:rsidP="007C150F">
      <w:pPr>
        <w:jc w:val="center"/>
        <w:rPr>
          <w:rFonts w:ascii="Maiandra GD" w:hAnsi="Maiandra GD" w:cs="Arial"/>
          <w:b/>
          <w:lang w:val="en-GB"/>
        </w:rPr>
      </w:pPr>
    </w:p>
    <w:p w14:paraId="51C7D359"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7A03ED7F" w14:textId="77777777" w:rsidR="007C150F" w:rsidRPr="009F54C0" w:rsidRDefault="007C150F" w:rsidP="007C150F">
      <w:pPr>
        <w:pBdr>
          <w:bottom w:val="single" w:sz="8" w:space="1" w:color="auto"/>
        </w:pBdr>
        <w:rPr>
          <w:rFonts w:ascii="Maiandra GD" w:hAnsi="Maiandra GD" w:cs="Arial"/>
          <w:b/>
          <w:i/>
          <w:lang w:val="en-GB"/>
        </w:rPr>
      </w:pPr>
    </w:p>
    <w:p w14:paraId="03BB1E1F" w14:textId="77777777" w:rsidR="00382375" w:rsidRPr="009F54C0" w:rsidRDefault="00382375" w:rsidP="00382375">
      <w:pPr>
        <w:rPr>
          <w:rFonts w:ascii="Maiandra GD" w:hAnsi="Maiandra GD" w:cs="Arial"/>
          <w:lang w:val="en-GB"/>
        </w:rPr>
      </w:pPr>
    </w:p>
    <w:p w14:paraId="3C7F3DD7"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78742BE1" w14:textId="77777777" w:rsidR="00835827" w:rsidRPr="009F54C0" w:rsidRDefault="007D4CF9" w:rsidP="007D4CF9">
      <w:pPr>
        <w:pStyle w:val="Title"/>
        <w:rPr>
          <w:rFonts w:ascii="Maiandra GD" w:hAnsi="Maiandra GD" w:cs="Arial"/>
          <w:sz w:val="24"/>
        </w:rPr>
      </w:pPr>
      <w:r w:rsidRPr="009F54C0">
        <w:rPr>
          <w:rFonts w:ascii="Maiandra GD" w:hAnsi="Maiandra GD" w:cs="Arial"/>
          <w:sz w:val="24"/>
        </w:rPr>
        <w:t xml:space="preserve">STANDARD TERMS OF CONTRACT </w:t>
      </w:r>
    </w:p>
    <w:p w14:paraId="1BC46195" w14:textId="77777777" w:rsidR="00835827" w:rsidRPr="009F54C0" w:rsidRDefault="00835827" w:rsidP="007D4CF9">
      <w:pPr>
        <w:pStyle w:val="Title"/>
        <w:rPr>
          <w:rFonts w:ascii="Maiandra GD" w:hAnsi="Maiandra GD" w:cs="Arial"/>
          <w:sz w:val="24"/>
        </w:rPr>
      </w:pPr>
    </w:p>
    <w:p w14:paraId="57E05AEF" w14:textId="77777777" w:rsidR="007D4CF9" w:rsidRPr="009F54C0" w:rsidRDefault="007D4CF9" w:rsidP="007D4CF9">
      <w:pPr>
        <w:pStyle w:val="Title"/>
        <w:rPr>
          <w:rFonts w:ascii="Maiandra GD" w:hAnsi="Maiandra GD" w:cs="Arial"/>
          <w:sz w:val="24"/>
        </w:rPr>
      </w:pPr>
      <w:r w:rsidRPr="009F54C0">
        <w:rPr>
          <w:rFonts w:ascii="Maiandra GD" w:hAnsi="Maiandra GD" w:cs="Arial"/>
          <w:sz w:val="24"/>
        </w:rPr>
        <w:t>(Individual Consultant)</w:t>
      </w:r>
    </w:p>
    <w:p w14:paraId="550D5971" w14:textId="77777777" w:rsidR="00835827" w:rsidRPr="009F54C0" w:rsidRDefault="00835827" w:rsidP="00835827">
      <w:pPr>
        <w:pStyle w:val="Title"/>
        <w:rPr>
          <w:rFonts w:ascii="Maiandra GD" w:hAnsi="Maiandra GD" w:cs="Arial"/>
          <w:sz w:val="24"/>
        </w:rPr>
      </w:pPr>
    </w:p>
    <w:p w14:paraId="7C2D1CFD" w14:textId="77777777" w:rsidR="00720311" w:rsidRPr="009F54C0" w:rsidRDefault="00720311" w:rsidP="00720311">
      <w:pPr>
        <w:pStyle w:val="BodyText"/>
        <w:numPr>
          <w:ilvl w:val="0"/>
          <w:numId w:val="0"/>
        </w:numPr>
        <w:tabs>
          <w:tab w:val="clear" w:pos="4680"/>
        </w:tabs>
        <w:spacing w:line="240" w:lineRule="auto"/>
        <w:rPr>
          <w:rFonts w:ascii="Maiandra GD" w:hAnsi="Maiandra GD" w:cs="Arial"/>
          <w:lang w:val="en-GB"/>
        </w:rPr>
      </w:pPr>
    </w:p>
    <w:p w14:paraId="69BE070D" w14:textId="77777777" w:rsidR="00C640FD" w:rsidRPr="009F54C0" w:rsidRDefault="00720311" w:rsidP="00C640FD">
      <w:pPr>
        <w:tabs>
          <w:tab w:val="left" w:pos="270"/>
          <w:tab w:val="left" w:pos="540"/>
        </w:tabs>
        <w:jc w:val="both"/>
        <w:rPr>
          <w:rFonts w:ascii="Maiandra GD" w:hAnsi="Maiandra GD" w:cs="Arial"/>
          <w:b/>
          <w:lang w:val="en-GB"/>
        </w:rPr>
      </w:pPr>
      <w:r w:rsidRPr="009F54C0">
        <w:rPr>
          <w:rFonts w:ascii="Maiandra GD" w:hAnsi="Maiandra GD" w:cs="Arial"/>
          <w:b/>
          <w:bCs/>
          <w:lang w:val="en-GB"/>
        </w:rPr>
        <w:t>REFERENCE NUMBER</w:t>
      </w:r>
      <w:r w:rsidRPr="009F54C0">
        <w:rPr>
          <w:rFonts w:ascii="Maiandra GD" w:hAnsi="Maiandra GD" w:cs="Arial"/>
          <w:b/>
          <w:bCs/>
          <w:sz w:val="28"/>
          <w:szCs w:val="28"/>
          <w:lang w:val="en-GB"/>
        </w:rPr>
        <w:t>:</w:t>
      </w:r>
      <w:r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w:t>
      </w:r>
      <w:r w:rsidR="00456391">
        <w:rPr>
          <w:rFonts w:ascii="Maiandra GD" w:hAnsi="Maiandra GD" w:cs="Arial"/>
          <w:b/>
          <w:lang w:val="en-GB"/>
        </w:rPr>
        <w:t>0</w:t>
      </w:r>
      <w:r w:rsidR="006820EC" w:rsidRPr="006820EC">
        <w:rPr>
          <w:rFonts w:ascii="Maiandra GD" w:hAnsi="Maiandra GD" w:cs="Arial"/>
          <w:b/>
          <w:lang w:val="en-GB"/>
        </w:rPr>
        <w:t xml:space="preserve"> - </w:t>
      </w:r>
      <w:r w:rsidR="00EA0685" w:rsidRPr="00EA0685">
        <w:rPr>
          <w:rFonts w:ascii="Maiandra GD" w:hAnsi="Maiandra GD" w:cs="Arial"/>
          <w:b/>
          <w:lang w:val="en-GB"/>
        </w:rPr>
        <w:t xml:space="preserve">CONSULTANCY FOR </w:t>
      </w:r>
      <w:r w:rsidR="00456391" w:rsidRPr="00456391">
        <w:rPr>
          <w:rFonts w:ascii="Maiandra GD" w:hAnsi="Maiandra GD" w:cs="Arial"/>
          <w:b/>
          <w:lang w:val="en-GB"/>
        </w:rPr>
        <w:t>DIGITALIZATION OF SADC STAFF FILES</w:t>
      </w:r>
    </w:p>
    <w:p w14:paraId="3A21625A" w14:textId="77777777" w:rsidR="00644B90" w:rsidRPr="009F54C0" w:rsidRDefault="00644B90" w:rsidP="00644B90">
      <w:pPr>
        <w:tabs>
          <w:tab w:val="left" w:pos="270"/>
          <w:tab w:val="left" w:pos="540"/>
        </w:tabs>
        <w:jc w:val="both"/>
        <w:rPr>
          <w:rFonts w:ascii="Maiandra GD" w:eastAsia="Calibri" w:hAnsi="Maiandra GD" w:cs="Arial"/>
          <w:b/>
        </w:rPr>
      </w:pPr>
    </w:p>
    <w:p w14:paraId="2DC6EE5D" w14:textId="77777777" w:rsidR="005313E7" w:rsidRPr="009F54C0" w:rsidRDefault="005313E7" w:rsidP="00385CB9">
      <w:pPr>
        <w:tabs>
          <w:tab w:val="left" w:pos="270"/>
          <w:tab w:val="left" w:pos="540"/>
        </w:tabs>
        <w:jc w:val="both"/>
        <w:rPr>
          <w:rFonts w:ascii="Maiandra GD" w:hAnsi="Maiandra GD" w:cs="Arial"/>
          <w:b/>
        </w:rPr>
      </w:pPr>
    </w:p>
    <w:p w14:paraId="43B32D31" w14:textId="77777777" w:rsidR="007D4CF9" w:rsidRPr="009F54C0" w:rsidRDefault="007D4CF9" w:rsidP="00AB6267">
      <w:pPr>
        <w:jc w:val="both"/>
        <w:rPr>
          <w:rFonts w:ascii="Maiandra GD" w:hAnsi="Maiandra GD" w:cs="Arial"/>
        </w:rPr>
      </w:pPr>
      <w:r w:rsidRPr="009F54C0">
        <w:rPr>
          <w:rFonts w:ascii="Maiandra GD" w:hAnsi="Maiandra GD" w:cs="Arial"/>
        </w:rPr>
        <w:t xml:space="preserve">THIS Contract (“Contract”) is made on </w:t>
      </w:r>
      <w:r w:rsidRPr="009F54C0">
        <w:rPr>
          <w:rFonts w:ascii="Maiandra GD" w:hAnsi="Maiandra GD" w:cs="Arial"/>
          <w:i/>
        </w:rPr>
        <w:t>[day]</w:t>
      </w:r>
      <w:r w:rsidRPr="009F54C0">
        <w:rPr>
          <w:rFonts w:ascii="Maiandra GD" w:hAnsi="Maiandra GD" w:cs="Arial"/>
        </w:rPr>
        <w:t xml:space="preserve"> day of the month of </w:t>
      </w:r>
      <w:r w:rsidRPr="009F54C0">
        <w:rPr>
          <w:rFonts w:ascii="Maiandra GD" w:hAnsi="Maiandra GD" w:cs="Arial"/>
          <w:i/>
        </w:rPr>
        <w:t>[month]</w:t>
      </w:r>
      <w:r w:rsidRPr="009F54C0">
        <w:rPr>
          <w:rFonts w:ascii="Maiandra GD" w:hAnsi="Maiandra GD" w:cs="Arial"/>
        </w:rPr>
        <w:t xml:space="preserve">, </w:t>
      </w:r>
      <w:r w:rsidRPr="009F54C0">
        <w:rPr>
          <w:rFonts w:ascii="Maiandra GD" w:hAnsi="Maiandra GD" w:cs="Arial"/>
          <w:i/>
        </w:rPr>
        <w:t>[year]</w:t>
      </w:r>
      <w:r w:rsidRPr="009F54C0">
        <w:rPr>
          <w:rFonts w:ascii="Maiandra GD" w:hAnsi="Maiandra GD" w:cs="Arial"/>
        </w:rPr>
        <w:t xml:space="preserve">, between, </w:t>
      </w:r>
      <w:r w:rsidRPr="009F54C0">
        <w:rPr>
          <w:rFonts w:ascii="Maiandra GD" w:hAnsi="Maiandra GD" w:cs="Arial"/>
          <w:b/>
        </w:rPr>
        <w:t>on the one hand</w:t>
      </w:r>
      <w:r w:rsidRPr="009F54C0">
        <w:rPr>
          <w:rFonts w:ascii="Maiandra GD" w:hAnsi="Maiandra GD" w:cs="Arial"/>
        </w:rPr>
        <w:t xml:space="preserve">, </w:t>
      </w:r>
    </w:p>
    <w:p w14:paraId="4BD98E9C" w14:textId="77777777" w:rsidR="007D4CF9" w:rsidRPr="009F54C0" w:rsidRDefault="007D4CF9" w:rsidP="00AB6267">
      <w:pPr>
        <w:jc w:val="both"/>
        <w:rPr>
          <w:rFonts w:ascii="Maiandra GD" w:hAnsi="Maiandra GD" w:cs="Arial"/>
          <w:i/>
        </w:rPr>
      </w:pPr>
    </w:p>
    <w:p w14:paraId="7440E065" w14:textId="77777777" w:rsidR="007157B1" w:rsidRPr="009F54C0" w:rsidRDefault="00835827" w:rsidP="003141B7">
      <w:pPr>
        <w:jc w:val="both"/>
        <w:rPr>
          <w:rFonts w:ascii="Maiandra GD" w:hAnsi="Maiandra GD" w:cs="Arial"/>
          <w:i/>
        </w:rPr>
      </w:pPr>
      <w:r w:rsidRPr="009F54C0">
        <w:rPr>
          <w:rFonts w:ascii="Maiandra GD" w:hAnsi="Maiandra GD" w:cs="Arial"/>
          <w:b/>
          <w:i/>
        </w:rPr>
        <w:t>The SADC Secretariat</w:t>
      </w:r>
      <w:r w:rsidR="007D4CF9" w:rsidRPr="009F54C0">
        <w:rPr>
          <w:rFonts w:ascii="Maiandra GD" w:hAnsi="Maiandra GD" w:cs="Arial"/>
        </w:rPr>
        <w:t xml:space="preserve"> (hereinafter called the “</w:t>
      </w:r>
      <w:r w:rsidR="00D017D8" w:rsidRPr="009F54C0">
        <w:rPr>
          <w:rFonts w:ascii="Maiandra GD" w:hAnsi="Maiandra GD" w:cs="Arial"/>
        </w:rPr>
        <w:t>Procuring Entity</w:t>
      </w:r>
      <w:r w:rsidR="007D4CF9" w:rsidRPr="009F54C0">
        <w:rPr>
          <w:rFonts w:ascii="Maiandra GD" w:hAnsi="Maiandra GD" w:cs="Arial"/>
        </w:rPr>
        <w:t>”) with the registered business in</w:t>
      </w:r>
      <w:r w:rsidR="007157B1" w:rsidRPr="009F54C0">
        <w:rPr>
          <w:rFonts w:ascii="Maiandra GD" w:hAnsi="Maiandra GD" w:cs="Arial"/>
        </w:rPr>
        <w:t xml:space="preserve">: </w:t>
      </w:r>
      <w:r w:rsidR="007D4CF9" w:rsidRPr="009F54C0">
        <w:rPr>
          <w:rFonts w:ascii="Maiandra GD" w:hAnsi="Maiandra GD" w:cs="Arial"/>
        </w:rPr>
        <w:t xml:space="preserve"> </w:t>
      </w:r>
      <w:r w:rsidR="007157B1" w:rsidRPr="009F54C0">
        <w:rPr>
          <w:rFonts w:ascii="Maiandra GD" w:hAnsi="Maiandra GD" w:cs="Arial"/>
          <w:i/>
        </w:rPr>
        <w:t>Plot 54385 CBD, Private Bag 0095, Gaborone, Botswana</w:t>
      </w:r>
    </w:p>
    <w:p w14:paraId="77ED67D7" w14:textId="77777777" w:rsidR="007D4CF9" w:rsidRPr="009F54C0" w:rsidRDefault="007D4CF9" w:rsidP="00AB6267">
      <w:pPr>
        <w:jc w:val="both"/>
        <w:rPr>
          <w:rFonts w:ascii="Maiandra GD" w:hAnsi="Maiandra GD" w:cs="Arial"/>
          <w:b/>
          <w:i/>
        </w:rPr>
      </w:pPr>
    </w:p>
    <w:p w14:paraId="69B5ABB3" w14:textId="77777777" w:rsidR="007D4CF9" w:rsidRPr="009F54C0" w:rsidRDefault="007D4CF9" w:rsidP="00AB6267">
      <w:pPr>
        <w:jc w:val="both"/>
        <w:rPr>
          <w:rFonts w:ascii="Maiandra GD" w:hAnsi="Maiandra GD" w:cs="Arial"/>
          <w:b/>
        </w:rPr>
      </w:pPr>
      <w:r w:rsidRPr="009F54C0">
        <w:rPr>
          <w:rFonts w:ascii="Maiandra GD" w:hAnsi="Maiandra GD" w:cs="Arial"/>
          <w:b/>
        </w:rPr>
        <w:t xml:space="preserve">and, on the other hand, </w:t>
      </w:r>
    </w:p>
    <w:p w14:paraId="7988D0F5" w14:textId="77777777" w:rsidR="007D4CF9" w:rsidRPr="009F54C0" w:rsidRDefault="007D4CF9" w:rsidP="00AB6267">
      <w:pPr>
        <w:jc w:val="both"/>
        <w:rPr>
          <w:rFonts w:ascii="Maiandra GD" w:hAnsi="Maiandra GD" w:cs="Arial"/>
        </w:rPr>
      </w:pPr>
    </w:p>
    <w:p w14:paraId="10C54C88" w14:textId="77777777" w:rsidR="007D4CF9" w:rsidRPr="009F54C0" w:rsidRDefault="007D4CF9" w:rsidP="00AB6267">
      <w:pPr>
        <w:jc w:val="both"/>
        <w:rPr>
          <w:rFonts w:ascii="Maiandra GD" w:hAnsi="Maiandra GD" w:cs="Arial"/>
          <w:i/>
        </w:rPr>
      </w:pPr>
      <w:r w:rsidRPr="009F54C0">
        <w:rPr>
          <w:rFonts w:ascii="Maiandra GD" w:hAnsi="Maiandra GD" w:cs="Arial"/>
          <w:b/>
          <w:i/>
        </w:rPr>
        <w:t>[</w:t>
      </w:r>
      <w:r w:rsidR="00FB78BA" w:rsidRPr="009F54C0">
        <w:rPr>
          <w:rFonts w:ascii="Maiandra GD" w:hAnsi="Maiandra GD" w:cs="Arial"/>
          <w:b/>
          <w:i/>
        </w:rPr>
        <w:t>Insert</w:t>
      </w:r>
      <w:r w:rsidRPr="009F54C0">
        <w:rPr>
          <w:rFonts w:ascii="Maiandra GD" w:hAnsi="Maiandra GD" w:cs="Arial"/>
          <w:b/>
          <w:i/>
        </w:rPr>
        <w:t xml:space="preserve"> the full name of the individual]</w:t>
      </w:r>
      <w:r w:rsidRPr="009F54C0">
        <w:rPr>
          <w:rFonts w:ascii="Maiandra GD" w:hAnsi="Maiandra GD" w:cs="Arial"/>
          <w:i/>
        </w:rPr>
        <w:t xml:space="preserve"> </w:t>
      </w:r>
      <w:r w:rsidRPr="009F54C0">
        <w:rPr>
          <w:rFonts w:ascii="Maiandra GD" w:hAnsi="Maiandra GD" w:cs="Arial"/>
        </w:rPr>
        <w:t>(</w:t>
      </w:r>
      <w:r w:rsidR="00FB78BA" w:rsidRPr="009F54C0">
        <w:rPr>
          <w:rFonts w:ascii="Maiandra GD" w:hAnsi="Maiandra GD" w:cs="Arial"/>
        </w:rPr>
        <w:t>Hereinafter</w:t>
      </w:r>
      <w:r w:rsidRPr="009F54C0">
        <w:rPr>
          <w:rFonts w:ascii="Maiandra GD" w:hAnsi="Maiandra GD" w:cs="Arial"/>
        </w:rPr>
        <w:t xml:space="preserve"> called the “Individual Consultant”), with residence in</w:t>
      </w:r>
      <w:r w:rsidRPr="009F54C0">
        <w:rPr>
          <w:rFonts w:ascii="Maiandra GD" w:hAnsi="Maiandra GD" w:cs="Arial"/>
          <w:i/>
        </w:rPr>
        <w:t xml:space="preserve"> </w:t>
      </w:r>
      <w:r w:rsidRPr="009F54C0">
        <w:rPr>
          <w:rFonts w:ascii="Maiandra GD" w:hAnsi="Maiandra GD" w:cs="Arial"/>
          <w:b/>
          <w:i/>
        </w:rPr>
        <w:t>[insert the Individual Consultant’ address, phone, fax, email],</w:t>
      </w:r>
      <w:r w:rsidRPr="009F54C0">
        <w:rPr>
          <w:rFonts w:ascii="Maiandra GD" w:hAnsi="Maiandra GD" w:cs="Arial"/>
        </w:rPr>
        <w:t xml:space="preserve"> citizen of </w:t>
      </w:r>
      <w:r w:rsidRPr="009F54C0">
        <w:rPr>
          <w:rFonts w:ascii="Maiandra GD" w:hAnsi="Maiandra GD" w:cs="Arial"/>
          <w:b/>
          <w:i/>
        </w:rPr>
        <w:t>[insert the Individual Consultant’s citizenship]</w:t>
      </w:r>
      <w:r w:rsidRPr="009F54C0">
        <w:rPr>
          <w:rFonts w:ascii="Maiandra GD" w:hAnsi="Maiandra GD" w:cs="Arial"/>
        </w:rPr>
        <w:t xml:space="preserve"> owner of the ID/Passport Number </w:t>
      </w:r>
      <w:r w:rsidRPr="009F54C0">
        <w:rPr>
          <w:rFonts w:ascii="Maiandra GD" w:hAnsi="Maiandra GD" w:cs="Arial"/>
          <w:b/>
          <w:i/>
        </w:rPr>
        <w:t>[insert the number]</w:t>
      </w:r>
      <w:r w:rsidRPr="009F54C0">
        <w:rPr>
          <w:rFonts w:ascii="Maiandra GD" w:hAnsi="Maiandra GD" w:cs="Arial"/>
          <w:b/>
        </w:rPr>
        <w:t xml:space="preserve"> </w:t>
      </w:r>
      <w:r w:rsidRPr="009F54C0">
        <w:rPr>
          <w:rFonts w:ascii="Maiandra GD" w:hAnsi="Maiandra GD" w:cs="Arial"/>
        </w:rPr>
        <w:t>issued on</w:t>
      </w:r>
      <w:r w:rsidRPr="009F54C0">
        <w:rPr>
          <w:rFonts w:ascii="Maiandra GD" w:hAnsi="Maiandra GD" w:cs="Arial"/>
          <w:b/>
        </w:rPr>
        <w:t xml:space="preserve"> </w:t>
      </w:r>
      <w:r w:rsidRPr="009F54C0">
        <w:rPr>
          <w:rFonts w:ascii="Maiandra GD" w:hAnsi="Maiandra GD" w:cs="Arial"/>
          <w:b/>
          <w:i/>
        </w:rPr>
        <w:t>[insert the date]</w:t>
      </w:r>
      <w:r w:rsidRPr="009F54C0">
        <w:rPr>
          <w:rFonts w:ascii="Maiandra GD" w:hAnsi="Maiandra GD" w:cs="Arial"/>
          <w:b/>
        </w:rPr>
        <w:t xml:space="preserve"> by</w:t>
      </w:r>
      <w:r w:rsidRPr="009F54C0">
        <w:rPr>
          <w:rFonts w:ascii="Maiandra GD" w:hAnsi="Maiandra GD" w:cs="Arial"/>
          <w:i/>
        </w:rPr>
        <w:t xml:space="preserve"> </w:t>
      </w:r>
      <w:r w:rsidRPr="009F54C0">
        <w:rPr>
          <w:rFonts w:ascii="Maiandra GD" w:hAnsi="Maiandra GD" w:cs="Arial"/>
          <w:b/>
          <w:i/>
        </w:rPr>
        <w:t>[insert the name of the issuance authority],</w:t>
      </w:r>
    </w:p>
    <w:p w14:paraId="7C15A4E4" w14:textId="77777777" w:rsidR="007D4CF9" w:rsidRPr="009F54C0" w:rsidRDefault="007D4CF9" w:rsidP="007D4CF9">
      <w:pPr>
        <w:spacing w:after="200"/>
        <w:rPr>
          <w:rFonts w:ascii="Maiandra GD" w:hAnsi="Maiandra GD" w:cs="Arial"/>
        </w:rPr>
      </w:pPr>
    </w:p>
    <w:p w14:paraId="6563B477" w14:textId="77777777" w:rsidR="007D4CF9" w:rsidRPr="009F54C0" w:rsidRDefault="007D4CF9" w:rsidP="007D4CF9">
      <w:pPr>
        <w:spacing w:after="200"/>
        <w:rPr>
          <w:rFonts w:ascii="Maiandra GD" w:hAnsi="Maiandra GD" w:cs="Arial"/>
        </w:rPr>
      </w:pPr>
      <w:r w:rsidRPr="009F54C0">
        <w:rPr>
          <w:rFonts w:ascii="Maiandra GD" w:hAnsi="Maiandra GD" w:cs="Arial"/>
        </w:rPr>
        <w:t xml:space="preserve">WHEREAS, the </w:t>
      </w:r>
      <w:r w:rsidR="00D017D8" w:rsidRPr="009F54C0">
        <w:rPr>
          <w:rFonts w:ascii="Maiandra GD" w:hAnsi="Maiandra GD" w:cs="Arial"/>
        </w:rPr>
        <w:t>Procuring Entity</w:t>
      </w:r>
      <w:r w:rsidRPr="009F54C0">
        <w:rPr>
          <w:rFonts w:ascii="Maiandra GD" w:hAnsi="Maiandra GD" w:cs="Arial"/>
        </w:rPr>
        <w:t xml:space="preserve"> wishes to have the Individual Consultant perform the services hereinafter referred to, and WHEREAS, the Individual Consultant is willing to perform these services,</w:t>
      </w:r>
    </w:p>
    <w:p w14:paraId="3D0F19F7" w14:textId="77777777" w:rsidR="007D4CF9" w:rsidRPr="009F54C0" w:rsidRDefault="007D4CF9" w:rsidP="007D4CF9">
      <w:pPr>
        <w:spacing w:after="200"/>
        <w:rPr>
          <w:rFonts w:ascii="Maiandra GD" w:hAnsi="Maiandra GD" w:cs="Arial"/>
        </w:rPr>
      </w:pPr>
      <w:r w:rsidRPr="009F54C0">
        <w:rPr>
          <w:rFonts w:ascii="Maiandra GD" w:hAnsi="Maiandra GD" w:cs="Arial"/>
        </w:rPr>
        <w:t>NOW THEREFORE THE PARTIES hereby agree as follows:</w:t>
      </w:r>
    </w:p>
    <w:p w14:paraId="0763DF51" w14:textId="77777777" w:rsidR="007D4CF9" w:rsidRPr="009F54C0" w:rsidRDefault="007D4CF9" w:rsidP="006E7BE2">
      <w:pPr>
        <w:numPr>
          <w:ilvl w:val="0"/>
          <w:numId w:val="5"/>
        </w:numPr>
        <w:spacing w:after="240"/>
        <w:ind w:left="426" w:hanging="710"/>
        <w:jc w:val="both"/>
        <w:rPr>
          <w:rFonts w:ascii="Maiandra GD" w:hAnsi="Maiandra GD" w:cs="Arial"/>
          <w:b/>
        </w:rPr>
      </w:pPr>
      <w:r w:rsidRPr="009F54C0">
        <w:rPr>
          <w:rFonts w:ascii="Maiandra GD" w:hAnsi="Maiandra GD" w:cs="Arial"/>
          <w:b/>
        </w:rPr>
        <w:t>Definitions</w:t>
      </w:r>
    </w:p>
    <w:p w14:paraId="1D7ADDF3" w14:textId="77777777" w:rsidR="007D4CF9" w:rsidRPr="009F54C0" w:rsidRDefault="007D4CF9" w:rsidP="007D4CF9">
      <w:pPr>
        <w:spacing w:after="240"/>
        <w:ind w:firstLine="426"/>
        <w:rPr>
          <w:rFonts w:ascii="Maiandra GD" w:hAnsi="Maiandra GD" w:cs="Arial"/>
        </w:rPr>
      </w:pPr>
      <w:r w:rsidRPr="009F54C0">
        <w:rPr>
          <w:rFonts w:ascii="Maiandra GD" w:hAnsi="Maiandra GD" w:cs="Arial"/>
        </w:rPr>
        <w:t xml:space="preserve">For the purpose of this contract the following definitions shall be used: </w:t>
      </w:r>
    </w:p>
    <w:p w14:paraId="0DA17D9C" w14:textId="77777777" w:rsidR="007D4CF9" w:rsidRPr="009F54C0" w:rsidRDefault="00D017D8" w:rsidP="006E7BE2">
      <w:pPr>
        <w:numPr>
          <w:ilvl w:val="1"/>
          <w:numId w:val="5"/>
        </w:numPr>
        <w:ind w:left="425" w:hanging="709"/>
        <w:jc w:val="both"/>
        <w:rPr>
          <w:rFonts w:ascii="Maiandra GD" w:hAnsi="Maiandra GD" w:cs="Arial"/>
        </w:rPr>
      </w:pPr>
      <w:r w:rsidRPr="009F54C0">
        <w:rPr>
          <w:rFonts w:ascii="Maiandra GD" w:hAnsi="Maiandra GD" w:cs="Arial"/>
          <w:b/>
        </w:rPr>
        <w:t>Procuring Entity</w:t>
      </w:r>
      <w:r w:rsidR="007D4CF9" w:rsidRPr="009F54C0">
        <w:rPr>
          <w:rFonts w:ascii="Maiandra GD" w:hAnsi="Maiandra GD" w:cs="Arial"/>
        </w:rPr>
        <w:t xml:space="preserve"> means the </w:t>
      </w:r>
      <w:r w:rsidR="005F2A44" w:rsidRPr="009F54C0">
        <w:rPr>
          <w:rFonts w:ascii="Maiandra GD" w:hAnsi="Maiandra GD" w:cs="Arial"/>
        </w:rPr>
        <w:t xml:space="preserve">legally entity, namely </w:t>
      </w:r>
      <w:r w:rsidR="00A218A5" w:rsidRPr="009F54C0">
        <w:rPr>
          <w:rFonts w:ascii="Maiandra GD" w:hAnsi="Maiandra GD" w:cs="Arial"/>
          <w:b/>
          <w:i/>
        </w:rPr>
        <w:t>the SADC Secretariat</w:t>
      </w:r>
      <w:r w:rsidR="007D4CF9" w:rsidRPr="009F54C0">
        <w:rPr>
          <w:rFonts w:ascii="Maiandra GD" w:hAnsi="Maiandra GD" w:cs="Arial"/>
          <w:b/>
          <w:i/>
        </w:rPr>
        <w:t xml:space="preserve"> </w:t>
      </w:r>
      <w:r w:rsidR="005F2A44" w:rsidRPr="009F54C0">
        <w:rPr>
          <w:rFonts w:ascii="Maiandra GD" w:hAnsi="Maiandra GD" w:cs="Arial"/>
        </w:rPr>
        <w:t>who purchase the</w:t>
      </w:r>
      <w:r w:rsidR="005F2A44" w:rsidRPr="009F54C0">
        <w:rPr>
          <w:rFonts w:ascii="Maiandra GD" w:hAnsi="Maiandra GD" w:cs="Arial"/>
          <w:b/>
          <w:i/>
        </w:rPr>
        <w:t xml:space="preserve"> </w:t>
      </w:r>
      <w:r w:rsidR="007D4CF9" w:rsidRPr="009F54C0">
        <w:rPr>
          <w:rFonts w:ascii="Maiandra GD" w:hAnsi="Maiandra GD" w:cs="Arial"/>
        </w:rPr>
        <w:t xml:space="preserve">Services </w:t>
      </w:r>
      <w:r w:rsidR="005F2A44" w:rsidRPr="009F54C0">
        <w:rPr>
          <w:rFonts w:ascii="Maiandra GD" w:hAnsi="Maiandra GD" w:cs="Arial"/>
        </w:rPr>
        <w:t xml:space="preserve">described in Annex 1 to </w:t>
      </w:r>
      <w:r w:rsidR="007D4CF9" w:rsidRPr="009F54C0">
        <w:rPr>
          <w:rFonts w:ascii="Maiandra GD" w:hAnsi="Maiandra GD" w:cs="Arial"/>
        </w:rPr>
        <w:t>this contract.</w:t>
      </w:r>
    </w:p>
    <w:p w14:paraId="075C8458" w14:textId="77777777" w:rsidR="00AB6267" w:rsidRPr="009F54C0" w:rsidRDefault="007D4CF9" w:rsidP="006E7BE2">
      <w:pPr>
        <w:numPr>
          <w:ilvl w:val="1"/>
          <w:numId w:val="5"/>
        </w:numPr>
        <w:spacing w:before="240"/>
        <w:ind w:left="425" w:hanging="709"/>
        <w:jc w:val="both"/>
        <w:rPr>
          <w:rFonts w:ascii="Maiandra GD" w:hAnsi="Maiandra GD" w:cs="Arial"/>
        </w:rPr>
      </w:pPr>
      <w:r w:rsidRPr="009F54C0">
        <w:rPr>
          <w:rFonts w:ascii="Maiandra GD" w:hAnsi="Maiandra GD" w:cs="Arial"/>
          <w:b/>
        </w:rPr>
        <w:t xml:space="preserve">Contract </w:t>
      </w:r>
      <w:r w:rsidRPr="009F54C0">
        <w:rPr>
          <w:rFonts w:ascii="Maiandra GD" w:hAnsi="Maiandra GD" w:cs="Arial"/>
        </w:rPr>
        <w:t>means the agreement covered by these Terms including the Annexes and documents incorporated and/or referred to therein, and attachments thereto.</w:t>
      </w:r>
      <w:r w:rsidR="00AB6267" w:rsidRPr="009F54C0">
        <w:rPr>
          <w:rFonts w:ascii="Maiandra GD" w:hAnsi="Maiandra GD" w:cs="Arial"/>
          <w:b/>
        </w:rPr>
        <w:t xml:space="preserve"> </w:t>
      </w:r>
    </w:p>
    <w:p w14:paraId="034DE011" w14:textId="77777777" w:rsidR="006B3DE2" w:rsidRPr="009F54C0" w:rsidRDefault="006B3DE2" w:rsidP="006220D6">
      <w:pPr>
        <w:jc w:val="center"/>
        <w:rPr>
          <w:rFonts w:ascii="Maiandra GD" w:hAnsi="Maiandra GD" w:cs="Arial"/>
          <w:b/>
        </w:rPr>
      </w:pPr>
    </w:p>
    <w:p w14:paraId="5D999336" w14:textId="77777777" w:rsidR="00C640FD" w:rsidRPr="009F54C0" w:rsidRDefault="00AB6267" w:rsidP="00C640FD">
      <w:pPr>
        <w:tabs>
          <w:tab w:val="left" w:pos="270"/>
          <w:tab w:val="left" w:pos="540"/>
        </w:tabs>
        <w:jc w:val="both"/>
        <w:rPr>
          <w:rFonts w:ascii="Maiandra GD" w:hAnsi="Maiandra GD" w:cs="Arial"/>
          <w:b/>
          <w:lang w:val="en-GB"/>
        </w:rPr>
      </w:pPr>
      <w:r w:rsidRPr="009F54C0">
        <w:rPr>
          <w:rFonts w:ascii="Maiandra GD" w:hAnsi="Maiandra GD" w:cs="Arial"/>
          <w:b/>
        </w:rPr>
        <w:t xml:space="preserve">Contract value </w:t>
      </w:r>
      <w:r w:rsidRPr="009F54C0">
        <w:rPr>
          <w:rFonts w:ascii="Maiandra GD" w:hAnsi="Maiandra GD" w:cs="Arial"/>
        </w:rPr>
        <w:t xml:space="preserve">means the total price of the Financial Proposal included in the Individual Consultant’s Expression of Interests dated </w:t>
      </w:r>
      <w:r w:rsidRPr="009F54C0">
        <w:rPr>
          <w:rFonts w:ascii="Maiandra GD" w:hAnsi="Maiandra GD" w:cs="Arial"/>
          <w:b/>
          <w:i/>
        </w:rPr>
        <w:t>[insert the date]</w:t>
      </w:r>
      <w:r w:rsidRPr="009F54C0">
        <w:rPr>
          <w:rFonts w:ascii="Maiandra GD" w:hAnsi="Maiandra GD" w:cs="Arial"/>
        </w:rPr>
        <w:t xml:space="preserve"> for the project</w:t>
      </w:r>
      <w:r w:rsidR="00F13B06"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w:t>
      </w:r>
      <w:r w:rsidR="00456391">
        <w:rPr>
          <w:rFonts w:ascii="Maiandra GD" w:hAnsi="Maiandra GD" w:cs="Arial"/>
          <w:b/>
          <w:lang w:val="en-GB"/>
        </w:rPr>
        <w:t>0</w:t>
      </w:r>
      <w:r w:rsidR="006820EC" w:rsidRPr="006820EC">
        <w:rPr>
          <w:rFonts w:ascii="Maiandra GD" w:hAnsi="Maiandra GD" w:cs="Arial"/>
          <w:b/>
          <w:lang w:val="en-GB"/>
        </w:rPr>
        <w:t xml:space="preserve"> - </w:t>
      </w:r>
      <w:r w:rsidR="00EA0685" w:rsidRPr="00EA0685">
        <w:rPr>
          <w:rFonts w:ascii="Maiandra GD" w:hAnsi="Maiandra GD" w:cs="Arial"/>
          <w:b/>
          <w:lang w:val="en-GB"/>
        </w:rPr>
        <w:t xml:space="preserve">CONSULTANCY FOR </w:t>
      </w:r>
      <w:r w:rsidR="00456391" w:rsidRPr="00456391">
        <w:rPr>
          <w:rFonts w:ascii="Maiandra GD" w:hAnsi="Maiandra GD" w:cs="Arial"/>
          <w:b/>
          <w:lang w:val="en-GB"/>
        </w:rPr>
        <w:t>DIGITALIZATION OF SADC STAFF FILES</w:t>
      </w:r>
    </w:p>
    <w:p w14:paraId="67B170CF" w14:textId="77777777" w:rsidR="00720311" w:rsidRPr="009F54C0" w:rsidRDefault="00720311" w:rsidP="00720311">
      <w:pPr>
        <w:jc w:val="both"/>
        <w:rPr>
          <w:rFonts w:ascii="Maiandra GD" w:hAnsi="Maiandra GD" w:cs="Arial"/>
          <w:b/>
          <w:bCs/>
          <w:lang w:val="en-GB"/>
        </w:rPr>
      </w:pPr>
    </w:p>
    <w:p w14:paraId="1D419F26" w14:textId="77777777" w:rsidR="00AD4EDC" w:rsidRPr="009F54C0" w:rsidRDefault="00385CB9" w:rsidP="00AD4EDC">
      <w:pPr>
        <w:tabs>
          <w:tab w:val="left" w:pos="270"/>
          <w:tab w:val="left" w:pos="540"/>
        </w:tabs>
        <w:rPr>
          <w:rFonts w:ascii="Maiandra GD" w:hAnsi="Maiandra GD" w:cs="Arial"/>
          <w:b/>
          <w:bCs/>
          <w:sz w:val="28"/>
          <w:szCs w:val="28"/>
          <w:lang w:val="en-GB"/>
        </w:rPr>
      </w:pPr>
      <w:r w:rsidRPr="009F54C0">
        <w:rPr>
          <w:rFonts w:ascii="Maiandra GD" w:hAnsi="Maiandra GD" w:cs="Arial"/>
          <w:b/>
          <w:lang w:val="tn-ZA"/>
        </w:rPr>
        <w:t xml:space="preserve"> </w:t>
      </w:r>
      <w:r w:rsidR="00EC131D" w:rsidRPr="009F54C0">
        <w:rPr>
          <w:rFonts w:ascii="Maiandra GD" w:hAnsi="Maiandra GD" w:cs="Arial"/>
          <w:b/>
          <w:lang w:val="en-GB"/>
        </w:rPr>
        <w:t xml:space="preserve"> </w:t>
      </w:r>
    </w:p>
    <w:p w14:paraId="7983487F" w14:textId="77777777" w:rsidR="00AB6267" w:rsidRPr="009F54C0" w:rsidRDefault="003671EC" w:rsidP="00385CB9">
      <w:pPr>
        <w:tabs>
          <w:tab w:val="left" w:pos="270"/>
          <w:tab w:val="left" w:pos="540"/>
        </w:tabs>
        <w:ind w:left="425"/>
        <w:jc w:val="both"/>
        <w:rPr>
          <w:rFonts w:ascii="Maiandra GD" w:hAnsi="Maiandra GD" w:cs="Arial"/>
          <w:b/>
          <w:i/>
        </w:rPr>
      </w:pPr>
      <w:r w:rsidRPr="009F54C0">
        <w:rPr>
          <w:rFonts w:ascii="Maiandra GD" w:hAnsi="Maiandra GD" w:cs="Arial"/>
          <w:b/>
        </w:rPr>
        <w:t>and</w:t>
      </w:r>
      <w:r w:rsidR="00AB6267" w:rsidRPr="009F54C0">
        <w:rPr>
          <w:rFonts w:ascii="Maiandra GD" w:hAnsi="Maiandra GD" w:cs="Arial"/>
          <w:b/>
          <w:i/>
        </w:rPr>
        <w:t xml:space="preserve"> </w:t>
      </w:r>
      <w:r w:rsidR="00AB6267" w:rsidRPr="009F54C0">
        <w:rPr>
          <w:rFonts w:ascii="Maiandra GD" w:hAnsi="Maiandra GD" w:cs="Arial"/>
        </w:rPr>
        <w:t>reflected as such in the Annex 2 of this contract</w:t>
      </w:r>
      <w:r w:rsidR="00AB6267" w:rsidRPr="009F54C0">
        <w:rPr>
          <w:rFonts w:ascii="Maiandra GD" w:hAnsi="Maiandra GD" w:cs="Arial"/>
          <w:b/>
        </w:rPr>
        <w:t>.</w:t>
      </w:r>
      <w:r w:rsidR="00AB6267" w:rsidRPr="009F54C0">
        <w:rPr>
          <w:rFonts w:ascii="Maiandra GD" w:hAnsi="Maiandra GD" w:cs="Arial"/>
          <w:b/>
          <w:i/>
        </w:rPr>
        <w:t xml:space="preserve"> </w:t>
      </w:r>
    </w:p>
    <w:p w14:paraId="3C812C38" w14:textId="77777777" w:rsidR="00265BE1" w:rsidRPr="009F54C0" w:rsidRDefault="00265BE1" w:rsidP="00385CB9">
      <w:pPr>
        <w:ind w:left="425"/>
        <w:jc w:val="both"/>
        <w:rPr>
          <w:rFonts w:ascii="Maiandra GD" w:hAnsi="Maiandra GD" w:cs="Arial"/>
          <w:b/>
          <w:lang w:val="tn-ZA"/>
        </w:rPr>
      </w:pPr>
    </w:p>
    <w:p w14:paraId="428A3264" w14:textId="77777777" w:rsidR="00C56FB7" w:rsidRPr="009F54C0" w:rsidRDefault="00385CB9" w:rsidP="00C944C5">
      <w:pPr>
        <w:tabs>
          <w:tab w:val="left" w:pos="270"/>
          <w:tab w:val="left" w:pos="540"/>
        </w:tabs>
        <w:jc w:val="both"/>
        <w:rPr>
          <w:rFonts w:ascii="Maiandra GD" w:hAnsi="Maiandra GD" w:cs="Arial"/>
          <w:b/>
        </w:rPr>
      </w:pPr>
      <w:r w:rsidRPr="009F54C0">
        <w:rPr>
          <w:rFonts w:ascii="Maiandra GD" w:hAnsi="Maiandra GD" w:cs="Arial"/>
          <w:b/>
        </w:rPr>
        <w:tab/>
      </w:r>
      <w:r w:rsidRPr="009F54C0">
        <w:rPr>
          <w:rFonts w:ascii="Maiandra GD" w:hAnsi="Maiandra GD" w:cs="Arial"/>
          <w:b/>
        </w:rPr>
        <w:tab/>
      </w:r>
      <w:r w:rsidR="00AB6267" w:rsidRPr="009F54C0">
        <w:rPr>
          <w:rFonts w:ascii="Maiandra GD" w:hAnsi="Maiandra GD" w:cs="Arial"/>
          <w:b/>
        </w:rPr>
        <w:t xml:space="preserve">Individual Consultant </w:t>
      </w:r>
      <w:r w:rsidR="00AB6267" w:rsidRPr="009F54C0">
        <w:rPr>
          <w:rFonts w:ascii="Maiandra GD" w:hAnsi="Maiandra GD" w:cs="Arial"/>
        </w:rPr>
        <w:t xml:space="preserve">means </w:t>
      </w:r>
      <w:r w:rsidR="00AB6267" w:rsidRPr="009F54C0">
        <w:rPr>
          <w:rStyle w:val="PageNumber"/>
          <w:rFonts w:ascii="Maiandra GD" w:hAnsi="Maiandra GD" w:cs="Arial"/>
          <w:snapToGrid w:val="0"/>
        </w:rPr>
        <w:t xml:space="preserve">the individual to whom the </w:t>
      </w:r>
      <w:r w:rsidR="00D017D8" w:rsidRPr="009F54C0">
        <w:rPr>
          <w:rFonts w:ascii="Maiandra GD" w:hAnsi="Maiandra GD" w:cs="Arial"/>
        </w:rPr>
        <w:t>Procuring Entity</w:t>
      </w:r>
      <w:r w:rsidR="00AB6267" w:rsidRPr="009F54C0">
        <w:rPr>
          <w:rFonts w:ascii="Maiandra GD" w:hAnsi="Maiandra GD" w:cs="Arial"/>
        </w:rPr>
        <w:t xml:space="preserve"> </w:t>
      </w:r>
      <w:r w:rsidR="005F2A44" w:rsidRPr="009F54C0">
        <w:rPr>
          <w:rFonts w:ascii="Maiandra GD" w:hAnsi="Maiandra GD" w:cs="Arial"/>
        </w:rPr>
        <w:t>has</w:t>
      </w:r>
      <w:r w:rsidR="00AB6267" w:rsidRPr="009F54C0">
        <w:rPr>
          <w:rFonts w:ascii="Maiandra GD" w:hAnsi="Maiandra GD" w:cs="Arial"/>
        </w:rPr>
        <w:t xml:space="preserve"> awarded this contract following the Request for </w:t>
      </w:r>
      <w:r w:rsidR="00AB6267" w:rsidRPr="009F54C0">
        <w:rPr>
          <w:rStyle w:val="PageNumber"/>
          <w:rFonts w:ascii="Maiandra GD" w:hAnsi="Maiandra GD" w:cs="Arial"/>
          <w:snapToGrid w:val="0"/>
        </w:rPr>
        <w:t>Expression of Interest</w:t>
      </w:r>
      <w:r w:rsidR="00F13B06" w:rsidRPr="009F54C0">
        <w:rPr>
          <w:rFonts w:ascii="Maiandra GD" w:hAnsi="Maiandra GD" w:cs="Arial"/>
          <w:b/>
          <w:bCs/>
          <w:lang w:val="en-GB"/>
        </w:rPr>
        <w:t xml:space="preserve"> </w:t>
      </w:r>
      <w:r w:rsidR="00644B90" w:rsidRPr="009F54C0">
        <w:rPr>
          <w:rFonts w:ascii="Maiandra GD" w:hAnsi="Maiandra GD" w:cs="Arial"/>
          <w:b/>
          <w:bCs/>
          <w:lang w:val="en-GB"/>
        </w:rPr>
        <w:t>REFERENCE NUMBER</w:t>
      </w:r>
      <w:r w:rsidR="00644B90" w:rsidRPr="009F54C0">
        <w:rPr>
          <w:rFonts w:ascii="Maiandra GD" w:hAnsi="Maiandra GD" w:cs="Arial"/>
          <w:b/>
          <w:bCs/>
          <w:sz w:val="28"/>
          <w:szCs w:val="28"/>
          <w:lang w:val="en-GB"/>
        </w:rPr>
        <w:t>:</w:t>
      </w:r>
      <w:r w:rsidR="00644B90"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w:t>
      </w:r>
      <w:r w:rsidR="00456391">
        <w:rPr>
          <w:rFonts w:ascii="Maiandra GD" w:hAnsi="Maiandra GD" w:cs="Arial"/>
          <w:b/>
          <w:lang w:val="en-GB"/>
        </w:rPr>
        <w:t>0</w:t>
      </w:r>
      <w:r w:rsidR="006820EC">
        <w:rPr>
          <w:rFonts w:ascii="Maiandra GD" w:hAnsi="Maiandra GD" w:cs="Arial"/>
          <w:b/>
          <w:lang w:val="en-GB"/>
        </w:rPr>
        <w:t>:</w:t>
      </w:r>
      <w:r w:rsidR="006820EC" w:rsidRPr="006820EC">
        <w:rPr>
          <w:rFonts w:ascii="Maiandra GD" w:hAnsi="Maiandra GD" w:cs="Arial"/>
          <w:b/>
          <w:lang w:val="en-GB"/>
        </w:rPr>
        <w:t xml:space="preserve"> </w:t>
      </w:r>
      <w:r w:rsidR="00EA0685" w:rsidRPr="00EA0685">
        <w:rPr>
          <w:rFonts w:ascii="Maiandra GD" w:hAnsi="Maiandra GD" w:cs="Arial"/>
          <w:b/>
          <w:lang w:val="en-GB"/>
        </w:rPr>
        <w:t xml:space="preserve">CONSULTANCY FOR </w:t>
      </w:r>
      <w:r w:rsidR="00456391" w:rsidRPr="00456391">
        <w:rPr>
          <w:rFonts w:ascii="Maiandra GD" w:hAnsi="Maiandra GD" w:cs="Arial"/>
          <w:b/>
          <w:lang w:val="en-GB"/>
        </w:rPr>
        <w:t>DIGITALIZATION OF SADC STAFF FILES</w:t>
      </w:r>
    </w:p>
    <w:p w14:paraId="4ABBFC32" w14:textId="77777777" w:rsidR="007D4CF9" w:rsidRPr="009F54C0" w:rsidRDefault="007D4CF9" w:rsidP="006E7BE2">
      <w:pPr>
        <w:numPr>
          <w:ilvl w:val="1"/>
          <w:numId w:val="5"/>
        </w:numPr>
        <w:spacing w:before="240" w:after="120"/>
        <w:ind w:left="425" w:hanging="709"/>
        <w:jc w:val="both"/>
        <w:rPr>
          <w:rFonts w:ascii="Maiandra GD" w:hAnsi="Maiandra GD" w:cs="Arial"/>
        </w:rPr>
      </w:pPr>
      <w:r w:rsidRPr="009F54C0">
        <w:rPr>
          <w:rFonts w:ascii="Maiandra GD" w:hAnsi="Maiandra GD" w:cs="Arial"/>
          <w:b/>
        </w:rPr>
        <w:t xml:space="preserve">Services </w:t>
      </w:r>
      <w:r w:rsidRPr="009F54C0">
        <w:rPr>
          <w:rFonts w:ascii="Maiandra GD" w:hAnsi="Maiandra GD" w:cs="Arial"/>
        </w:rPr>
        <w:t>means the Services to be performed by the Individual Consultant as more particularly described in Annex 1; for the avoidance of doubt</w:t>
      </w:r>
      <w:r w:rsidR="00A218A5" w:rsidRPr="009F54C0">
        <w:rPr>
          <w:rFonts w:ascii="Maiandra GD" w:hAnsi="Maiandra GD" w:cs="Arial"/>
        </w:rPr>
        <w:t>,</w:t>
      </w:r>
      <w:r w:rsidRPr="009F54C0">
        <w:rPr>
          <w:rFonts w:ascii="Maiandra GD" w:hAnsi="Maiandra GD" w:cs="Arial"/>
        </w:rPr>
        <w:t xml:space="preserve"> the Services to be performed include all obligations referred to in this Contract (as defined above).</w:t>
      </w:r>
    </w:p>
    <w:p w14:paraId="28C6EA26"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 xml:space="preserve">The Services </w:t>
      </w:r>
    </w:p>
    <w:p w14:paraId="7211816D"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The Individual Consultant will undertake the performance of the Services in accordance with the provisions of the Annex 1 of this Contract and shall</w:t>
      </w:r>
      <w:r w:rsidR="00A218A5" w:rsidRPr="009F54C0">
        <w:rPr>
          <w:rFonts w:ascii="Maiandra GD" w:hAnsi="Maiandra GD" w:cs="Arial"/>
        </w:rPr>
        <w:t>,</w:t>
      </w:r>
      <w:r w:rsidRPr="009F54C0">
        <w:rPr>
          <w:rFonts w:ascii="Maiandra GD" w:hAnsi="Maiandra GD" w:cs="Arial"/>
        </w:rPr>
        <w:t xml:space="preserve"> in the performance of the Services</w:t>
      </w:r>
      <w:r w:rsidR="00A218A5" w:rsidRPr="009F54C0">
        <w:rPr>
          <w:rFonts w:ascii="Maiandra GD" w:hAnsi="Maiandra GD" w:cs="Arial"/>
        </w:rPr>
        <w:t>,</w:t>
      </w:r>
      <w:r w:rsidRPr="009F54C0">
        <w:rPr>
          <w:rFonts w:ascii="Maiandra GD" w:hAnsi="Maiandra GD" w:cs="Arial"/>
        </w:rPr>
        <w:t xml:space="preserve"> exercise all the reasonable skill, care and diligence to be expected of an Individual Consultant carrying out such services.</w:t>
      </w:r>
    </w:p>
    <w:p w14:paraId="249F39B2"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Payment</w:t>
      </w:r>
    </w:p>
    <w:p w14:paraId="0B752853"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The Individual Consultant shall be paid for the Services at the rates and upon the terms set out in Annex 2.</w:t>
      </w:r>
    </w:p>
    <w:p w14:paraId="2898B6A5"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Payment shall be made to the Individual Consultant in US $ unless otherwise provided by this contract and where applicable</w:t>
      </w:r>
      <w:r w:rsidR="00A218A5" w:rsidRPr="009F54C0">
        <w:rPr>
          <w:rFonts w:ascii="Maiandra GD" w:hAnsi="Maiandra GD" w:cs="Arial"/>
        </w:rPr>
        <w:t>,</w:t>
      </w:r>
      <w:r w:rsidRPr="009F54C0">
        <w:rPr>
          <w:rFonts w:ascii="Maiandra GD" w:hAnsi="Maiandra GD" w:cs="Arial"/>
        </w:rPr>
        <w:t xml:space="preserve"> VAT shall be payable on suc</w:t>
      </w:r>
      <w:r w:rsidR="007A03F2" w:rsidRPr="009F54C0">
        <w:rPr>
          <w:rFonts w:ascii="Maiandra GD" w:hAnsi="Maiandra GD" w:cs="Arial"/>
        </w:rPr>
        <w:t xml:space="preserve">h sums at the applicable rate. </w:t>
      </w:r>
      <w:r w:rsidRPr="009F54C0">
        <w:rPr>
          <w:rFonts w:ascii="Maiandra GD" w:hAnsi="Maiandra GD" w:cs="Arial"/>
        </w:rPr>
        <w:t>The Individual Consultant must, in all cases, provide their VAT registration number on all invoices.</w:t>
      </w:r>
    </w:p>
    <w:p w14:paraId="05A39E27"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 xml:space="preserve">Unless otherwise provided in this Contract, invoices shall be delivered to and made out to </w:t>
      </w:r>
      <w:r w:rsidR="00D017D8" w:rsidRPr="009F54C0">
        <w:rPr>
          <w:rFonts w:ascii="Maiandra GD" w:hAnsi="Maiandra GD" w:cs="Arial"/>
        </w:rPr>
        <w:t>Procuring Entity</w:t>
      </w:r>
      <w:r w:rsidRPr="009F54C0">
        <w:rPr>
          <w:rFonts w:ascii="Maiandra GD" w:hAnsi="Maiandra GD" w:cs="Arial"/>
        </w:rPr>
        <w:t xml:space="preserve"> and shall be paid within 30 days of receipt by </w:t>
      </w:r>
      <w:r w:rsidR="00A218A5" w:rsidRPr="009F54C0">
        <w:rPr>
          <w:rFonts w:ascii="Maiandra GD" w:hAnsi="Maiandra GD" w:cs="Arial"/>
        </w:rPr>
        <w:t xml:space="preserve">the </w:t>
      </w:r>
      <w:r w:rsidRPr="009F54C0">
        <w:rPr>
          <w:rFonts w:ascii="Maiandra GD" w:hAnsi="Maiandra GD" w:cs="Arial"/>
        </w:rPr>
        <w:t xml:space="preserve">Project Director, subject to the Individual Consultant having complied with </w:t>
      </w:r>
      <w:r w:rsidR="00A218A5" w:rsidRPr="009F54C0">
        <w:rPr>
          <w:rFonts w:ascii="Maiandra GD" w:hAnsi="Maiandra GD" w:cs="Arial"/>
        </w:rPr>
        <w:t xml:space="preserve">his/her </w:t>
      </w:r>
      <w:r w:rsidRPr="009F54C0">
        <w:rPr>
          <w:rFonts w:ascii="Maiandra GD" w:hAnsi="Maiandra GD" w:cs="Arial"/>
        </w:rPr>
        <w:t xml:space="preserve">obligations hereunder in full as stated in the Annex II to this Contract.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reserves the right to delay and/or withhold, fully or partially, payments that have not been supported by full and appropriate supporting evidence that the services provided were delivered and accepted by the </w:t>
      </w:r>
      <w:r w:rsidR="00D017D8" w:rsidRPr="009F54C0">
        <w:rPr>
          <w:rFonts w:ascii="Maiandra GD" w:hAnsi="Maiandra GD" w:cs="Arial"/>
        </w:rPr>
        <w:t>Procuring Entity</w:t>
      </w:r>
      <w:r w:rsidRPr="009F54C0">
        <w:rPr>
          <w:rFonts w:ascii="Maiandra GD" w:hAnsi="Maiandra GD" w:cs="Arial"/>
        </w:rPr>
        <w:t>.</w:t>
      </w:r>
    </w:p>
    <w:p w14:paraId="70F6F935" w14:textId="77777777" w:rsidR="007D4CF9" w:rsidRPr="009F54C0" w:rsidRDefault="007D4CF9" w:rsidP="006E7BE2">
      <w:pPr>
        <w:numPr>
          <w:ilvl w:val="0"/>
          <w:numId w:val="6"/>
        </w:numPr>
        <w:spacing w:after="120"/>
        <w:ind w:left="426" w:hanging="710"/>
        <w:jc w:val="both"/>
        <w:rPr>
          <w:rFonts w:ascii="Maiandra GD" w:hAnsi="Maiandra GD" w:cs="Arial"/>
          <w:b/>
        </w:rPr>
      </w:pPr>
      <w:r w:rsidRPr="009F54C0">
        <w:rPr>
          <w:rFonts w:ascii="Maiandra GD" w:hAnsi="Maiandra GD" w:cs="Arial"/>
          <w:b/>
        </w:rPr>
        <w:t>Status of the Individual Consultant</w:t>
      </w:r>
    </w:p>
    <w:p w14:paraId="4DC36B8D"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For the duration of the Contract</w:t>
      </w:r>
      <w:r w:rsidR="00A218A5" w:rsidRPr="009F54C0">
        <w:rPr>
          <w:rFonts w:ascii="Maiandra GD" w:hAnsi="Maiandra GD" w:cs="Arial"/>
        </w:rPr>
        <w:t>,</w:t>
      </w:r>
      <w:r w:rsidRPr="009F54C0">
        <w:rPr>
          <w:rFonts w:ascii="Maiandra GD" w:hAnsi="Maiandra GD" w:cs="Arial"/>
        </w:rPr>
        <w:t xml:space="preserve"> the Individual Consultant will have a status similar to the </w:t>
      </w:r>
      <w:r w:rsidR="00D017D8" w:rsidRPr="009F54C0">
        <w:rPr>
          <w:rFonts w:ascii="Maiandra GD" w:hAnsi="Maiandra GD" w:cs="Arial"/>
        </w:rPr>
        <w:t>Procuring Entity</w:t>
      </w:r>
      <w:r w:rsidR="005F2A44" w:rsidRPr="009F54C0">
        <w:rPr>
          <w:rFonts w:ascii="Maiandra GD" w:hAnsi="Maiandra GD" w:cs="Arial"/>
        </w:rPr>
        <w:t>’s</w:t>
      </w:r>
      <w:r w:rsidRPr="009F54C0">
        <w:rPr>
          <w:rFonts w:ascii="Maiandra GD" w:hAnsi="Maiandra GD" w:cs="Arial"/>
          <w:b/>
        </w:rPr>
        <w:t xml:space="preserve"> </w:t>
      </w:r>
      <w:r w:rsidR="00997E6B" w:rsidRPr="009F54C0">
        <w:rPr>
          <w:rFonts w:ascii="Maiandra GD" w:hAnsi="Maiandra GD" w:cs="Arial"/>
        </w:rPr>
        <w:t xml:space="preserve">contractor </w:t>
      </w:r>
      <w:r w:rsidRPr="009F54C0">
        <w:rPr>
          <w:rFonts w:ascii="Maiandra GD" w:hAnsi="Maiandra GD" w:cs="Arial"/>
        </w:rPr>
        <w:t xml:space="preserve">with regards to their legal obligations, privileges and indemnities in the </w:t>
      </w:r>
      <w:r w:rsidR="00D017D8" w:rsidRPr="009F54C0">
        <w:rPr>
          <w:rFonts w:ascii="Maiandra GD" w:hAnsi="Maiandra GD" w:cs="Arial"/>
        </w:rPr>
        <w:t>Procuring Entity</w:t>
      </w:r>
      <w:r w:rsidRPr="009F54C0">
        <w:rPr>
          <w:rFonts w:ascii="Maiandra GD" w:hAnsi="Maiandra GD" w:cs="Arial"/>
        </w:rPr>
        <w:t>’s country.</w:t>
      </w:r>
      <w:r w:rsidR="00A218A5" w:rsidRPr="009F54C0">
        <w:rPr>
          <w:rFonts w:ascii="Maiandra GD" w:hAnsi="Maiandra GD" w:cs="Arial"/>
        </w:rPr>
        <w:t xml:space="preserve"> </w:t>
      </w:r>
    </w:p>
    <w:p w14:paraId="5D01DF74"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be responsible for ensuring all visas, work permits and other legal requirements to enable The Individual Consultant </w:t>
      </w:r>
      <w:r w:rsidR="00A218A5" w:rsidRPr="009F54C0">
        <w:rPr>
          <w:rFonts w:ascii="Maiandra GD" w:hAnsi="Maiandra GD" w:cs="Arial"/>
        </w:rPr>
        <w:t xml:space="preserve">to </w:t>
      </w:r>
      <w:r w:rsidRPr="009F54C0">
        <w:rPr>
          <w:rFonts w:ascii="Maiandra GD" w:hAnsi="Maiandra GD" w:cs="Arial"/>
        </w:rPr>
        <w:t xml:space="preserve">live and work in the countries of the assignment as per the duties under the contract. </w:t>
      </w:r>
    </w:p>
    <w:p w14:paraId="2BE6602D"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Individual Consultant shall be responsible for paying any tax and social security contributions in </w:t>
      </w:r>
      <w:r w:rsidR="00A218A5" w:rsidRPr="009F54C0">
        <w:rPr>
          <w:rFonts w:ascii="Maiandra GD" w:hAnsi="Maiandra GD" w:cs="Arial"/>
        </w:rPr>
        <w:t xml:space="preserve">his/her </w:t>
      </w:r>
      <w:r w:rsidRPr="009F54C0">
        <w:rPr>
          <w:rFonts w:ascii="Maiandra GD" w:hAnsi="Maiandra GD" w:cs="Arial"/>
        </w:rPr>
        <w:t>country of residence, for any activity deriving from this contract. Such costs shall be assumed included in the Individual Consultant’s fees.</w:t>
      </w:r>
    </w:p>
    <w:p w14:paraId="40045B90"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9F54C0">
        <w:rPr>
          <w:rFonts w:ascii="Maiandra GD" w:hAnsi="Maiandra GD" w:cs="Arial"/>
        </w:rPr>
        <w:t>4</w:t>
      </w:r>
      <w:r w:rsidRPr="009F54C0">
        <w:rPr>
          <w:rFonts w:ascii="Maiandra GD" w:hAnsi="Maiandra GD" w:cs="Arial"/>
        </w:rPr>
        <w:t xml:space="preserve">.3 above. </w:t>
      </w:r>
    </w:p>
    <w:p w14:paraId="02398C84" w14:textId="77777777" w:rsidR="00203FA1" w:rsidRPr="009F54C0" w:rsidRDefault="00203FA1" w:rsidP="00203FA1">
      <w:pPr>
        <w:spacing w:after="120"/>
        <w:ind w:left="426"/>
        <w:jc w:val="both"/>
        <w:rPr>
          <w:rFonts w:ascii="Maiandra GD" w:hAnsi="Maiandra GD" w:cs="Arial"/>
        </w:rPr>
      </w:pPr>
    </w:p>
    <w:p w14:paraId="74D05853" w14:textId="77777777" w:rsidR="00203FA1" w:rsidRPr="009F54C0" w:rsidRDefault="00203FA1" w:rsidP="00203FA1">
      <w:pPr>
        <w:spacing w:after="120"/>
        <w:ind w:left="426"/>
        <w:jc w:val="both"/>
        <w:rPr>
          <w:rFonts w:ascii="Maiandra GD" w:hAnsi="Maiandra GD" w:cs="Arial"/>
        </w:rPr>
      </w:pPr>
    </w:p>
    <w:p w14:paraId="77D96715"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Supervision of the Services</w:t>
      </w:r>
    </w:p>
    <w:p w14:paraId="6A547601"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The Individual Consultant undertakes to deliver the Services in compliance with a system of quality assurance acceptable to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include any steps to comply with the standards operated by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The Individual Consultant shall be informed of the specific requirements in relation to this, and at the request of </w:t>
      </w:r>
      <w:r w:rsidR="00A218A5" w:rsidRPr="009F54C0">
        <w:rPr>
          <w:rFonts w:ascii="Maiandra GD" w:hAnsi="Maiandra GD" w:cs="Arial"/>
        </w:rPr>
        <w:t xml:space="preserve">the </w:t>
      </w:r>
      <w:r w:rsidR="00D017D8" w:rsidRPr="009F54C0">
        <w:rPr>
          <w:rFonts w:ascii="Maiandra GD" w:hAnsi="Maiandra GD" w:cs="Arial"/>
        </w:rPr>
        <w:t>Procuring Entity</w:t>
      </w:r>
      <w:r w:rsidR="00A218A5" w:rsidRPr="009F54C0">
        <w:rPr>
          <w:rFonts w:ascii="Maiandra GD" w:hAnsi="Maiandra GD" w:cs="Arial"/>
        </w:rPr>
        <w:t xml:space="preserve"> (s)he</w:t>
      </w:r>
      <w:r w:rsidRPr="009F54C0">
        <w:rPr>
          <w:rFonts w:ascii="Maiandra GD" w:hAnsi="Maiandra GD" w:cs="Arial"/>
        </w:rPr>
        <w:t xml:space="preserve"> shall </w:t>
      </w:r>
      <w:r w:rsidR="00A218A5" w:rsidRPr="009F54C0">
        <w:rPr>
          <w:rFonts w:ascii="Maiandra GD" w:hAnsi="Maiandra GD" w:cs="Arial"/>
        </w:rPr>
        <w:t xml:space="preserve">allow </w:t>
      </w:r>
      <w:r w:rsidRPr="009F54C0">
        <w:rPr>
          <w:rFonts w:ascii="Maiandra GD" w:hAnsi="Maiandra GD" w:cs="Arial"/>
        </w:rPr>
        <w:t xml:space="preserve">access to information, records and other materials during normal office working hours as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may require in order to confirm that the work in progress is in accordance with these quality procedures.</w:t>
      </w:r>
    </w:p>
    <w:p w14:paraId="453FFB6D"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 xml:space="preserve">Compliance with this contract  </w:t>
      </w:r>
    </w:p>
    <w:p w14:paraId="429D5020" w14:textId="77777777" w:rsidR="007D4CF9" w:rsidRPr="009F54C0" w:rsidRDefault="00A218A5" w:rsidP="003141B7">
      <w:pPr>
        <w:spacing w:after="120"/>
        <w:ind w:left="426"/>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i/>
        </w:rPr>
        <w:t xml:space="preserve"> </w:t>
      </w:r>
      <w:r w:rsidR="007D4CF9" w:rsidRPr="009F54C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F54C0">
        <w:rPr>
          <w:rFonts w:ascii="Maiandra GD" w:hAnsi="Maiandra GD" w:cs="Arial"/>
        </w:rPr>
        <w:t>It</w:t>
      </w:r>
      <w:r w:rsidR="007D4CF9" w:rsidRPr="009F54C0">
        <w:rPr>
          <w:rFonts w:ascii="Maiandra GD" w:hAnsi="Maiandra GD" w:cs="Arial"/>
          <w:b/>
        </w:rPr>
        <w:t xml:space="preserve"> </w:t>
      </w:r>
      <w:r w:rsidR="007D4CF9" w:rsidRPr="009F54C0">
        <w:rPr>
          <w:rFonts w:ascii="Maiandra GD" w:hAnsi="Maiandra GD" w:cs="Arial"/>
        </w:rPr>
        <w:t xml:space="preserve">may also request the provision of reasonable documentary evidence to support this.  As stated in article 2.3 of this Contract, </w:t>
      </w: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may delay or withhold payments in the event of non-compliance.</w:t>
      </w:r>
    </w:p>
    <w:p w14:paraId="2817B910"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Assignment and Subcontracting</w:t>
      </w:r>
    </w:p>
    <w:p w14:paraId="312361B2"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9F54C0">
        <w:rPr>
          <w:rFonts w:ascii="Maiandra GD" w:hAnsi="Maiandra GD" w:cs="Arial"/>
        </w:rPr>
        <w:t>,</w:t>
      </w:r>
      <w:r w:rsidRPr="009F54C0">
        <w:rPr>
          <w:rFonts w:ascii="Maiandra GD" w:hAnsi="Maiandra GD" w:cs="Arial"/>
        </w:rPr>
        <w:t xml:space="preserve"> </w:t>
      </w:r>
      <w:r w:rsidR="00EB48E4" w:rsidRPr="009F54C0">
        <w:rPr>
          <w:rFonts w:ascii="Maiandra GD" w:hAnsi="Maiandra GD" w:cs="Arial"/>
        </w:rPr>
        <w:t>(s)he</w:t>
      </w:r>
      <w:r w:rsidRPr="009F54C0">
        <w:rPr>
          <w:rFonts w:ascii="Maiandra GD" w:hAnsi="Maiandra GD" w:cs="Arial"/>
        </w:rPr>
        <w:t xml:space="preserve"> shall inform the </w:t>
      </w:r>
      <w:r w:rsidR="00D017D8" w:rsidRPr="009F54C0">
        <w:rPr>
          <w:rFonts w:ascii="Maiandra GD" w:hAnsi="Maiandra GD" w:cs="Arial"/>
        </w:rPr>
        <w:t>Procuring Entity</w:t>
      </w:r>
      <w:r w:rsidR="00A976DC" w:rsidRPr="009F54C0">
        <w:rPr>
          <w:rFonts w:ascii="Maiandra GD" w:hAnsi="Maiandra GD" w:cs="Arial"/>
        </w:rPr>
        <w:t>’s</w:t>
      </w:r>
      <w:r w:rsidRPr="009F54C0">
        <w:rPr>
          <w:rFonts w:ascii="Maiandra GD" w:hAnsi="Maiandra GD" w:cs="Arial"/>
        </w:rPr>
        <w:t xml:space="preserve"> Project Director in writing, and only once written approval is provided can the Consultant proceed to use a third party.</w:t>
      </w:r>
    </w:p>
    <w:p w14:paraId="3567BD0F"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 xml:space="preserve">When the Project Director agrees that the activities under the contract can be performed by </w:t>
      </w:r>
      <w:r w:rsidR="00A976DC" w:rsidRPr="009F54C0">
        <w:rPr>
          <w:rFonts w:ascii="Maiandra GD" w:hAnsi="Maiandra GD" w:cs="Arial"/>
        </w:rPr>
        <w:t xml:space="preserve">a </w:t>
      </w:r>
      <w:r w:rsidRPr="009F54C0">
        <w:rPr>
          <w:rFonts w:ascii="Maiandra GD" w:hAnsi="Maiandra GD" w:cs="Arial"/>
        </w:rPr>
        <w:t xml:space="preserve">third party, the third party involved in the delivery of services in this contract, will be under the direct control of </w:t>
      </w:r>
      <w:r w:rsidR="00A976DC" w:rsidRPr="009F54C0">
        <w:rPr>
          <w:rFonts w:ascii="Maiandra GD" w:hAnsi="Maiandra GD" w:cs="Arial"/>
        </w:rPr>
        <w:t xml:space="preserve">the </w:t>
      </w:r>
      <w:r w:rsidRPr="009F54C0">
        <w:rPr>
          <w:rFonts w:ascii="Maiandra GD" w:hAnsi="Maiandra GD" w:cs="Arial"/>
        </w:rPr>
        <w:t xml:space="preserve">Individual Consultant. </w:t>
      </w:r>
      <w:r w:rsidR="00A976DC"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not be responsible for the third party</w:t>
      </w:r>
      <w:r w:rsidR="00A976DC" w:rsidRPr="009F54C0">
        <w:rPr>
          <w:rFonts w:ascii="Maiandra GD" w:hAnsi="Maiandra GD" w:cs="Arial"/>
        </w:rPr>
        <w:t>’s</w:t>
      </w:r>
      <w:r w:rsidRPr="009F54C0">
        <w:rPr>
          <w:rFonts w:ascii="Maiandra GD" w:hAnsi="Maiandra GD" w:cs="Arial"/>
        </w:rPr>
        <w:t xml:space="preserve"> performance of duties or Services assigned to </w:t>
      </w:r>
      <w:r w:rsidR="00A976DC" w:rsidRPr="009F54C0">
        <w:rPr>
          <w:rFonts w:ascii="Maiandra GD" w:hAnsi="Maiandra GD" w:cs="Arial"/>
        </w:rPr>
        <w:t>it</w:t>
      </w:r>
      <w:r w:rsidRPr="009F54C0">
        <w:rPr>
          <w:rFonts w:ascii="Maiandra GD" w:hAnsi="Maiandra GD" w:cs="Arial"/>
        </w:rPr>
        <w:t xml:space="preserve">, and neither for ensuring </w:t>
      </w:r>
      <w:r w:rsidR="00A976DC" w:rsidRPr="009F54C0">
        <w:rPr>
          <w:rFonts w:ascii="Maiandra GD" w:hAnsi="Maiandra GD" w:cs="Arial"/>
        </w:rPr>
        <w:t xml:space="preserve">that </w:t>
      </w:r>
      <w:r w:rsidRPr="009F54C0">
        <w:rPr>
          <w:rFonts w:ascii="Maiandra GD" w:hAnsi="Maiandra GD"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67CCC8A8"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Breach of the Terms</w:t>
      </w:r>
    </w:p>
    <w:p w14:paraId="363AB790"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In the event of a breach of any Terms of the Contract</w:t>
      </w:r>
      <w:r w:rsidR="001D7ED9" w:rsidRPr="009F54C0">
        <w:rPr>
          <w:rFonts w:ascii="Maiandra GD" w:hAnsi="Maiandra GD" w:cs="Arial"/>
        </w:rPr>
        <w:t>,</w:t>
      </w:r>
      <w:r w:rsidRPr="009F54C0">
        <w:rPr>
          <w:rFonts w:ascii="Maiandra GD" w:hAnsi="Maiandra GD"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05A0E3B0"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Liability of the Individual Consultant</w:t>
      </w:r>
    </w:p>
    <w:p w14:paraId="084B7849" w14:textId="77777777" w:rsidR="007D4CF9" w:rsidRPr="009F54C0" w:rsidRDefault="001D7ED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5252357A"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In view of the reliance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set out in </w:t>
      </w:r>
      <w:r w:rsidR="001D7ED9" w:rsidRPr="009F54C0">
        <w:rPr>
          <w:rFonts w:ascii="Maiandra GD" w:hAnsi="Maiandra GD" w:cs="Arial"/>
        </w:rPr>
        <w:t>9</w:t>
      </w:r>
      <w:r w:rsidRPr="009F54C0">
        <w:rPr>
          <w:rFonts w:ascii="Maiandra GD" w:hAnsi="Maiandra GD" w:cs="Arial"/>
        </w:rPr>
        <w:t>.1 above</w:t>
      </w:r>
      <w:r w:rsidR="001D7ED9" w:rsidRPr="009F54C0">
        <w:rPr>
          <w:rFonts w:ascii="Maiandra GD" w:hAnsi="Maiandra GD" w:cs="Arial"/>
        </w:rPr>
        <w:t>,</w:t>
      </w:r>
      <w:r w:rsidRPr="009F54C0">
        <w:rPr>
          <w:rFonts w:ascii="Maiandra GD" w:hAnsi="Maiandra GD" w:cs="Arial"/>
        </w:rPr>
        <w:t xml:space="preserve"> the Individual Consultant agrees </w:t>
      </w:r>
      <w:r w:rsidR="001D7ED9" w:rsidRPr="009F54C0">
        <w:rPr>
          <w:rFonts w:ascii="Maiandra GD" w:hAnsi="Maiandra GD" w:cs="Arial"/>
        </w:rPr>
        <w:t xml:space="preserve">to indemnify </w:t>
      </w:r>
      <w:r w:rsidRPr="009F54C0">
        <w:rPr>
          <w:rFonts w:ascii="Maiandra GD" w:hAnsi="Maiandra GD" w:cs="Arial"/>
        </w:rPr>
        <w:t xml:space="preserve">at its own expense, protect and defend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its agents and employees, from and against all actions, claims, losses or damages arising out of the Individual Consultant's performance of this contract provided that:</w:t>
      </w:r>
    </w:p>
    <w:p w14:paraId="36DA6290"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Individual Consultant is notified of such actions, claims, losses or damages not later than 30 days after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i/>
        </w:rPr>
        <w:t xml:space="preserve"> </w:t>
      </w:r>
      <w:r w:rsidRPr="009F54C0">
        <w:rPr>
          <w:rFonts w:ascii="Maiandra GD" w:hAnsi="Maiandra GD" w:cs="Arial"/>
        </w:rPr>
        <w:t>becomes aware of them;</w:t>
      </w:r>
    </w:p>
    <w:p w14:paraId="7303EE99"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ceiling on the Individual Consultant's liability to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limited to an amount equal to the contract value</w:t>
      </w:r>
      <w:r w:rsidR="001D7ED9" w:rsidRPr="009F54C0">
        <w:rPr>
          <w:rFonts w:ascii="Maiandra GD" w:hAnsi="Maiandra GD" w:cs="Arial"/>
        </w:rPr>
        <w:t xml:space="preserve"> but</w:t>
      </w:r>
      <w:r w:rsidRPr="009F54C0">
        <w:rPr>
          <w:rFonts w:ascii="Maiandra GD" w:hAnsi="Maiandra GD" w:cs="Arial"/>
        </w:rPr>
        <w:t xml:space="preserve"> such ceiling shall not apply to any losses or damages caused to third parties by the Individual Consultant's willful misconduct; and</w:t>
      </w:r>
    </w:p>
    <w:p w14:paraId="78E55DF0"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251B1DB"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At its own expense, the Individual Consultant shall, upon request of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remedy any defect in the performance of the services in the event of the Individual Consultant's failure to perform its obligations under the contract.</w:t>
      </w:r>
    </w:p>
    <w:p w14:paraId="6320E72A"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shall have no liability whatsoever for actions, claims, losses or damages occasioned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omitting to act on any recommendation, or overriding any act</w:t>
      </w:r>
      <w:r w:rsidR="001D7ED9" w:rsidRPr="009F54C0">
        <w:rPr>
          <w:rFonts w:ascii="Maiandra GD" w:hAnsi="Maiandra GD" w:cs="Arial"/>
        </w:rPr>
        <w:t xml:space="preserve"> or</w:t>
      </w:r>
      <w:r w:rsidRPr="009F54C0">
        <w:rPr>
          <w:rFonts w:ascii="Maiandra GD" w:hAnsi="Maiandra GD" w:cs="Arial"/>
        </w:rPr>
        <w:t xml:space="preserve"> decision of the Individual Consultant, or requiring the Individual Consultant to implement a decision or recommendation with which the Individual Consultant disagrees or on which </w:t>
      </w:r>
      <w:r w:rsidR="001D7ED9" w:rsidRPr="009F54C0">
        <w:rPr>
          <w:rFonts w:ascii="Maiandra GD" w:hAnsi="Maiandra GD" w:cs="Arial"/>
        </w:rPr>
        <w:t xml:space="preserve">(s)he </w:t>
      </w:r>
      <w:r w:rsidRPr="009F54C0">
        <w:rPr>
          <w:rFonts w:ascii="Maiandra GD" w:hAnsi="Maiandra GD" w:cs="Arial"/>
        </w:rPr>
        <w:t>expresses a serious reservation.</w:t>
      </w:r>
    </w:p>
    <w:p w14:paraId="0051107A"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Insurance</w:t>
      </w:r>
    </w:p>
    <w:p w14:paraId="40F1C01C"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Individual Consultant must ensure that full and appropriate professional indemnity insurance</w:t>
      </w:r>
      <w:r w:rsidR="001D7ED9" w:rsidRPr="009F54C0">
        <w:rPr>
          <w:rFonts w:ascii="Maiandra GD" w:hAnsi="Maiandra GD" w:cs="Arial"/>
        </w:rPr>
        <w:t xml:space="preserve"> and</w:t>
      </w:r>
      <w:r w:rsidRPr="009F54C0">
        <w:rPr>
          <w:rFonts w:ascii="Maiandra GD" w:hAnsi="Maiandra GD" w:cs="Arial"/>
        </w:rPr>
        <w:t xml:space="preserve"> third party liability insurance, is in place for all Services provided. </w:t>
      </w:r>
    </w:p>
    <w:p w14:paraId="1563B6F6"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cost of such insurances will be covered from reimbursable expenses of the contract. </w:t>
      </w:r>
    </w:p>
    <w:p w14:paraId="2D6EB37D"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will this remove the obligation to meet the requirements of clause 11.1 of this Contract in full.</w:t>
      </w:r>
    </w:p>
    <w:p w14:paraId="0AE89E20"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 xml:space="preserve">shall be entitled to take out insurance itself to cover any potential liability to its own </w:t>
      </w:r>
      <w:r w:rsidR="00D017D8" w:rsidRPr="009F54C0">
        <w:rPr>
          <w:rFonts w:ascii="Maiandra GD" w:hAnsi="Maiandra GD" w:cs="Arial"/>
        </w:rPr>
        <w:t>Procuring Entity</w:t>
      </w:r>
      <w:r w:rsidRPr="009F54C0">
        <w:rPr>
          <w:rFonts w:ascii="Maiandra GD" w:hAnsi="Maiandra GD" w:cs="Arial"/>
        </w:rPr>
        <w:t xml:space="preserve"> in relation to the performance of the</w:t>
      </w:r>
      <w:r w:rsidR="00AB6267" w:rsidRPr="009F54C0">
        <w:rPr>
          <w:rFonts w:ascii="Maiandra GD" w:hAnsi="Maiandra GD" w:cs="Arial"/>
        </w:rPr>
        <w:t xml:space="preserve"> Services under this contract. </w:t>
      </w:r>
      <w:r w:rsidRPr="009F54C0">
        <w:rPr>
          <w:rFonts w:ascii="Maiandra GD" w:hAnsi="Maiandra GD" w:cs="Arial"/>
        </w:rPr>
        <w:t>The cost of such insurance shall be a debt immediately due from the Individual Consultant.</w:t>
      </w:r>
    </w:p>
    <w:p w14:paraId="1906F1B1"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A72D264"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Copyright</w:t>
      </w:r>
    </w:p>
    <w:p w14:paraId="61FE1DEB"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Unless otherwise specified in the Contract, the title of the copyright and any other intellectual property rights arising out of the performance of this Contract shall be vested in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have the unfettered right to assign and grant sub-</w:t>
      </w:r>
      <w:r w:rsidR="0080400E" w:rsidRPr="009F54C0">
        <w:rPr>
          <w:rFonts w:ascii="Maiandra GD" w:hAnsi="Maiandra GD" w:cs="Arial"/>
        </w:rPr>
        <w:t>licenses</w:t>
      </w:r>
      <w:r w:rsidRPr="009F54C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w:t>
      </w:r>
      <w:r w:rsidR="00D017D8" w:rsidRPr="009F54C0">
        <w:rPr>
          <w:rFonts w:ascii="Maiandra GD" w:hAnsi="Maiandra GD" w:cs="Arial"/>
        </w:rPr>
        <w:t>Procuring Entity</w:t>
      </w:r>
      <w:r w:rsidRPr="009F54C0">
        <w:rPr>
          <w:rFonts w:ascii="Maiandra GD" w:hAnsi="Maiandra GD"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F54C0">
        <w:rPr>
          <w:rFonts w:ascii="Maiandra GD" w:hAnsi="Maiandra GD" w:cs="Arial"/>
        </w:rPr>
        <w:t>.</w:t>
      </w:r>
      <w:r w:rsidRPr="009F54C0">
        <w:rPr>
          <w:rFonts w:ascii="Maiandra GD" w:hAnsi="Maiandra GD" w:cs="Arial"/>
        </w:rPr>
        <w:t xml:space="preserve"> </w:t>
      </w:r>
      <w:r w:rsidR="007B5EA2" w:rsidRPr="009F54C0">
        <w:rPr>
          <w:rFonts w:ascii="Maiandra GD" w:hAnsi="Maiandra GD" w:cs="Arial"/>
        </w:rPr>
        <w:t>T</w:t>
      </w:r>
      <w:r w:rsidRPr="009F54C0">
        <w:rPr>
          <w:rFonts w:ascii="Maiandra GD" w:hAnsi="Maiandra GD" w:cs="Arial"/>
        </w:rPr>
        <w:t xml:space="preserve">he Individual Consultant shall grant a free and irrevocable </w:t>
      </w:r>
      <w:r w:rsidR="0080400E" w:rsidRPr="009F54C0">
        <w:rPr>
          <w:rFonts w:ascii="Maiandra GD" w:hAnsi="Maiandra GD" w:cs="Arial"/>
        </w:rPr>
        <w:t>license</w:t>
      </w:r>
      <w:r w:rsidRPr="009F54C0">
        <w:rPr>
          <w:rFonts w:ascii="Maiandra GD" w:hAnsi="Maiandra GD" w:cs="Arial"/>
        </w:rPr>
        <w:t xml:space="preserve"> to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and its assigns for the use of the same in that connection.</w:t>
      </w:r>
    </w:p>
    <w:p w14:paraId="6CCEA72C" w14:textId="77777777" w:rsidR="007D4CF9" w:rsidRPr="009F54C0" w:rsidRDefault="007D4CF9" w:rsidP="003141B7">
      <w:pPr>
        <w:spacing w:after="120"/>
        <w:ind w:left="426"/>
        <w:jc w:val="both"/>
        <w:rPr>
          <w:rFonts w:ascii="Maiandra GD" w:hAnsi="Maiandra GD" w:cs="Arial"/>
        </w:rPr>
      </w:pPr>
      <w:r w:rsidRPr="009F54C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against any and all actions, costs damages, direct, indirect or consequential, and other expenses of any nature whatsoever which </w:t>
      </w:r>
      <w:r w:rsidR="007B5EA2" w:rsidRPr="009F54C0">
        <w:rPr>
          <w:rFonts w:ascii="Maiandra GD" w:hAnsi="Maiandra GD" w:cs="Arial"/>
        </w:rPr>
        <w:t xml:space="preserve">the </w:t>
      </w:r>
      <w:r w:rsidR="00D017D8" w:rsidRPr="009F54C0">
        <w:rPr>
          <w:rFonts w:ascii="Maiandra GD" w:hAnsi="Maiandra GD" w:cs="Arial"/>
        </w:rPr>
        <w:t>Procuring Entity</w:t>
      </w:r>
      <w:r w:rsidR="00AB6267" w:rsidRPr="009F54C0">
        <w:rPr>
          <w:rFonts w:ascii="Maiandra GD" w:hAnsi="Maiandra GD" w:cs="Arial"/>
          <w:b/>
          <w:i/>
        </w:rPr>
        <w:t xml:space="preserve"> </w:t>
      </w:r>
      <w:r w:rsidRPr="009F54C0">
        <w:rPr>
          <w:rFonts w:ascii="Maiandra GD" w:hAnsi="Maiandra GD" w:cs="Arial"/>
        </w:rPr>
        <w:t>may incur or suffer as a result of the breach by the Individual Consultant of this warranty.</w:t>
      </w:r>
    </w:p>
    <w:p w14:paraId="4EF024EA" w14:textId="77777777" w:rsidR="007D4CF9" w:rsidRPr="009F54C0" w:rsidRDefault="00720311" w:rsidP="006E7BE2">
      <w:pPr>
        <w:numPr>
          <w:ilvl w:val="0"/>
          <w:numId w:val="6"/>
        </w:numPr>
        <w:spacing w:after="120"/>
        <w:ind w:left="426" w:hanging="568"/>
        <w:jc w:val="both"/>
        <w:rPr>
          <w:rFonts w:ascii="Maiandra GD" w:hAnsi="Maiandra GD" w:cs="Arial"/>
          <w:b/>
        </w:rPr>
      </w:pPr>
      <w:r w:rsidRPr="009F54C0">
        <w:rPr>
          <w:rFonts w:ascii="Maiandra GD" w:hAnsi="Maiandra GD" w:cs="Arial"/>
          <w:b/>
        </w:rPr>
        <w:t>Non-</w:t>
      </w:r>
      <w:r w:rsidR="007D4CF9" w:rsidRPr="009F54C0">
        <w:rPr>
          <w:rFonts w:ascii="Maiandra GD" w:hAnsi="Maiandra GD" w:cs="Arial"/>
          <w:b/>
        </w:rPr>
        <w:t>Disclosure &amp; Confidentiality</w:t>
      </w:r>
    </w:p>
    <w:p w14:paraId="6DC50E6E"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will treat </w:t>
      </w:r>
      <w:r w:rsidR="007B5EA2" w:rsidRPr="009F54C0">
        <w:rPr>
          <w:rFonts w:ascii="Maiandra GD" w:hAnsi="Maiandra GD" w:cs="Arial"/>
        </w:rPr>
        <w:t xml:space="preserve">all information and results obtained in discharging the Services under this Contract </w:t>
      </w:r>
      <w:r w:rsidRPr="009F54C0">
        <w:rPr>
          <w:rFonts w:ascii="Maiandra GD" w:hAnsi="Maiandra GD" w:cs="Arial"/>
        </w:rPr>
        <w:t xml:space="preserve">as confidential and will not disclose by any means whatsoever such results or material to any third party without the prior written consent of the </w:t>
      </w:r>
      <w:r w:rsidR="00D017D8" w:rsidRPr="009F54C0">
        <w:rPr>
          <w:rFonts w:ascii="Maiandra GD" w:hAnsi="Maiandra GD" w:cs="Arial"/>
        </w:rPr>
        <w:t>Procuring Entity</w:t>
      </w:r>
      <w:r w:rsidRPr="009F54C0">
        <w:rPr>
          <w:rFonts w:ascii="Maiandra GD" w:hAnsi="Maiandra GD" w:cs="Arial"/>
        </w:rPr>
        <w:t xml:space="preserve"> and will only use such information for the purposes of this Contract. In addition</w:t>
      </w:r>
      <w:r w:rsidR="007B5EA2" w:rsidRPr="009F54C0">
        <w:rPr>
          <w:rFonts w:ascii="Maiandra GD" w:hAnsi="Maiandra GD" w:cs="Arial"/>
        </w:rPr>
        <w:t>,</w:t>
      </w:r>
      <w:r w:rsidRPr="009F54C0">
        <w:rPr>
          <w:rFonts w:ascii="Maiandra GD" w:hAnsi="Maiandra GD" w:cs="Arial"/>
        </w:rPr>
        <w:t xml:space="preserve"> the Individual Consultant shall not make any communication to the press or any broadcast (including, but not limited to, inclusion of information on a website) about the Services without the prior </w:t>
      </w:r>
      <w:r w:rsidR="007B5EA2" w:rsidRPr="009F54C0">
        <w:rPr>
          <w:rFonts w:ascii="Maiandra GD" w:hAnsi="Maiandra GD" w:cs="Arial"/>
        </w:rPr>
        <w:t xml:space="preserve">written </w:t>
      </w:r>
      <w:r w:rsidRPr="009F54C0">
        <w:rPr>
          <w:rFonts w:ascii="Maiandra GD" w:hAnsi="Maiandra GD" w:cs="Arial"/>
        </w:rPr>
        <w:t>agreement of the Project Director.</w:t>
      </w:r>
    </w:p>
    <w:p w14:paraId="3BC7819B"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If the Individual Consultant violates clause 1</w:t>
      </w:r>
      <w:r w:rsidR="007B5EA2" w:rsidRPr="009F54C0">
        <w:rPr>
          <w:rFonts w:ascii="Maiandra GD" w:hAnsi="Maiandra GD" w:cs="Arial"/>
        </w:rPr>
        <w:t>2</w:t>
      </w:r>
      <w:r w:rsidRPr="009F54C0">
        <w:rPr>
          <w:rFonts w:ascii="Maiandra GD" w:hAnsi="Maiandra GD" w:cs="Arial"/>
        </w:rPr>
        <w:t xml:space="preserve">.1, then </w:t>
      </w:r>
      <w:r w:rsidR="007B5EA2" w:rsidRPr="009F54C0">
        <w:rPr>
          <w:rFonts w:ascii="Maiandra GD" w:hAnsi="Maiandra GD" w:cs="Arial"/>
        </w:rPr>
        <w:t xml:space="preserve">(s)he </w:t>
      </w:r>
      <w:r w:rsidRPr="009F54C0">
        <w:rPr>
          <w:rFonts w:ascii="Maiandra GD" w:hAnsi="Maiandra GD" w:cs="Arial"/>
        </w:rPr>
        <w:t>will automatically and legally be held to pay the amount estimated as the minimum reasonable damages resulting fro</w:t>
      </w:r>
      <w:r w:rsidR="00AB6267" w:rsidRPr="009F54C0">
        <w:rPr>
          <w:rFonts w:ascii="Maiandra GD" w:hAnsi="Maiandra GD" w:cs="Arial"/>
        </w:rPr>
        <w:t xml:space="preserve">m a breach of confidentiality. </w:t>
      </w:r>
      <w:r w:rsidRPr="009F54C0">
        <w:rPr>
          <w:rFonts w:ascii="Maiandra GD" w:hAnsi="Maiandra GD" w:cs="Arial"/>
        </w:rPr>
        <w:t xml:space="preserve">This is without prejudice to the right of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to demonstrate that a higher amount of loss has or may be incurred as a result of liabilities held by </w:t>
      </w:r>
      <w:r w:rsidR="007B5EA2" w:rsidRPr="009F54C0">
        <w:rPr>
          <w:rFonts w:ascii="Maiandra GD" w:hAnsi="Maiandra GD" w:cs="Arial"/>
        </w:rPr>
        <w:t>the Consultant</w:t>
      </w:r>
      <w:r w:rsidRPr="009F54C0">
        <w:rPr>
          <w:rFonts w:ascii="Maiandra GD" w:hAnsi="Maiandra GD" w:cs="Arial"/>
          <w:b/>
          <w:i/>
        </w:rPr>
        <w:t xml:space="preserve"> </w:t>
      </w:r>
      <w:r w:rsidRPr="009F54C0">
        <w:rPr>
          <w:rFonts w:ascii="Maiandra GD" w:hAnsi="Maiandra GD" w:cs="Arial"/>
        </w:rPr>
        <w:t xml:space="preserve">in relation to the </w:t>
      </w:r>
      <w:r w:rsidR="00D017D8" w:rsidRPr="009F54C0">
        <w:rPr>
          <w:rFonts w:ascii="Maiandra GD" w:hAnsi="Maiandra GD" w:cs="Arial"/>
        </w:rPr>
        <w:t>Procuring Entity</w:t>
      </w:r>
      <w:r w:rsidRPr="009F54C0">
        <w:rPr>
          <w:rFonts w:ascii="Maiandra GD" w:hAnsi="Maiandra GD" w:cs="Arial"/>
        </w:rPr>
        <w:t>.</w:t>
      </w:r>
    </w:p>
    <w:p w14:paraId="6FC3E3A8"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Suspension or Termination</w:t>
      </w:r>
    </w:p>
    <w:p w14:paraId="4901A7C1" w14:textId="77777777" w:rsidR="007D4CF9" w:rsidRPr="009F54C0" w:rsidRDefault="007D4CF9" w:rsidP="006E7BE2">
      <w:pPr>
        <w:numPr>
          <w:ilvl w:val="1"/>
          <w:numId w:val="6"/>
        </w:numPr>
        <w:autoSpaceDE w:val="0"/>
        <w:autoSpaceDN w:val="0"/>
        <w:adjustRightInd w:val="0"/>
        <w:spacing w:after="120"/>
        <w:ind w:left="426" w:hanging="568"/>
        <w:jc w:val="both"/>
        <w:rPr>
          <w:rFonts w:ascii="Maiandra GD" w:hAnsi="Maiandra GD" w:cs="Arial"/>
        </w:rPr>
      </w:pPr>
      <w:r w:rsidRPr="009F54C0">
        <w:rPr>
          <w:rFonts w:ascii="Maiandra GD" w:hAnsi="Maiandra GD" w:cs="Arial"/>
        </w:rPr>
        <w:t xml:space="preserve">In response to any factors </w:t>
      </w:r>
      <w:r w:rsidR="007B5EA2" w:rsidRPr="009F54C0">
        <w:rPr>
          <w:rFonts w:ascii="Maiandra GD" w:hAnsi="Maiandra GD" w:cs="Arial"/>
        </w:rPr>
        <w:t xml:space="preserve">out of </w:t>
      </w:r>
      <w:r w:rsidRPr="009F54C0">
        <w:rPr>
          <w:rFonts w:ascii="Maiandra GD" w:hAnsi="Maiandra GD" w:cs="Arial"/>
        </w:rPr>
        <w:t xml:space="preserve">the control of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and/or to breaches of contract</w:t>
      </w:r>
      <w:r w:rsidR="007B5EA2" w:rsidRPr="009F54C0">
        <w:rPr>
          <w:rFonts w:ascii="Maiandra GD" w:hAnsi="Maiandra GD" w:cs="Arial"/>
        </w:rPr>
        <w:t xml:space="preserve"> by the Consultant</w:t>
      </w:r>
      <w:r w:rsidRPr="009F54C0">
        <w:rPr>
          <w:rFonts w:ascii="Maiandra GD" w:hAnsi="Maiandra GD" w:cs="Arial"/>
        </w:rPr>
        <w:t xml:space="preserve">,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may at any time, by giving 30 </w:t>
      </w:r>
      <w:r w:rsidR="004A19C9" w:rsidRPr="009F54C0">
        <w:rPr>
          <w:rFonts w:ascii="Maiandra GD" w:hAnsi="Maiandra GD" w:cs="Arial"/>
        </w:rPr>
        <w:t>days’ notice</w:t>
      </w:r>
      <w:r w:rsidRPr="009F54C0">
        <w:rPr>
          <w:rFonts w:ascii="Maiandra GD" w:hAnsi="Maiandra GD" w:cs="Arial"/>
        </w:rPr>
        <w:t xml:space="preserve"> in writing, </w:t>
      </w:r>
      <w:r w:rsidR="007B5EA2" w:rsidRPr="009F54C0">
        <w:rPr>
          <w:rFonts w:ascii="Maiandra GD" w:hAnsi="Maiandra GD" w:cs="Arial"/>
        </w:rPr>
        <w:t>terminate in whole or in part or suspend</w:t>
      </w:r>
      <w:r w:rsidRPr="009F54C0">
        <w:rPr>
          <w:rFonts w:ascii="Maiandra GD" w:hAnsi="Maiandra GD" w:cs="Arial"/>
        </w:rPr>
        <w:t xml:space="preserve"> the Individual Consultant</w:t>
      </w:r>
      <w:r w:rsidR="007B5EA2" w:rsidRPr="009F54C0">
        <w:rPr>
          <w:rFonts w:ascii="Maiandra GD" w:hAnsi="Maiandra GD" w:cs="Arial"/>
        </w:rPr>
        <w:t>’s</w:t>
      </w:r>
      <w:r w:rsidRPr="009F54C0">
        <w:rPr>
          <w:rFonts w:ascii="Maiandra GD" w:hAnsi="Maiandra GD" w:cs="Arial"/>
        </w:rPr>
        <w:t xml:space="preserve"> performance of the Services</w:t>
      </w:r>
      <w:r w:rsidR="00423712" w:rsidRPr="009F54C0">
        <w:rPr>
          <w:rFonts w:ascii="Maiandra GD" w:hAnsi="Maiandra GD" w:cs="Arial"/>
        </w:rPr>
        <w:t>.</w:t>
      </w:r>
      <w:r w:rsidRPr="009F54C0">
        <w:rPr>
          <w:rFonts w:ascii="Maiandra GD" w:hAnsi="Maiandra GD" w:cs="Arial"/>
        </w:rPr>
        <w:t xml:space="preserve"> </w:t>
      </w:r>
      <w:r w:rsidR="00423712" w:rsidRPr="009F54C0">
        <w:rPr>
          <w:rFonts w:ascii="Maiandra GD" w:hAnsi="Maiandra GD" w:cs="Arial"/>
        </w:rPr>
        <w:t>I</w:t>
      </w:r>
      <w:r w:rsidRPr="009F54C0">
        <w:rPr>
          <w:rFonts w:ascii="Maiandra GD" w:hAnsi="Maiandra GD" w:cs="Arial"/>
        </w:rPr>
        <w:t>n such event</w:t>
      </w:r>
      <w:r w:rsidR="00423712" w:rsidRPr="009F54C0">
        <w:rPr>
          <w:rFonts w:ascii="Maiandra GD" w:hAnsi="Maiandra GD" w:cs="Arial"/>
        </w:rPr>
        <w:t>,</w:t>
      </w:r>
      <w:r w:rsidRPr="009F54C0">
        <w:rPr>
          <w:rFonts w:ascii="Maiandra GD" w:hAnsi="Maiandra GD" w:cs="Arial"/>
        </w:rPr>
        <w:t xml:space="preserve"> the Individual Consultant shall be entitled to payment pursuant to sub-clause 13.4 below</w:t>
      </w:r>
      <w:r w:rsidR="00423712" w:rsidRPr="009F54C0">
        <w:rPr>
          <w:rFonts w:ascii="Maiandra GD" w:hAnsi="Maiandra GD" w:cs="Arial"/>
        </w:rPr>
        <w:t xml:space="preserve">.  If </w:t>
      </w:r>
      <w:r w:rsidRPr="009F54C0">
        <w:rPr>
          <w:rFonts w:ascii="Maiandra GD" w:hAnsi="Maiandra GD" w:cs="Arial"/>
        </w:rPr>
        <w:t>such suspension continues for a period in excess of twelve months</w:t>
      </w:r>
      <w:r w:rsidR="00423712" w:rsidRPr="009F54C0">
        <w:rPr>
          <w:rFonts w:ascii="Maiandra GD" w:hAnsi="Maiandra GD" w:cs="Arial"/>
        </w:rPr>
        <w:t>,</w:t>
      </w:r>
      <w:r w:rsidRPr="009F54C0">
        <w:rPr>
          <w:rFonts w:ascii="Maiandra GD" w:hAnsi="Maiandra GD" w:cs="Arial"/>
        </w:rPr>
        <w:t xml:space="preserve"> then either party may terminate this </w:t>
      </w:r>
      <w:r w:rsidR="00423712" w:rsidRPr="009F54C0">
        <w:rPr>
          <w:rFonts w:ascii="Maiandra GD" w:hAnsi="Maiandra GD" w:cs="Arial"/>
        </w:rPr>
        <w:t xml:space="preserve">contract </w:t>
      </w:r>
      <w:r w:rsidRPr="009F54C0">
        <w:rPr>
          <w:rFonts w:ascii="Maiandra GD" w:hAnsi="Maiandra GD" w:cs="Arial"/>
        </w:rPr>
        <w:t xml:space="preserve">forthwith by written notice to the other. </w:t>
      </w:r>
    </w:p>
    <w:p w14:paraId="5F8D7D8A"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may also terminate the contract unilaterally, without providing any reasons for such decision, if </w:t>
      </w:r>
      <w:r w:rsidR="00423712" w:rsidRPr="009F54C0">
        <w:rPr>
          <w:rFonts w:ascii="Maiandra GD" w:hAnsi="Maiandra GD" w:cs="Arial"/>
        </w:rPr>
        <w:t>(</w:t>
      </w:r>
      <w:r w:rsidRPr="009F54C0">
        <w:rPr>
          <w:rFonts w:ascii="Maiandra GD" w:hAnsi="Maiandra GD" w:cs="Arial"/>
        </w:rPr>
        <w:t>s</w:t>
      </w:r>
      <w:r w:rsidR="00D11FF6" w:rsidRPr="009F54C0">
        <w:rPr>
          <w:rFonts w:ascii="Maiandra GD" w:hAnsi="Maiandra GD" w:cs="Arial"/>
        </w:rPr>
        <w:t>) he</w:t>
      </w:r>
      <w:r w:rsidRPr="009F54C0">
        <w:rPr>
          <w:rFonts w:ascii="Maiandra GD" w:hAnsi="Maiandra GD" w:cs="Arial"/>
        </w:rPr>
        <w:t xml:space="preserve"> gives a 30 days prior written notice to the Project Director. </w:t>
      </w:r>
    </w:p>
    <w:p w14:paraId="5215FC96"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In the event of early termination of the Contract</w:t>
      </w:r>
      <w:r w:rsidRPr="009F54C0">
        <w:rPr>
          <w:rFonts w:ascii="Maiandra GD" w:hAnsi="Maiandra GD" w:cs="Arial"/>
          <w:b/>
          <w:i/>
        </w:rPr>
        <w:t xml:space="preserve"> </w:t>
      </w:r>
      <w:r w:rsidRPr="009F54C0">
        <w:rPr>
          <w:rFonts w:ascii="Maiandra GD" w:hAnsi="Maiandra GD" w:cs="Arial"/>
        </w:rPr>
        <w:t>under sub-clauses 1</w:t>
      </w:r>
      <w:r w:rsidR="00423712" w:rsidRPr="009F54C0">
        <w:rPr>
          <w:rFonts w:ascii="Maiandra GD" w:hAnsi="Maiandra GD" w:cs="Arial"/>
        </w:rPr>
        <w:t>3</w:t>
      </w:r>
      <w:r w:rsidRPr="009F54C0">
        <w:rPr>
          <w:rFonts w:ascii="Maiandra GD" w:hAnsi="Maiandra GD" w:cs="Arial"/>
        </w:rPr>
        <w:t>.1, 1</w:t>
      </w:r>
      <w:r w:rsidR="00423712" w:rsidRPr="009F54C0">
        <w:rPr>
          <w:rFonts w:ascii="Maiandra GD" w:hAnsi="Maiandra GD" w:cs="Arial"/>
        </w:rPr>
        <w:t>3</w:t>
      </w:r>
      <w:r w:rsidRPr="009F54C0">
        <w:rPr>
          <w:rFonts w:ascii="Maiandra GD" w:hAnsi="Maiandra GD" w:cs="Arial"/>
        </w:rPr>
        <w:t>.2 and 1</w:t>
      </w:r>
      <w:r w:rsidR="00423712" w:rsidRPr="009F54C0">
        <w:rPr>
          <w:rFonts w:ascii="Maiandra GD" w:hAnsi="Maiandra GD" w:cs="Arial"/>
        </w:rPr>
        <w:t>3</w:t>
      </w:r>
      <w:r w:rsidRPr="009F54C0">
        <w:rPr>
          <w:rFonts w:ascii="Maiandra GD" w:hAnsi="Maiandra GD" w:cs="Arial"/>
        </w:rPr>
        <w:t>.3 of this clause</w:t>
      </w:r>
      <w:r w:rsidR="00423712" w:rsidRPr="009F54C0">
        <w:rPr>
          <w:rFonts w:ascii="Maiandra GD" w:hAnsi="Maiandra GD" w:cs="Arial"/>
        </w:rPr>
        <w:t>,</w:t>
      </w:r>
      <w:r w:rsidRPr="009F54C0">
        <w:rPr>
          <w:rFonts w:ascii="Maiandra GD" w:hAnsi="Maiandra GD"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087DE16"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No Waiver</w:t>
      </w:r>
    </w:p>
    <w:p w14:paraId="675FB26E"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No forbearance shown or granted to the Individual Consultant</w:t>
      </w:r>
      <w:r w:rsidR="00423712" w:rsidRPr="009F54C0">
        <w:rPr>
          <w:rFonts w:ascii="Maiandra GD" w:hAnsi="Maiandra GD" w:cs="Arial"/>
        </w:rPr>
        <w:t>,</w:t>
      </w:r>
      <w:r w:rsidRPr="009F54C0">
        <w:rPr>
          <w:rFonts w:ascii="Maiandra GD" w:hAnsi="Maiandra GD" w:cs="Arial"/>
        </w:rPr>
        <w:t xml:space="preserve"> unless in writing by an </w:t>
      </w:r>
      <w:r w:rsidR="004A19C9" w:rsidRPr="009F54C0">
        <w:rPr>
          <w:rFonts w:ascii="Maiandra GD" w:hAnsi="Maiandra GD" w:cs="Arial"/>
        </w:rPr>
        <w:t>authorized</w:t>
      </w:r>
      <w:r w:rsidRPr="009F54C0">
        <w:rPr>
          <w:rFonts w:ascii="Maiandra GD" w:hAnsi="Maiandra GD" w:cs="Arial"/>
        </w:rPr>
        <w:t xml:space="preserve"> officer of </w:t>
      </w:r>
      <w:r w:rsidR="00423712" w:rsidRPr="009F54C0">
        <w:rPr>
          <w:rFonts w:ascii="Maiandra GD" w:hAnsi="Maiandra GD" w:cs="Arial"/>
        </w:rPr>
        <w:t xml:space="preserve">the </w:t>
      </w:r>
      <w:r w:rsidR="00D017D8" w:rsidRPr="009F54C0">
        <w:rPr>
          <w:rFonts w:ascii="Maiandra GD" w:hAnsi="Maiandra GD" w:cs="Arial"/>
        </w:rPr>
        <w:t>Procuring Entity</w:t>
      </w:r>
      <w:r w:rsidR="00423712" w:rsidRPr="009F54C0">
        <w:rPr>
          <w:rFonts w:ascii="Maiandra GD" w:hAnsi="Maiandra GD" w:cs="Arial"/>
        </w:rPr>
        <w:t>,</w:t>
      </w:r>
      <w:r w:rsidRPr="009F54C0">
        <w:rPr>
          <w:rFonts w:ascii="Maiandra GD" w:hAnsi="Maiandra GD" w:cs="Arial"/>
          <w:b/>
          <w:i/>
        </w:rPr>
        <w:t xml:space="preserve"> </w:t>
      </w:r>
      <w:r w:rsidRPr="009F54C0">
        <w:rPr>
          <w:rFonts w:ascii="Maiandra GD" w:hAnsi="Maiandra GD" w:cs="Arial"/>
        </w:rPr>
        <w:t xml:space="preserve">shall in any way affect or prejudice the rights of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or be taken as a waiver of any of these Terms.</w:t>
      </w:r>
    </w:p>
    <w:p w14:paraId="5D4D07E4"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Variations</w:t>
      </w:r>
    </w:p>
    <w:p w14:paraId="6F349F2D"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Any variation to these terms or the provisions of the Annexes shall be subject to </w:t>
      </w:r>
      <w:r w:rsidR="00423712" w:rsidRPr="009F54C0">
        <w:rPr>
          <w:rFonts w:ascii="Maiandra GD" w:hAnsi="Maiandra GD" w:cs="Arial"/>
        </w:rPr>
        <w:t xml:space="preserve">a </w:t>
      </w:r>
      <w:r w:rsidRPr="009F54C0">
        <w:rPr>
          <w:rFonts w:ascii="Maiandra GD" w:hAnsi="Maiandra GD" w:cs="Arial"/>
        </w:rPr>
        <w:t xml:space="preserve">written Addendum and be signed by duly </w:t>
      </w:r>
      <w:r w:rsidR="00FB78BA" w:rsidRPr="009F54C0">
        <w:rPr>
          <w:rFonts w:ascii="Maiandra GD" w:hAnsi="Maiandra GD" w:cs="Arial"/>
        </w:rPr>
        <w:t>authorized</w:t>
      </w:r>
      <w:r w:rsidRPr="009F54C0">
        <w:rPr>
          <w:rFonts w:ascii="Maiandra GD" w:hAnsi="Maiandra GD" w:cs="Arial"/>
        </w:rPr>
        <w:t xml:space="preserve"> signatories on behalf of the Individual Consultant and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respectively.</w:t>
      </w:r>
    </w:p>
    <w:p w14:paraId="50CB6A06"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Jurisdiction</w:t>
      </w:r>
    </w:p>
    <w:p w14:paraId="26AF3894"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This contract shall be governed by</w:t>
      </w:r>
      <w:r w:rsidR="00423712" w:rsidRPr="009F54C0">
        <w:rPr>
          <w:rFonts w:ascii="Maiandra GD" w:hAnsi="Maiandra GD" w:cs="Arial"/>
        </w:rPr>
        <w:t>,</w:t>
      </w:r>
      <w:r w:rsidRPr="009F54C0">
        <w:rPr>
          <w:rFonts w:ascii="Maiandra GD" w:hAnsi="Maiandra GD" w:cs="Arial"/>
        </w:rPr>
        <w:t xml:space="preserve"> and shall be construed in accordance with Botswana law and each party agrees to submit to the exclusive jurisdiction of the Botswana courts </w:t>
      </w:r>
      <w:r w:rsidR="00423712" w:rsidRPr="009F54C0">
        <w:rPr>
          <w:rFonts w:ascii="Maiandra GD" w:hAnsi="Maiandra GD" w:cs="Arial"/>
        </w:rPr>
        <w:t xml:space="preserve">in </w:t>
      </w:r>
      <w:r w:rsidRPr="009F54C0">
        <w:rPr>
          <w:rFonts w:ascii="Maiandra GD" w:hAnsi="Maiandra GD" w:cs="Arial"/>
        </w:rPr>
        <w:t xml:space="preserve">regard </w:t>
      </w:r>
      <w:r w:rsidR="00423712" w:rsidRPr="009F54C0">
        <w:rPr>
          <w:rFonts w:ascii="Maiandra GD" w:hAnsi="Maiandra GD" w:cs="Arial"/>
        </w:rPr>
        <w:t xml:space="preserve">to </w:t>
      </w:r>
      <w:r w:rsidRPr="009F54C0">
        <w:rPr>
          <w:rFonts w:ascii="Maiandra GD" w:hAnsi="Maiandra GD" w:cs="Arial"/>
        </w:rPr>
        <w:t>any claim or matter arising under this contract.</w:t>
      </w:r>
    </w:p>
    <w:p w14:paraId="2B1A5BC9" w14:textId="0943B22A" w:rsidR="007D4CF9" w:rsidRDefault="007D4CF9" w:rsidP="007D4CF9">
      <w:pPr>
        <w:rPr>
          <w:rFonts w:ascii="Maiandra GD" w:hAnsi="Maiandra GD" w:cs="Arial"/>
        </w:rPr>
      </w:pPr>
    </w:p>
    <w:p w14:paraId="3BEBD3F7" w14:textId="77777777" w:rsidR="00E63A5C" w:rsidRPr="007B184C" w:rsidRDefault="00E63A5C" w:rsidP="00E63A5C">
      <w:pPr>
        <w:spacing w:after="120"/>
        <w:ind w:left="-360" w:firstLine="360"/>
        <w:jc w:val="both"/>
        <w:rPr>
          <w:rFonts w:ascii="Maiandra GD" w:hAnsi="Maiandra GD" w:cs="Arial"/>
        </w:rPr>
      </w:pPr>
      <w:r w:rsidRPr="007B184C">
        <w:rPr>
          <w:rFonts w:ascii="Maiandra GD" w:hAnsi="Maiandra GD" w:cs="Arial"/>
          <w:b/>
        </w:rPr>
        <w:t>17.   Governing law</w:t>
      </w:r>
    </w:p>
    <w:p w14:paraId="612F7C67" w14:textId="77777777" w:rsidR="00E63A5C" w:rsidRPr="007B184C" w:rsidRDefault="00E63A5C" w:rsidP="00E63A5C">
      <w:pPr>
        <w:spacing w:after="120"/>
        <w:ind w:left="567" w:hanging="567"/>
        <w:jc w:val="both"/>
        <w:rPr>
          <w:rFonts w:ascii="Maiandra GD" w:hAnsi="Maiandra GD" w:cs="Arial"/>
        </w:rPr>
      </w:pPr>
      <w:r w:rsidRPr="007B184C">
        <w:rPr>
          <w:rFonts w:ascii="Maiandra GD" w:hAnsi="Maiandra GD" w:cs="Arial"/>
        </w:rPr>
        <w:t>17.1</w:t>
      </w:r>
      <w:r w:rsidRPr="007B184C">
        <w:rPr>
          <w:rFonts w:ascii="Maiandra GD" w:hAnsi="Maiandra GD" w:cs="Arial"/>
        </w:rPr>
        <w:tab/>
        <w:t>This contract shall be governed by, and shall be construed in accordance, with the Botswana law.</w:t>
      </w:r>
    </w:p>
    <w:p w14:paraId="75C454CE" w14:textId="77777777" w:rsidR="00E63A5C" w:rsidRPr="007B184C" w:rsidRDefault="00E63A5C" w:rsidP="00E63A5C">
      <w:pPr>
        <w:spacing w:after="120"/>
        <w:ind w:left="567" w:hanging="567"/>
        <w:jc w:val="both"/>
        <w:rPr>
          <w:rFonts w:ascii="Maiandra GD" w:hAnsi="Maiandra GD" w:cs="Arial"/>
        </w:rPr>
      </w:pPr>
      <w:r w:rsidRPr="007B184C">
        <w:rPr>
          <w:rFonts w:ascii="Maiandra GD" w:hAnsi="Maiandra GD" w:cs="Arial"/>
        </w:rPr>
        <w:t>17.2</w:t>
      </w:r>
      <w:r w:rsidRPr="007B184C">
        <w:rPr>
          <w:rFonts w:ascii="Maiandra GD" w:hAnsi="Maiandra GD" w:cs="Arial"/>
        </w:rPr>
        <w:tab/>
        <w:t>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w:t>
      </w:r>
    </w:p>
    <w:p w14:paraId="07F6576E" w14:textId="77777777" w:rsidR="00E63A5C" w:rsidRPr="007B184C" w:rsidRDefault="00E63A5C" w:rsidP="00E63A5C">
      <w:pPr>
        <w:spacing w:after="120"/>
        <w:ind w:left="567" w:hanging="567"/>
        <w:jc w:val="both"/>
        <w:rPr>
          <w:rFonts w:ascii="Maiandra GD" w:hAnsi="Maiandra GD" w:cs="Arial"/>
        </w:rPr>
      </w:pPr>
      <w:r w:rsidRPr="007B184C">
        <w:rPr>
          <w:rFonts w:ascii="Maiandra GD" w:hAnsi="Maiandra GD" w:cs="Arial"/>
        </w:rPr>
        <w:t>17.3</w:t>
      </w:r>
      <w:r w:rsidRPr="007B184C">
        <w:rPr>
          <w:rFonts w:ascii="Maiandra GD" w:hAnsi="Maiandra GD" w:cs="Arial"/>
        </w:rPr>
        <w:tab/>
        <w:t>The dispute shall be determined by a single arbitrator to be appointed by the Chairperson of the Botswana Law Society upon request by either Party.</w:t>
      </w:r>
    </w:p>
    <w:p w14:paraId="1084BC5A" w14:textId="77777777" w:rsidR="00E63A5C" w:rsidRPr="007B184C" w:rsidRDefault="00E63A5C" w:rsidP="00E63A5C">
      <w:pPr>
        <w:spacing w:after="120"/>
        <w:ind w:left="567" w:hanging="567"/>
        <w:jc w:val="both"/>
        <w:rPr>
          <w:rFonts w:ascii="Maiandra GD" w:hAnsi="Maiandra GD" w:cs="Arial"/>
        </w:rPr>
      </w:pPr>
      <w:r w:rsidRPr="007B184C">
        <w:rPr>
          <w:rFonts w:ascii="Maiandra GD" w:hAnsi="Maiandra GD" w:cs="Arial"/>
        </w:rPr>
        <w:t>17.4</w:t>
      </w:r>
      <w:r w:rsidRPr="007B184C">
        <w:rPr>
          <w:rFonts w:ascii="Maiandra GD" w:hAnsi="Maiandra GD" w:cs="Arial"/>
        </w:rPr>
        <w:tab/>
        <w:t>The procedure of arbitration shall be fixed by the arbitrator who shall have full power to settle all questions of procedure in any case of disagreement with respect thereto.</w:t>
      </w:r>
    </w:p>
    <w:p w14:paraId="4F3A94AC" w14:textId="77777777" w:rsidR="00E63A5C" w:rsidRPr="007B184C" w:rsidRDefault="00E63A5C" w:rsidP="00E63A5C">
      <w:pPr>
        <w:spacing w:after="120"/>
        <w:ind w:left="567" w:hanging="567"/>
        <w:jc w:val="both"/>
        <w:rPr>
          <w:rFonts w:ascii="Maiandra GD" w:hAnsi="Maiandra GD" w:cs="Arial"/>
        </w:rPr>
      </w:pPr>
      <w:r w:rsidRPr="007B184C">
        <w:rPr>
          <w:rFonts w:ascii="Maiandra GD" w:hAnsi="Maiandra GD" w:cs="Arial"/>
        </w:rPr>
        <w:t>17.5</w:t>
      </w:r>
      <w:r w:rsidRPr="007B184C">
        <w:rPr>
          <w:rFonts w:ascii="Maiandra GD" w:hAnsi="Maiandra GD" w:cs="Arial"/>
        </w:rPr>
        <w:tab/>
        <w:t>The decisions of the arbitrator shall be final and binding upon the parties. The arbitration shall take place in Botswana and substantive law of Botswana shall apply.</w:t>
      </w:r>
    </w:p>
    <w:p w14:paraId="15666B5F" w14:textId="77777777" w:rsidR="00E63A5C" w:rsidRPr="007B184C" w:rsidRDefault="00E63A5C" w:rsidP="00E63A5C">
      <w:pPr>
        <w:spacing w:after="120"/>
        <w:ind w:left="567" w:hanging="567"/>
        <w:jc w:val="both"/>
        <w:rPr>
          <w:rFonts w:ascii="Maiandra GD" w:hAnsi="Maiandra GD" w:cs="Arial"/>
        </w:rPr>
      </w:pPr>
    </w:p>
    <w:p w14:paraId="1531C9AC" w14:textId="77777777" w:rsidR="00E63A5C" w:rsidRPr="007B184C" w:rsidRDefault="00E63A5C" w:rsidP="00E63A5C">
      <w:pPr>
        <w:tabs>
          <w:tab w:val="left" w:pos="-450"/>
          <w:tab w:val="left" w:pos="180"/>
        </w:tabs>
        <w:ind w:left="90" w:hanging="90"/>
        <w:jc w:val="both"/>
        <w:rPr>
          <w:rFonts w:ascii="Maiandra GD" w:hAnsi="Maiandra GD" w:cs="Arial"/>
        </w:rPr>
      </w:pPr>
      <w:r w:rsidRPr="007B184C">
        <w:rPr>
          <w:rFonts w:ascii="Maiandra GD" w:hAnsi="Maiandra GD" w:cs="Arial"/>
          <w:b/>
        </w:rPr>
        <w:t>18.</w:t>
      </w:r>
      <w:r w:rsidRPr="007B184C">
        <w:rPr>
          <w:rFonts w:ascii="Maiandra GD" w:hAnsi="Maiandra GD" w:cs="Arial"/>
        </w:rPr>
        <w:t xml:space="preserve">   </w:t>
      </w:r>
      <w:r w:rsidRPr="007B184C">
        <w:rPr>
          <w:rFonts w:ascii="Maiandra GD" w:hAnsi="Maiandra GD" w:cs="Arial"/>
          <w:b/>
        </w:rPr>
        <w:t xml:space="preserve">Privileges and Immunities </w:t>
      </w:r>
    </w:p>
    <w:p w14:paraId="32127AC4" w14:textId="77777777" w:rsidR="00E63A5C" w:rsidRPr="007B184C" w:rsidRDefault="00E63A5C" w:rsidP="00E63A5C">
      <w:pPr>
        <w:spacing w:after="120"/>
        <w:ind w:left="567"/>
        <w:jc w:val="both"/>
        <w:rPr>
          <w:rFonts w:ascii="Maiandra GD" w:hAnsi="Maiandra GD" w:cs="Arial"/>
        </w:rPr>
      </w:pPr>
      <w:r w:rsidRPr="007B184C">
        <w:rPr>
          <w:rFonts w:ascii="Maiandra GD" w:hAnsi="Maiandra GD" w:cs="Arial"/>
        </w:rPr>
        <w:t>Nothing in or relating to this Contract will be deemed as a waiver, express or implied, of any of the privileges and immunities of SADC.</w:t>
      </w:r>
    </w:p>
    <w:p w14:paraId="09FC7C49" w14:textId="77777777" w:rsidR="00E63A5C" w:rsidRPr="007B184C" w:rsidRDefault="00E63A5C" w:rsidP="00E63A5C">
      <w:pPr>
        <w:spacing w:after="120"/>
        <w:ind w:left="567"/>
        <w:jc w:val="both"/>
        <w:rPr>
          <w:rFonts w:ascii="Maiandra GD" w:hAnsi="Maiandra GD" w:cs="Arial"/>
        </w:rPr>
      </w:pPr>
    </w:p>
    <w:p w14:paraId="3638B025" w14:textId="77777777" w:rsidR="00E63A5C" w:rsidRPr="007B184C" w:rsidRDefault="00E63A5C" w:rsidP="00E63A5C">
      <w:pPr>
        <w:tabs>
          <w:tab w:val="left" w:pos="-270"/>
          <w:tab w:val="left" w:pos="0"/>
        </w:tabs>
        <w:spacing w:after="120"/>
        <w:ind w:left="-450" w:firstLine="450"/>
        <w:jc w:val="both"/>
        <w:rPr>
          <w:rFonts w:ascii="Maiandra GD" w:hAnsi="Maiandra GD" w:cs="Arial"/>
          <w:b/>
        </w:rPr>
      </w:pPr>
      <w:r w:rsidRPr="007B184C">
        <w:rPr>
          <w:rFonts w:ascii="Maiandra GD" w:hAnsi="Maiandra GD" w:cs="Arial"/>
          <w:b/>
        </w:rPr>
        <w:t>19.   Entire Agreement</w:t>
      </w:r>
    </w:p>
    <w:p w14:paraId="37CA5B0D" w14:textId="77777777" w:rsidR="00E63A5C" w:rsidRPr="007B184C" w:rsidRDefault="00E63A5C" w:rsidP="00E63A5C">
      <w:pPr>
        <w:tabs>
          <w:tab w:val="left" w:pos="567"/>
        </w:tabs>
        <w:spacing w:after="120"/>
        <w:ind w:left="567"/>
        <w:jc w:val="both"/>
        <w:rPr>
          <w:rFonts w:ascii="Maiandra GD" w:hAnsi="Maiandra GD" w:cs="Arial"/>
        </w:rPr>
      </w:pPr>
      <w:r w:rsidRPr="007B184C">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7B184C">
        <w:rPr>
          <w:rFonts w:ascii="Maiandra GD" w:hAnsi="Maiandra GD" w:cs="Arial"/>
          <w:b/>
        </w:rPr>
        <w:t xml:space="preserve"> </w:t>
      </w:r>
      <w:r w:rsidRPr="007B184C">
        <w:rPr>
          <w:rFonts w:ascii="Maiandra GD" w:hAnsi="Maiandra GD" w:cs="Arial"/>
        </w:rPr>
        <w:t xml:space="preserve">following Annexes are integral part of this Contract: </w:t>
      </w:r>
    </w:p>
    <w:p w14:paraId="6913D2DE" w14:textId="77777777" w:rsidR="00E63A5C" w:rsidRPr="007B184C" w:rsidRDefault="00E63A5C" w:rsidP="00E63A5C">
      <w:pPr>
        <w:numPr>
          <w:ilvl w:val="0"/>
          <w:numId w:val="22"/>
        </w:numPr>
        <w:spacing w:after="160" w:line="259" w:lineRule="auto"/>
        <w:contextualSpacing/>
        <w:rPr>
          <w:rFonts w:ascii="Maiandra GD" w:hAnsi="Maiandra GD" w:cs="Arial"/>
        </w:rPr>
      </w:pPr>
      <w:r w:rsidRPr="007B184C">
        <w:rPr>
          <w:rFonts w:ascii="Maiandra GD" w:hAnsi="Maiandra GD" w:cs="Arial"/>
        </w:rPr>
        <w:t>Annex 1: Terms of Reference; and</w:t>
      </w:r>
    </w:p>
    <w:p w14:paraId="388D83FD" w14:textId="77777777" w:rsidR="00E63A5C" w:rsidRPr="007B184C" w:rsidRDefault="00E63A5C" w:rsidP="00E63A5C">
      <w:pPr>
        <w:numPr>
          <w:ilvl w:val="0"/>
          <w:numId w:val="22"/>
        </w:numPr>
        <w:spacing w:after="160" w:line="259" w:lineRule="auto"/>
        <w:contextualSpacing/>
        <w:rPr>
          <w:rFonts w:ascii="Maiandra GD" w:hAnsi="Maiandra GD" w:cs="Arial"/>
        </w:rPr>
      </w:pPr>
      <w:r w:rsidRPr="007B184C">
        <w:rPr>
          <w:rFonts w:ascii="Maiandra GD" w:hAnsi="Maiandra GD" w:cs="Arial"/>
        </w:rPr>
        <w:t>Annex 2: Payment Schedule and Requirements.</w:t>
      </w:r>
    </w:p>
    <w:p w14:paraId="280D459F" w14:textId="77777777" w:rsidR="00E63A5C" w:rsidRDefault="00E63A5C" w:rsidP="00E63A5C">
      <w:pPr>
        <w:rPr>
          <w:rFonts w:ascii="Maiandra GD" w:hAnsi="Maiandra GD" w:cs="Arial"/>
        </w:rPr>
      </w:pPr>
    </w:p>
    <w:p w14:paraId="2034ADE5" w14:textId="77777777" w:rsidR="00E63A5C" w:rsidRPr="009F54C0" w:rsidRDefault="00E63A5C" w:rsidP="00E63A5C">
      <w:pPr>
        <w:rPr>
          <w:rFonts w:ascii="Maiandra GD" w:hAnsi="Maiandra GD" w:cs="Arial"/>
        </w:rPr>
      </w:pPr>
    </w:p>
    <w:p w14:paraId="1FFFE876" w14:textId="77777777" w:rsidR="00E63A5C" w:rsidRPr="009F54C0" w:rsidRDefault="00E63A5C" w:rsidP="00E63A5C">
      <w:pPr>
        <w:rPr>
          <w:rFonts w:ascii="Maiandra GD" w:hAnsi="Maiandra GD" w:cs="Arial"/>
          <w:b/>
        </w:rPr>
      </w:pPr>
      <w:r w:rsidRPr="009F54C0">
        <w:rPr>
          <w:rFonts w:ascii="Maiandra GD" w:hAnsi="Maiandra GD" w:cs="Arial"/>
          <w:b/>
        </w:rPr>
        <w:t xml:space="preserve">The following Annexes are integral part of this Contract: </w:t>
      </w:r>
    </w:p>
    <w:p w14:paraId="3785A82C" w14:textId="77777777" w:rsidR="00E63A5C" w:rsidRPr="009F54C0" w:rsidRDefault="00E63A5C" w:rsidP="00E63A5C">
      <w:pPr>
        <w:rPr>
          <w:rFonts w:ascii="Maiandra GD" w:hAnsi="Maiandra GD" w:cs="Arial"/>
        </w:rPr>
      </w:pPr>
    </w:p>
    <w:p w14:paraId="1D916765" w14:textId="77777777" w:rsidR="00E63A5C" w:rsidRPr="009F54C0" w:rsidRDefault="00E63A5C" w:rsidP="00E63A5C">
      <w:pPr>
        <w:rPr>
          <w:rFonts w:ascii="Maiandra GD" w:hAnsi="Maiandra GD" w:cs="Arial"/>
          <w:b/>
          <w:i/>
        </w:rPr>
      </w:pPr>
      <w:r w:rsidRPr="009F54C0">
        <w:rPr>
          <w:rFonts w:ascii="Maiandra GD" w:hAnsi="Maiandra GD" w:cs="Arial"/>
          <w:b/>
          <w:i/>
        </w:rPr>
        <w:t>Annex 1: Payment Schedule and Requirements</w:t>
      </w:r>
    </w:p>
    <w:p w14:paraId="6E384523" w14:textId="77777777" w:rsidR="00E63A5C" w:rsidRPr="009F54C0" w:rsidRDefault="00E63A5C" w:rsidP="00E63A5C">
      <w:pPr>
        <w:rPr>
          <w:rFonts w:ascii="Maiandra GD" w:hAnsi="Maiandra GD" w:cs="Arial"/>
        </w:rPr>
      </w:pPr>
    </w:p>
    <w:p w14:paraId="7FC1396F" w14:textId="77777777" w:rsidR="00E63A5C" w:rsidRPr="009F54C0" w:rsidRDefault="00E63A5C" w:rsidP="00E63A5C">
      <w:pPr>
        <w:rPr>
          <w:rFonts w:ascii="Maiandra GD" w:hAnsi="Maiandra GD" w:cs="Arial"/>
        </w:rPr>
      </w:pPr>
      <w:r w:rsidRPr="009F54C0">
        <w:rPr>
          <w:rFonts w:ascii="Maiandra GD" w:hAnsi="Maiandra GD" w:cs="Arial"/>
        </w:rPr>
        <w:t xml:space="preserve">Signed today </w:t>
      </w:r>
      <w:r w:rsidRPr="009F54C0">
        <w:rPr>
          <w:rFonts w:ascii="Maiandra GD" w:hAnsi="Maiandra GD" w:cs="Arial"/>
          <w:b/>
          <w:i/>
        </w:rPr>
        <w:t>[insert the date]</w:t>
      </w:r>
      <w:r w:rsidRPr="009F54C0">
        <w:rPr>
          <w:rFonts w:ascii="Maiandra GD" w:hAnsi="Maiandra GD" w:cs="Arial"/>
        </w:rPr>
        <w:t xml:space="preserve"> in four (4) originals in the English language by: </w:t>
      </w:r>
    </w:p>
    <w:p w14:paraId="32C562EB" w14:textId="77777777" w:rsidR="00E63A5C" w:rsidRPr="009F54C0" w:rsidRDefault="00E63A5C" w:rsidP="00E63A5C">
      <w:pPr>
        <w:rPr>
          <w:rFonts w:ascii="Maiandra GD" w:hAnsi="Maiandra GD"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E63A5C" w:rsidRPr="009F54C0" w14:paraId="5C4471F2" w14:textId="77777777" w:rsidTr="00290C92">
        <w:tc>
          <w:tcPr>
            <w:tcW w:w="4678" w:type="dxa"/>
            <w:gridSpan w:val="2"/>
            <w:shd w:val="clear" w:color="auto" w:fill="D9D9D9" w:themeFill="background1" w:themeFillShade="D9"/>
          </w:tcPr>
          <w:p w14:paraId="59709422" w14:textId="77777777" w:rsidR="00E63A5C" w:rsidRPr="009F54C0" w:rsidRDefault="00E63A5C" w:rsidP="00290C92">
            <w:pPr>
              <w:jc w:val="center"/>
              <w:rPr>
                <w:rFonts w:ascii="Maiandra GD" w:hAnsi="Maiandra GD" w:cs="Arial"/>
                <w:b/>
                <w:lang w:val="en-GB"/>
              </w:rPr>
            </w:pPr>
            <w:r w:rsidRPr="009F54C0">
              <w:rPr>
                <w:rFonts w:ascii="Maiandra GD" w:hAnsi="Maiandra GD" w:cs="Arial"/>
                <w:b/>
                <w:lang w:val="en-GB"/>
              </w:rPr>
              <w:t>For the Procuring Entity</w:t>
            </w:r>
          </w:p>
        </w:tc>
        <w:tc>
          <w:tcPr>
            <w:tcW w:w="4394" w:type="dxa"/>
            <w:gridSpan w:val="2"/>
            <w:shd w:val="clear" w:color="auto" w:fill="D9D9D9" w:themeFill="background1" w:themeFillShade="D9"/>
          </w:tcPr>
          <w:p w14:paraId="4EEFB01F"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For the Individual Consultant</w:t>
            </w:r>
          </w:p>
        </w:tc>
      </w:tr>
      <w:tr w:rsidR="00E63A5C" w:rsidRPr="009F54C0" w14:paraId="6727D685" w14:textId="77777777" w:rsidTr="00290C92">
        <w:tc>
          <w:tcPr>
            <w:tcW w:w="1296" w:type="dxa"/>
          </w:tcPr>
          <w:p w14:paraId="48D44534"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Name :</w:t>
            </w:r>
          </w:p>
        </w:tc>
        <w:tc>
          <w:tcPr>
            <w:tcW w:w="3382" w:type="dxa"/>
          </w:tcPr>
          <w:p w14:paraId="126FB223" w14:textId="77777777" w:rsidR="00E63A5C" w:rsidRPr="009F54C0" w:rsidRDefault="00E63A5C" w:rsidP="00290C92">
            <w:pPr>
              <w:jc w:val="both"/>
              <w:rPr>
                <w:rFonts w:ascii="Maiandra GD" w:hAnsi="Maiandra GD" w:cs="Arial"/>
                <w:b/>
                <w:lang w:val="en-GB"/>
              </w:rPr>
            </w:pPr>
          </w:p>
        </w:tc>
        <w:tc>
          <w:tcPr>
            <w:tcW w:w="1445" w:type="dxa"/>
          </w:tcPr>
          <w:p w14:paraId="62119ED0"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Name :</w:t>
            </w:r>
          </w:p>
        </w:tc>
        <w:tc>
          <w:tcPr>
            <w:tcW w:w="2949" w:type="dxa"/>
          </w:tcPr>
          <w:p w14:paraId="590670F2" w14:textId="77777777" w:rsidR="00E63A5C" w:rsidRPr="009F54C0" w:rsidRDefault="00E63A5C" w:rsidP="00290C92">
            <w:pPr>
              <w:jc w:val="both"/>
              <w:rPr>
                <w:rFonts w:ascii="Maiandra GD" w:hAnsi="Maiandra GD" w:cs="Arial"/>
                <w:b/>
                <w:lang w:val="en-GB"/>
              </w:rPr>
            </w:pPr>
          </w:p>
        </w:tc>
      </w:tr>
      <w:tr w:rsidR="00E63A5C" w:rsidRPr="009F54C0" w14:paraId="65C69483" w14:textId="77777777" w:rsidTr="00290C92">
        <w:tc>
          <w:tcPr>
            <w:tcW w:w="1296" w:type="dxa"/>
          </w:tcPr>
          <w:p w14:paraId="7E5D87A7"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Position :</w:t>
            </w:r>
          </w:p>
        </w:tc>
        <w:tc>
          <w:tcPr>
            <w:tcW w:w="3382" w:type="dxa"/>
          </w:tcPr>
          <w:p w14:paraId="6529FB9D" w14:textId="77777777" w:rsidR="00E63A5C" w:rsidRPr="009F54C0" w:rsidRDefault="00E63A5C" w:rsidP="00290C92">
            <w:pPr>
              <w:jc w:val="both"/>
              <w:rPr>
                <w:rFonts w:ascii="Maiandra GD" w:hAnsi="Maiandra GD" w:cs="Arial"/>
                <w:b/>
                <w:lang w:val="en-GB"/>
              </w:rPr>
            </w:pPr>
          </w:p>
        </w:tc>
        <w:tc>
          <w:tcPr>
            <w:tcW w:w="1445" w:type="dxa"/>
          </w:tcPr>
          <w:p w14:paraId="16A6B03F" w14:textId="77777777" w:rsidR="00E63A5C" w:rsidRPr="009F54C0" w:rsidRDefault="00E63A5C" w:rsidP="00290C92">
            <w:pPr>
              <w:jc w:val="both"/>
              <w:rPr>
                <w:rFonts w:ascii="Maiandra GD" w:hAnsi="Maiandra GD" w:cs="Arial"/>
                <w:b/>
                <w:lang w:val="en-GB"/>
              </w:rPr>
            </w:pPr>
          </w:p>
        </w:tc>
        <w:tc>
          <w:tcPr>
            <w:tcW w:w="2949" w:type="dxa"/>
          </w:tcPr>
          <w:p w14:paraId="13C41E2E" w14:textId="77777777" w:rsidR="00E63A5C" w:rsidRPr="009F54C0" w:rsidRDefault="00E63A5C" w:rsidP="00290C92">
            <w:pPr>
              <w:jc w:val="both"/>
              <w:rPr>
                <w:rFonts w:ascii="Maiandra GD" w:hAnsi="Maiandra GD" w:cs="Arial"/>
                <w:b/>
                <w:lang w:val="en-GB"/>
              </w:rPr>
            </w:pPr>
          </w:p>
        </w:tc>
      </w:tr>
      <w:tr w:rsidR="00E63A5C" w:rsidRPr="009F54C0" w14:paraId="1673E9A4" w14:textId="77777777" w:rsidTr="00290C92">
        <w:tc>
          <w:tcPr>
            <w:tcW w:w="1296" w:type="dxa"/>
          </w:tcPr>
          <w:p w14:paraId="0E3C6293"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Place :</w:t>
            </w:r>
          </w:p>
        </w:tc>
        <w:tc>
          <w:tcPr>
            <w:tcW w:w="3382" w:type="dxa"/>
          </w:tcPr>
          <w:p w14:paraId="3D9E53FB" w14:textId="77777777" w:rsidR="00E63A5C" w:rsidRPr="009F54C0" w:rsidRDefault="00E63A5C" w:rsidP="00290C92">
            <w:pPr>
              <w:jc w:val="both"/>
              <w:rPr>
                <w:rFonts w:ascii="Maiandra GD" w:hAnsi="Maiandra GD" w:cs="Arial"/>
                <w:b/>
                <w:lang w:val="en-GB"/>
              </w:rPr>
            </w:pPr>
          </w:p>
        </w:tc>
        <w:tc>
          <w:tcPr>
            <w:tcW w:w="1445" w:type="dxa"/>
          </w:tcPr>
          <w:p w14:paraId="7E088EF5"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Place :</w:t>
            </w:r>
          </w:p>
        </w:tc>
        <w:tc>
          <w:tcPr>
            <w:tcW w:w="2949" w:type="dxa"/>
          </w:tcPr>
          <w:p w14:paraId="296157D9" w14:textId="77777777" w:rsidR="00E63A5C" w:rsidRPr="009F54C0" w:rsidRDefault="00E63A5C" w:rsidP="00290C92">
            <w:pPr>
              <w:jc w:val="both"/>
              <w:rPr>
                <w:rFonts w:ascii="Maiandra GD" w:hAnsi="Maiandra GD" w:cs="Arial"/>
                <w:b/>
                <w:lang w:val="en-GB"/>
              </w:rPr>
            </w:pPr>
          </w:p>
        </w:tc>
      </w:tr>
      <w:tr w:rsidR="00E63A5C" w:rsidRPr="009F54C0" w14:paraId="19C6E54E" w14:textId="77777777" w:rsidTr="00290C92">
        <w:tc>
          <w:tcPr>
            <w:tcW w:w="1296" w:type="dxa"/>
          </w:tcPr>
          <w:p w14:paraId="77D6E8D4"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 xml:space="preserve">Date: </w:t>
            </w:r>
          </w:p>
        </w:tc>
        <w:tc>
          <w:tcPr>
            <w:tcW w:w="3382" w:type="dxa"/>
          </w:tcPr>
          <w:p w14:paraId="0AAF0C53" w14:textId="77777777" w:rsidR="00E63A5C" w:rsidRPr="009F54C0" w:rsidRDefault="00E63A5C" w:rsidP="00290C92">
            <w:pPr>
              <w:jc w:val="both"/>
              <w:rPr>
                <w:rFonts w:ascii="Maiandra GD" w:hAnsi="Maiandra GD" w:cs="Arial"/>
                <w:b/>
                <w:lang w:val="en-GB"/>
              </w:rPr>
            </w:pPr>
          </w:p>
        </w:tc>
        <w:tc>
          <w:tcPr>
            <w:tcW w:w="1445" w:type="dxa"/>
          </w:tcPr>
          <w:p w14:paraId="787870A4"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Date :</w:t>
            </w:r>
          </w:p>
        </w:tc>
        <w:tc>
          <w:tcPr>
            <w:tcW w:w="2949" w:type="dxa"/>
          </w:tcPr>
          <w:p w14:paraId="3F862F07" w14:textId="77777777" w:rsidR="00E63A5C" w:rsidRPr="009F54C0" w:rsidRDefault="00E63A5C" w:rsidP="00290C92">
            <w:pPr>
              <w:jc w:val="both"/>
              <w:rPr>
                <w:rFonts w:ascii="Maiandra GD" w:hAnsi="Maiandra GD" w:cs="Arial"/>
                <w:b/>
                <w:lang w:val="en-GB"/>
              </w:rPr>
            </w:pPr>
          </w:p>
        </w:tc>
      </w:tr>
      <w:tr w:rsidR="00E63A5C" w:rsidRPr="009F54C0" w14:paraId="09CB6397" w14:textId="77777777" w:rsidTr="00290C92">
        <w:tc>
          <w:tcPr>
            <w:tcW w:w="1296" w:type="dxa"/>
          </w:tcPr>
          <w:p w14:paraId="7E5798EE"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Signature:</w:t>
            </w:r>
          </w:p>
        </w:tc>
        <w:tc>
          <w:tcPr>
            <w:tcW w:w="3382" w:type="dxa"/>
          </w:tcPr>
          <w:p w14:paraId="0192DA20" w14:textId="77777777" w:rsidR="00E63A5C" w:rsidRPr="009F54C0" w:rsidRDefault="00E63A5C" w:rsidP="00290C92">
            <w:pPr>
              <w:jc w:val="both"/>
              <w:rPr>
                <w:rFonts w:ascii="Maiandra GD" w:hAnsi="Maiandra GD" w:cs="Arial"/>
                <w:b/>
                <w:lang w:val="en-GB"/>
              </w:rPr>
            </w:pPr>
          </w:p>
          <w:p w14:paraId="79C6B43F" w14:textId="77777777" w:rsidR="00E63A5C" w:rsidRPr="009F54C0" w:rsidRDefault="00E63A5C" w:rsidP="00290C92">
            <w:pPr>
              <w:jc w:val="both"/>
              <w:rPr>
                <w:rFonts w:ascii="Maiandra GD" w:hAnsi="Maiandra GD" w:cs="Arial"/>
                <w:b/>
                <w:lang w:val="en-GB"/>
              </w:rPr>
            </w:pPr>
          </w:p>
          <w:p w14:paraId="56FDBEB0" w14:textId="77777777" w:rsidR="00E63A5C" w:rsidRPr="009F54C0" w:rsidRDefault="00E63A5C" w:rsidP="00290C92">
            <w:pPr>
              <w:jc w:val="both"/>
              <w:rPr>
                <w:rFonts w:ascii="Maiandra GD" w:hAnsi="Maiandra GD" w:cs="Arial"/>
                <w:b/>
                <w:lang w:val="en-GB"/>
              </w:rPr>
            </w:pPr>
          </w:p>
        </w:tc>
        <w:tc>
          <w:tcPr>
            <w:tcW w:w="1445" w:type="dxa"/>
          </w:tcPr>
          <w:p w14:paraId="5F89373C" w14:textId="77777777" w:rsidR="00E63A5C" w:rsidRPr="009F54C0" w:rsidRDefault="00E63A5C" w:rsidP="00290C92">
            <w:pPr>
              <w:jc w:val="both"/>
              <w:rPr>
                <w:rFonts w:ascii="Maiandra GD" w:hAnsi="Maiandra GD" w:cs="Arial"/>
                <w:b/>
                <w:lang w:val="en-GB"/>
              </w:rPr>
            </w:pPr>
            <w:r w:rsidRPr="009F54C0">
              <w:rPr>
                <w:rFonts w:ascii="Maiandra GD" w:hAnsi="Maiandra GD" w:cs="Arial"/>
                <w:b/>
                <w:lang w:val="en-GB"/>
              </w:rPr>
              <w:t>Signature:</w:t>
            </w:r>
          </w:p>
        </w:tc>
        <w:tc>
          <w:tcPr>
            <w:tcW w:w="2949" w:type="dxa"/>
          </w:tcPr>
          <w:p w14:paraId="2E18D5B6" w14:textId="77777777" w:rsidR="00E63A5C" w:rsidRPr="009F54C0" w:rsidRDefault="00E63A5C" w:rsidP="00290C92">
            <w:pPr>
              <w:jc w:val="both"/>
              <w:rPr>
                <w:rFonts w:ascii="Maiandra GD" w:hAnsi="Maiandra GD" w:cs="Arial"/>
                <w:b/>
                <w:lang w:val="en-GB"/>
              </w:rPr>
            </w:pPr>
          </w:p>
        </w:tc>
      </w:tr>
    </w:tbl>
    <w:p w14:paraId="60D3EAD3" w14:textId="23066904" w:rsidR="00E63A5C" w:rsidRPr="009F54C0" w:rsidRDefault="00E63A5C" w:rsidP="007D4CF9">
      <w:pPr>
        <w:rPr>
          <w:rFonts w:ascii="Maiandra GD" w:hAnsi="Maiandra GD" w:cs="Arial"/>
        </w:rPr>
      </w:pPr>
    </w:p>
    <w:p w14:paraId="632471E8" w14:textId="77777777" w:rsidR="00207F7B" w:rsidRPr="009F54C0" w:rsidRDefault="00207F7B">
      <w:pPr>
        <w:rPr>
          <w:rFonts w:ascii="Maiandra GD" w:hAnsi="Maiandra GD" w:cs="Arial"/>
          <w:b/>
          <w:i/>
        </w:rPr>
      </w:pPr>
      <w:r w:rsidRPr="009F54C0">
        <w:rPr>
          <w:rFonts w:ascii="Maiandra GD" w:hAnsi="Maiandra GD" w:cs="Arial"/>
          <w:b/>
          <w:i/>
        </w:rPr>
        <w:br w:type="page"/>
      </w:r>
    </w:p>
    <w:p w14:paraId="0832CA72" w14:textId="77777777" w:rsidR="00AB6267" w:rsidRPr="009F54C0" w:rsidRDefault="00AB6267" w:rsidP="00D017D8">
      <w:pPr>
        <w:spacing w:after="200" w:line="276" w:lineRule="auto"/>
        <w:jc w:val="center"/>
        <w:rPr>
          <w:rFonts w:ascii="Maiandra GD" w:hAnsi="Maiandra GD" w:cs="Arial"/>
          <w:b/>
          <w:i/>
        </w:rPr>
      </w:pPr>
      <w:r w:rsidRPr="009F54C0">
        <w:rPr>
          <w:rFonts w:ascii="Maiandra GD" w:hAnsi="Maiandra GD" w:cs="Arial"/>
          <w:b/>
          <w:i/>
        </w:rPr>
        <w:t>Annex 2: Payment Schedule and Requirements</w:t>
      </w:r>
    </w:p>
    <w:p w14:paraId="1F8D1FE1" w14:textId="77777777" w:rsidR="00FB7F1F" w:rsidRPr="009F54C0" w:rsidRDefault="00FB7F1F" w:rsidP="00F11C5B">
      <w:pPr>
        <w:jc w:val="both"/>
        <w:rPr>
          <w:rFonts w:ascii="Maiandra GD" w:hAnsi="Maiandra GD" w:cs="Arial"/>
          <w:lang w:val="en-GB"/>
        </w:rPr>
      </w:pPr>
    </w:p>
    <w:p w14:paraId="040CB184" w14:textId="77777777" w:rsidR="00FB7F1F" w:rsidRPr="009F54C0" w:rsidRDefault="00C7446C"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rPr>
        <w:t xml:space="preserve">For Services rendered pursuant to Annex 1, the </w:t>
      </w:r>
      <w:r w:rsidR="00D017D8" w:rsidRPr="009F54C0">
        <w:rPr>
          <w:rFonts w:ascii="Maiandra GD" w:hAnsi="Maiandra GD" w:cs="Arial"/>
        </w:rPr>
        <w:t>Procuring Entity</w:t>
      </w:r>
      <w:r w:rsidRPr="009F54C0">
        <w:rPr>
          <w:rFonts w:ascii="Maiandra GD" w:hAnsi="Maiandra GD" w:cs="Arial"/>
        </w:rPr>
        <w:t xml:space="preserve"> shall pay the Individual Consultant an amount not to exceed </w:t>
      </w:r>
      <w:r w:rsidR="00D93D70" w:rsidRPr="009F54C0">
        <w:rPr>
          <w:rFonts w:ascii="Maiandra GD" w:hAnsi="Maiandra GD" w:cs="Arial"/>
        </w:rPr>
        <w:t xml:space="preserve">the </w:t>
      </w:r>
      <w:r w:rsidRPr="009F54C0">
        <w:rPr>
          <w:rFonts w:ascii="Maiandra GD" w:hAnsi="Maiandra GD" w:cs="Arial"/>
        </w:rPr>
        <w:t xml:space="preserve">ceiling of US Dollars </w:t>
      </w:r>
      <w:r w:rsidRPr="009F54C0">
        <w:rPr>
          <w:rFonts w:ascii="Maiandra GD" w:hAnsi="Maiandra GD" w:cs="Arial"/>
          <w:b/>
          <w:i/>
        </w:rPr>
        <w:t>[insert ceiling amount],</w:t>
      </w:r>
      <w:r w:rsidRPr="009F54C0">
        <w:rPr>
          <w:rFonts w:ascii="Maiandra GD" w:hAnsi="Maiandra GD" w:cs="Arial"/>
          <w:b/>
        </w:rPr>
        <w:t xml:space="preserve"> </w:t>
      </w:r>
      <w:r w:rsidRPr="009F54C0">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F54C0">
        <w:rPr>
          <w:rFonts w:ascii="Maiandra GD" w:hAnsi="Maiandra GD" w:cs="Arial"/>
        </w:rPr>
        <w:t xml:space="preserve">his/her </w:t>
      </w:r>
      <w:r w:rsidRPr="009F54C0">
        <w:rPr>
          <w:rFonts w:ascii="Maiandra GD" w:hAnsi="Maiandra GD" w:cs="Arial"/>
        </w:rPr>
        <w:t xml:space="preserve">country of residence. </w:t>
      </w:r>
    </w:p>
    <w:p w14:paraId="7602BFF6" w14:textId="77777777" w:rsidR="00F22CDF" w:rsidRPr="009F54C0" w:rsidRDefault="00F22CDF" w:rsidP="00F22CDF">
      <w:pPr>
        <w:pStyle w:val="ListParagraph"/>
        <w:tabs>
          <w:tab w:val="left" w:pos="142"/>
        </w:tabs>
        <w:ind w:left="284"/>
        <w:jc w:val="both"/>
        <w:rPr>
          <w:rFonts w:ascii="Maiandra GD" w:hAnsi="Maiandra GD" w:cs="Arial"/>
          <w:lang w:val="en-GB"/>
        </w:rPr>
      </w:pPr>
    </w:p>
    <w:p w14:paraId="628B243F" w14:textId="77777777" w:rsidR="00065E51" w:rsidRPr="009F54C0" w:rsidRDefault="00065E51"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lang w:val="en-GB"/>
        </w:rPr>
        <w:t xml:space="preserve">The breakdown of prices is: </w:t>
      </w:r>
    </w:p>
    <w:p w14:paraId="0EFA63AD" w14:textId="77777777" w:rsidR="00F22CDF" w:rsidRPr="009F54C0" w:rsidRDefault="00F22CDF" w:rsidP="00F22CDF">
      <w:pPr>
        <w:pStyle w:val="ListParagraph"/>
        <w:tabs>
          <w:tab w:val="left" w:pos="142"/>
        </w:tabs>
        <w:ind w:left="284"/>
        <w:jc w:val="both"/>
        <w:rPr>
          <w:rFonts w:ascii="Maiandra GD" w:hAnsi="Maiandra GD"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9F54C0" w14:paraId="6CC5BCDF"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36CE8EB5"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w:t>
            </w:r>
          </w:p>
        </w:tc>
        <w:tc>
          <w:tcPr>
            <w:tcW w:w="1909" w:type="dxa"/>
            <w:tcBorders>
              <w:top w:val="double" w:sz="4" w:space="0" w:color="auto"/>
              <w:bottom w:val="single" w:sz="12" w:space="0" w:color="auto"/>
            </w:tcBorders>
            <w:shd w:val="clear" w:color="auto" w:fill="A6A6A6"/>
          </w:tcPr>
          <w:p w14:paraId="2D458BB3"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Description</w:t>
            </w:r>
            <w:r w:rsidRPr="009F54C0">
              <w:rPr>
                <w:rStyle w:val="FootnoteReference"/>
                <w:rFonts w:ascii="Maiandra GD" w:hAnsi="Maiandra GD" w:cs="Arial"/>
                <w:b/>
                <w:bCs/>
                <w:lang w:val="en-GB"/>
              </w:rPr>
              <w:footnoteReference w:id="4"/>
            </w:r>
          </w:p>
        </w:tc>
        <w:tc>
          <w:tcPr>
            <w:tcW w:w="1701" w:type="dxa"/>
            <w:tcBorders>
              <w:top w:val="double" w:sz="4" w:space="0" w:color="auto"/>
              <w:bottom w:val="single" w:sz="12" w:space="0" w:color="auto"/>
            </w:tcBorders>
            <w:shd w:val="clear" w:color="auto" w:fill="A6A6A6"/>
          </w:tcPr>
          <w:p w14:paraId="600D129D"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w:t>
            </w:r>
          </w:p>
        </w:tc>
        <w:tc>
          <w:tcPr>
            <w:tcW w:w="1471" w:type="dxa"/>
            <w:tcBorders>
              <w:top w:val="double" w:sz="4" w:space="0" w:color="auto"/>
              <w:bottom w:val="single" w:sz="12" w:space="0" w:color="auto"/>
            </w:tcBorders>
            <w:shd w:val="clear" w:color="auto" w:fill="A6A6A6"/>
          </w:tcPr>
          <w:p w14:paraId="709000E7"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No. of Units</w:t>
            </w:r>
          </w:p>
        </w:tc>
        <w:tc>
          <w:tcPr>
            <w:tcW w:w="1400" w:type="dxa"/>
            <w:tcBorders>
              <w:top w:val="double" w:sz="4" w:space="0" w:color="auto"/>
              <w:bottom w:val="single" w:sz="12" w:space="0" w:color="auto"/>
            </w:tcBorders>
            <w:shd w:val="clear" w:color="auto" w:fill="A6A6A6"/>
          </w:tcPr>
          <w:p w14:paraId="5F7F7F06"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 Cost</w:t>
            </w:r>
          </w:p>
          <w:p w14:paraId="3938F29B"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c>
          <w:tcPr>
            <w:tcW w:w="2268" w:type="dxa"/>
            <w:tcBorders>
              <w:top w:val="double" w:sz="4" w:space="0" w:color="auto"/>
              <w:bottom w:val="single" w:sz="12" w:space="0" w:color="auto"/>
            </w:tcBorders>
            <w:shd w:val="clear" w:color="auto" w:fill="A6A6A6"/>
          </w:tcPr>
          <w:p w14:paraId="58BFED96"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Total</w:t>
            </w:r>
          </w:p>
          <w:p w14:paraId="560A860E"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r>
      <w:tr w:rsidR="00D275F7" w:rsidRPr="009F54C0" w14:paraId="694D43CE" w14:textId="77777777" w:rsidTr="00D275F7">
        <w:trPr>
          <w:trHeight w:hRule="exact" w:val="827"/>
          <w:jc w:val="center"/>
        </w:trPr>
        <w:tc>
          <w:tcPr>
            <w:tcW w:w="6967" w:type="dxa"/>
            <w:gridSpan w:val="5"/>
            <w:tcBorders>
              <w:top w:val="single" w:sz="8" w:space="0" w:color="auto"/>
            </w:tcBorders>
            <w:vAlign w:val="center"/>
          </w:tcPr>
          <w:p w14:paraId="78EBA587" w14:textId="77777777" w:rsidR="00D275F7" w:rsidRPr="009F54C0" w:rsidRDefault="00D275F7" w:rsidP="00877491">
            <w:pPr>
              <w:spacing w:before="40"/>
              <w:jc w:val="center"/>
              <w:rPr>
                <w:rFonts w:ascii="Maiandra GD" w:hAnsi="Maiandra GD" w:cs="Arial"/>
                <w:lang w:val="en-GB"/>
              </w:rPr>
            </w:pPr>
            <w:r w:rsidRPr="009F54C0">
              <w:rPr>
                <w:rFonts w:ascii="Maiandra GD" w:hAnsi="Maiandra GD"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033A2941" w14:textId="77777777" w:rsidR="00D275F7" w:rsidRPr="009F54C0" w:rsidRDefault="00D275F7" w:rsidP="00877491">
            <w:pPr>
              <w:spacing w:before="40"/>
              <w:jc w:val="center"/>
              <w:rPr>
                <w:rFonts w:ascii="Maiandra GD" w:hAnsi="Maiandra GD" w:cs="Arial"/>
                <w:lang w:val="en-GB"/>
              </w:rPr>
            </w:pPr>
          </w:p>
        </w:tc>
      </w:tr>
    </w:tbl>
    <w:p w14:paraId="542F2196" w14:textId="77777777" w:rsidR="00065E51" w:rsidRPr="009F54C0" w:rsidRDefault="00065E51" w:rsidP="00065E51">
      <w:pPr>
        <w:pStyle w:val="Header"/>
        <w:tabs>
          <w:tab w:val="clear" w:pos="4320"/>
          <w:tab w:val="clear" w:pos="8640"/>
        </w:tabs>
        <w:spacing w:line="120" w:lineRule="exact"/>
        <w:rPr>
          <w:rFonts w:ascii="Maiandra GD" w:hAnsi="Maiandra GD" w:cs="Arial"/>
          <w:lang w:val="en-GB" w:eastAsia="it-IT"/>
        </w:rPr>
      </w:pPr>
    </w:p>
    <w:p w14:paraId="2F28499D" w14:textId="77777777" w:rsidR="004A19C9" w:rsidRPr="009F54C0" w:rsidRDefault="004A19C9" w:rsidP="00065E51">
      <w:pPr>
        <w:pStyle w:val="ListParagraph"/>
        <w:tabs>
          <w:tab w:val="left" w:pos="142"/>
        </w:tabs>
        <w:ind w:left="284"/>
        <w:rPr>
          <w:rFonts w:ascii="Maiandra GD" w:hAnsi="Maiandra GD" w:cs="Arial"/>
          <w:lang w:val="en-GB"/>
        </w:rPr>
      </w:pPr>
    </w:p>
    <w:p w14:paraId="379CE8DF" w14:textId="77777777" w:rsidR="005104E1" w:rsidRPr="00420D3A" w:rsidRDefault="00065E51" w:rsidP="00F11C5B">
      <w:pPr>
        <w:pStyle w:val="ListParagraph"/>
        <w:tabs>
          <w:tab w:val="left" w:pos="142"/>
        </w:tabs>
        <w:ind w:left="0"/>
        <w:jc w:val="both"/>
        <w:rPr>
          <w:rFonts w:ascii="Maiandra GD" w:hAnsi="Maiandra GD" w:cs="Arial"/>
          <w:lang w:val="en-GB"/>
        </w:rPr>
      </w:pPr>
      <w:r w:rsidRPr="009F54C0">
        <w:rPr>
          <w:rFonts w:ascii="Maiandra GD" w:hAnsi="Maiandra GD" w:cs="Arial"/>
          <w:lang w:val="en-GB"/>
        </w:rPr>
        <w:t>3. The payment shall</w:t>
      </w:r>
      <w:r w:rsidR="0003127B" w:rsidRPr="009F54C0">
        <w:rPr>
          <w:rFonts w:ascii="Maiandra GD" w:hAnsi="Maiandra GD" w:cs="Arial"/>
          <w:lang w:val="en-GB"/>
        </w:rPr>
        <w:t xml:space="preserve"> be made in accordance with the agreed schedule in line with the deliverables </w:t>
      </w:r>
      <w:r w:rsidR="003C6468" w:rsidRPr="009F54C0">
        <w:rPr>
          <w:rFonts w:ascii="Maiandra GD" w:hAnsi="Maiandra GD" w:cs="Arial"/>
          <w:lang w:val="en-GB"/>
        </w:rPr>
        <w:t>as follows:</w:t>
      </w:r>
    </w:p>
    <w:p w14:paraId="199E8EE0" w14:textId="77777777" w:rsidR="009A19BD" w:rsidRPr="00420D3A" w:rsidRDefault="009A19BD" w:rsidP="00F11C5B">
      <w:pPr>
        <w:pStyle w:val="ListParagraph"/>
        <w:tabs>
          <w:tab w:val="left" w:pos="142"/>
        </w:tabs>
        <w:ind w:left="0"/>
        <w:jc w:val="both"/>
        <w:rPr>
          <w:rFonts w:ascii="Maiandra GD" w:hAnsi="Maiandra GD" w:cs="Arial"/>
        </w:rPr>
      </w:pPr>
    </w:p>
    <w:p w14:paraId="72DBF55F" w14:textId="77777777" w:rsidR="00843F0D" w:rsidRPr="00420D3A" w:rsidRDefault="00843F0D" w:rsidP="00843F0D">
      <w:pPr>
        <w:pStyle w:val="Text1"/>
        <w:ind w:left="0"/>
        <w:rPr>
          <w:rFonts w:ascii="Maiandra GD" w:hAnsi="Maiandra GD" w:cs="Arial"/>
          <w:sz w:val="24"/>
          <w:szCs w:val="24"/>
          <w:lang w:val="en-US" w:eastAsia="en-US"/>
        </w:rPr>
      </w:pPr>
      <w:r w:rsidRPr="00420D3A">
        <w:rPr>
          <w:rFonts w:ascii="Maiandra GD" w:hAnsi="Maiandra GD" w:cs="Arial"/>
          <w:sz w:val="24"/>
          <w:szCs w:val="24"/>
          <w:lang w:val="en-US" w:eastAsia="en-US"/>
        </w:rPr>
        <w:t>Payments shall be related to reports and their approvals, as follows:</w:t>
      </w:r>
    </w:p>
    <w:p w14:paraId="7B614115" w14:textId="77777777" w:rsidR="00456391" w:rsidRPr="00456391" w:rsidRDefault="00456391" w:rsidP="00BE3623">
      <w:pPr>
        <w:pStyle w:val="ListParagraph"/>
        <w:numPr>
          <w:ilvl w:val="0"/>
          <w:numId w:val="21"/>
        </w:numPr>
        <w:ind w:left="1260"/>
        <w:jc w:val="both"/>
        <w:rPr>
          <w:rFonts w:ascii="Maiandra GD" w:hAnsi="Maiandra GD" w:cs="Arial"/>
        </w:rPr>
      </w:pPr>
      <w:r w:rsidRPr="00456391">
        <w:rPr>
          <w:rFonts w:ascii="Maiandra GD" w:hAnsi="Maiandra GD" w:cs="Arial"/>
        </w:rPr>
        <w:t>20% of the contract value upon submission of Final Inception Report, detailing the methodology or conceptual framework to be employed;</w:t>
      </w:r>
    </w:p>
    <w:p w14:paraId="5D0AC155" w14:textId="77777777" w:rsidR="00456391" w:rsidRPr="00456391" w:rsidRDefault="00456391" w:rsidP="00BE3623">
      <w:pPr>
        <w:pStyle w:val="ListParagraph"/>
        <w:numPr>
          <w:ilvl w:val="0"/>
          <w:numId w:val="21"/>
        </w:numPr>
        <w:ind w:left="1260"/>
        <w:jc w:val="both"/>
        <w:rPr>
          <w:rFonts w:ascii="Maiandra GD" w:hAnsi="Maiandra GD" w:cs="Arial"/>
        </w:rPr>
      </w:pPr>
      <w:r w:rsidRPr="00456391">
        <w:rPr>
          <w:rFonts w:ascii="Maiandra GD" w:hAnsi="Maiandra GD" w:cs="Arial"/>
        </w:rPr>
        <w:t>40% of the contract value upon submission and installation of the development and acceptance by ICT unit and Directorate of Human Resources and Administration; and</w:t>
      </w:r>
    </w:p>
    <w:p w14:paraId="00A7B9B7" w14:textId="77777777" w:rsidR="00456391" w:rsidRPr="00456391" w:rsidRDefault="00456391" w:rsidP="00BE3623">
      <w:pPr>
        <w:pStyle w:val="ListParagraph"/>
        <w:numPr>
          <w:ilvl w:val="0"/>
          <w:numId w:val="21"/>
        </w:numPr>
        <w:ind w:left="1260"/>
        <w:jc w:val="both"/>
        <w:rPr>
          <w:rFonts w:ascii="Maiandra GD" w:hAnsi="Maiandra GD" w:cs="Arial"/>
        </w:rPr>
      </w:pPr>
      <w:r w:rsidRPr="00456391">
        <w:rPr>
          <w:rFonts w:ascii="Maiandra GD" w:hAnsi="Maiandra GD" w:cs="Arial"/>
        </w:rPr>
        <w:t>40% of the contract value upon submission of final User Acceptance Testing and implementation</w:t>
      </w:r>
    </w:p>
    <w:p w14:paraId="3D8C612C" w14:textId="77777777" w:rsidR="006820EC" w:rsidRPr="006820EC" w:rsidRDefault="006820EC" w:rsidP="006820EC">
      <w:pPr>
        <w:pStyle w:val="ListParagraph"/>
        <w:jc w:val="both"/>
        <w:rPr>
          <w:rFonts w:ascii="Maiandra GD" w:hAnsi="Maiandra GD" w:cs="Arial"/>
          <w:lang w:val="en-GB" w:eastAsia="en-GB"/>
        </w:rPr>
      </w:pPr>
    </w:p>
    <w:p w14:paraId="4D789799" w14:textId="77777777" w:rsidR="00065E51" w:rsidRPr="009F54C0" w:rsidRDefault="00527FAD" w:rsidP="00F11C5B">
      <w:pPr>
        <w:jc w:val="both"/>
        <w:rPr>
          <w:rFonts w:ascii="Maiandra GD" w:hAnsi="Maiandra GD" w:cs="Arial"/>
        </w:rPr>
      </w:pPr>
      <w:r w:rsidRPr="009F54C0">
        <w:rPr>
          <w:rFonts w:ascii="Maiandra GD" w:hAnsi="Maiandra GD" w:cs="Arial"/>
          <w:lang w:val="en-GB"/>
        </w:rPr>
        <w:t xml:space="preserve">  </w:t>
      </w:r>
      <w:r w:rsidR="00C71AC5" w:rsidRPr="009F54C0">
        <w:rPr>
          <w:rFonts w:ascii="Maiandra GD" w:hAnsi="Maiandra GD" w:cs="Arial"/>
        </w:rPr>
        <w:t xml:space="preserve">4. </w:t>
      </w:r>
      <w:r w:rsidR="00065E51" w:rsidRPr="009F54C0">
        <w:rPr>
          <w:rFonts w:ascii="Maiandra GD" w:hAnsi="Maiandra GD" w:cs="Arial"/>
          <w:b/>
        </w:rPr>
        <w:t>Payment Conditions</w:t>
      </w:r>
      <w:r w:rsidR="00C71AC5" w:rsidRPr="009F54C0">
        <w:rPr>
          <w:rFonts w:ascii="Maiandra GD" w:hAnsi="Maiandra GD" w:cs="Arial"/>
          <w:b/>
        </w:rPr>
        <w:t>:</w:t>
      </w:r>
      <w:r w:rsidR="00C71AC5" w:rsidRPr="009F54C0">
        <w:rPr>
          <w:rFonts w:ascii="Maiandra GD" w:hAnsi="Maiandra GD" w:cs="Arial"/>
        </w:rPr>
        <w:t xml:space="preserve"> P</w:t>
      </w:r>
      <w:r w:rsidR="00065E51" w:rsidRPr="009F54C0">
        <w:rPr>
          <w:rFonts w:ascii="Maiandra GD" w:hAnsi="Maiandra GD" w:cs="Arial"/>
        </w:rPr>
        <w:t xml:space="preserve">ayment shall be made in </w:t>
      </w:r>
      <w:r w:rsidR="00C71AC5" w:rsidRPr="009F54C0">
        <w:rPr>
          <w:rFonts w:ascii="Maiandra GD" w:hAnsi="Maiandra GD" w:cs="Arial"/>
        </w:rPr>
        <w:t xml:space="preserve">US Dollars </w:t>
      </w:r>
      <w:r w:rsidR="00065E51" w:rsidRPr="009F54C0">
        <w:rPr>
          <w:rFonts w:ascii="Maiandra GD" w:hAnsi="Maiandra GD" w:cs="Arial"/>
        </w:rPr>
        <w:t xml:space="preserve">not later than 30 days following submission </w:t>
      </w:r>
      <w:r w:rsidR="00C7446C" w:rsidRPr="009F54C0">
        <w:rPr>
          <w:rFonts w:ascii="Maiandra GD" w:hAnsi="Maiandra GD" w:cs="Arial"/>
        </w:rPr>
        <w:t>of original invoice</w:t>
      </w:r>
      <w:r w:rsidR="00D93D70" w:rsidRPr="009F54C0">
        <w:rPr>
          <w:rFonts w:ascii="Maiandra GD" w:hAnsi="Maiandra GD" w:cs="Arial"/>
        </w:rPr>
        <w:t xml:space="preserve"> by the Individual Consultant</w:t>
      </w:r>
      <w:r w:rsidR="00C7446C" w:rsidRPr="009F54C0">
        <w:rPr>
          <w:rFonts w:ascii="Maiandra GD" w:hAnsi="Maiandra GD" w:cs="Arial"/>
        </w:rPr>
        <w:t xml:space="preserve">, </w:t>
      </w:r>
      <w:r w:rsidR="00065E51" w:rsidRPr="009F54C0">
        <w:rPr>
          <w:rFonts w:ascii="Maiandra GD" w:hAnsi="Maiandra GD" w:cs="Arial"/>
        </w:rPr>
        <w:t>in duplicate</w:t>
      </w:r>
      <w:r w:rsidR="00C7446C" w:rsidRPr="009F54C0">
        <w:rPr>
          <w:rFonts w:ascii="Maiandra GD" w:hAnsi="Maiandra GD" w:cs="Arial"/>
        </w:rPr>
        <w:t>,</w:t>
      </w:r>
      <w:r w:rsidR="00065E51" w:rsidRPr="009F54C0">
        <w:rPr>
          <w:rFonts w:ascii="Maiandra GD" w:hAnsi="Maiandra GD" w:cs="Arial"/>
        </w:rPr>
        <w:t xml:space="preserve"> </w:t>
      </w:r>
      <w:r w:rsidR="00C7446C" w:rsidRPr="009F54C0">
        <w:rPr>
          <w:rFonts w:ascii="Maiandra GD" w:hAnsi="Maiandra GD" w:cs="Arial"/>
        </w:rPr>
        <w:t xml:space="preserve">accompanied by the requested supporting documents. All payments under the contract shall be made by bank transfer into the bank account indicated by the Individual Consultant in her/his invoices. </w:t>
      </w:r>
    </w:p>
    <w:p w14:paraId="265C99E2" w14:textId="77777777" w:rsidR="007C13E5" w:rsidRPr="009F54C0" w:rsidRDefault="007C13E5" w:rsidP="00C7446C">
      <w:pPr>
        <w:jc w:val="both"/>
        <w:rPr>
          <w:rFonts w:ascii="Maiandra GD" w:hAnsi="Maiandra GD" w:cs="Arial"/>
        </w:rPr>
      </w:pPr>
    </w:p>
    <w:p w14:paraId="498829A6" w14:textId="77777777" w:rsidR="007C13E5" w:rsidRPr="009F54C0" w:rsidRDefault="007C13E5" w:rsidP="007C13E5">
      <w:pPr>
        <w:ind w:left="702" w:hanging="45"/>
        <w:jc w:val="both"/>
        <w:rPr>
          <w:rFonts w:ascii="Maiandra GD" w:hAnsi="Maiandra GD" w:cs="Arial"/>
          <w:b/>
          <w:i/>
          <w:lang w:val="en-GB"/>
        </w:rPr>
      </w:pPr>
    </w:p>
    <w:p w14:paraId="07B2A824" w14:textId="77777777" w:rsidR="007C13E5" w:rsidRPr="009F54C0" w:rsidRDefault="007C13E5" w:rsidP="00C7446C">
      <w:pPr>
        <w:jc w:val="both"/>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62547" w14:textId="77777777" w:rsidR="0095354D" w:rsidRDefault="0095354D" w:rsidP="00382375">
      <w:r>
        <w:separator/>
      </w:r>
    </w:p>
  </w:endnote>
  <w:endnote w:type="continuationSeparator" w:id="0">
    <w:p w14:paraId="64B5F1E6" w14:textId="77777777" w:rsidR="0095354D" w:rsidRDefault="0095354D"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A991" w14:textId="77777777" w:rsidR="00975F5E" w:rsidRDefault="00975F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8E06B" w14:textId="77777777" w:rsidR="00975F5E" w:rsidRDefault="00975F5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E5824" w14:textId="3456E881" w:rsidR="00975F5E" w:rsidRDefault="00975F5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A0CB9">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0CB9">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D217" w14:textId="4BCB49BC" w:rsidR="00975F5E" w:rsidRDefault="00975F5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5354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5354D">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40DB" w14:textId="77777777" w:rsidR="00975F5E" w:rsidRDefault="00975F5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C9D4" w14:textId="5E25F94B" w:rsidR="00975F5E" w:rsidRDefault="00975F5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A0CB9">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0CB9">
      <w:rPr>
        <w:rStyle w:val="PageNumber"/>
        <w:noProof/>
      </w:rPr>
      <w:t>33</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45E2" w14:textId="7BAFB86B" w:rsidR="00975F5E" w:rsidRDefault="00975F5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0CB9">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4042" w14:textId="7DFEE56E" w:rsidR="00975F5E" w:rsidRDefault="00975F5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A0CB9">
      <w:rPr>
        <w:rStyle w:val="PageNumber"/>
        <w:noProof/>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0CB9">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3BDE" w14:textId="77777777" w:rsidR="0095354D" w:rsidRDefault="0095354D" w:rsidP="00382375">
      <w:r>
        <w:separator/>
      </w:r>
    </w:p>
  </w:footnote>
  <w:footnote w:type="continuationSeparator" w:id="0">
    <w:p w14:paraId="02DF18DB" w14:textId="77777777" w:rsidR="0095354D" w:rsidRDefault="0095354D" w:rsidP="00382375">
      <w:r>
        <w:continuationSeparator/>
      </w:r>
    </w:p>
  </w:footnote>
  <w:footnote w:id="1">
    <w:p w14:paraId="523CFC73" w14:textId="77777777" w:rsidR="00975F5E" w:rsidRPr="00F10D65" w:rsidRDefault="00975F5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08AD9DF3" w14:textId="77777777" w:rsidR="00975F5E" w:rsidRDefault="00975F5E">
      <w:pPr>
        <w:pStyle w:val="FootnoteText"/>
      </w:pPr>
      <w:r>
        <w:rPr>
          <w:rStyle w:val="FootnoteReference"/>
        </w:rPr>
        <w:footnoteRef/>
      </w:r>
      <w:r>
        <w:t xml:space="preserve"> Delete items that are not applicable or add other items as the case may be.</w:t>
      </w:r>
    </w:p>
  </w:footnote>
  <w:footnote w:id="3">
    <w:p w14:paraId="07912269" w14:textId="77777777" w:rsidR="00975F5E" w:rsidRDefault="00975F5E" w:rsidP="00820201">
      <w:pPr>
        <w:pStyle w:val="FootnoteText"/>
      </w:pPr>
      <w:r>
        <w:rPr>
          <w:rStyle w:val="FootnoteReference"/>
        </w:rPr>
        <w:footnoteRef/>
      </w:r>
      <w:r>
        <w:t xml:space="preserve"> Indicate unit cost..</w:t>
      </w:r>
    </w:p>
  </w:footnote>
  <w:footnote w:id="4">
    <w:p w14:paraId="65E1D349" w14:textId="77777777" w:rsidR="00975F5E" w:rsidRDefault="00975F5E"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4487" w14:textId="77777777" w:rsidR="00975F5E" w:rsidRDefault="00975F5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24AED" w14:textId="77777777" w:rsidR="00975F5E" w:rsidRDefault="00975F5E">
    <w:pPr>
      <w:pStyle w:val="Header"/>
    </w:pPr>
  </w:p>
  <w:p w14:paraId="6E81367E" w14:textId="77777777" w:rsidR="00975F5E" w:rsidRDefault="00975F5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F104" w14:textId="77777777" w:rsidR="00975F5E" w:rsidRDefault="00975F5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4709E1DF" w14:textId="77777777" w:rsidR="00975F5E" w:rsidRDefault="00975F5E"/>
  <w:p w14:paraId="612B036C" w14:textId="77777777" w:rsidR="00975F5E" w:rsidRDefault="00975F5E"/>
  <w:p w14:paraId="4A2F3727" w14:textId="77777777" w:rsidR="00975F5E" w:rsidRDefault="00975F5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291D" w14:textId="77777777" w:rsidR="00975F5E" w:rsidRDefault="00975F5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4967B" w14:textId="77777777" w:rsidR="00975F5E" w:rsidRDefault="00975F5E">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EB3A" w14:textId="77777777" w:rsidR="00975F5E" w:rsidRDefault="00975F5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6CB3" w14:textId="77777777" w:rsidR="00975F5E" w:rsidRDefault="00975F5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6E574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21A42C2"/>
    <w:multiLevelType w:val="hybridMultilevel"/>
    <w:tmpl w:val="A1F01B0C"/>
    <w:lvl w:ilvl="0" w:tplc="258E1952">
      <w:start w:val="1"/>
      <w:numFmt w:val="bullet"/>
      <w:pStyle w:val="List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9954C4"/>
    <w:multiLevelType w:val="hybridMultilevel"/>
    <w:tmpl w:val="47A60398"/>
    <w:lvl w:ilvl="0" w:tplc="98543EBA">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43A54"/>
    <w:multiLevelType w:val="hybridMultilevel"/>
    <w:tmpl w:val="66CE7E2E"/>
    <w:lvl w:ilvl="0" w:tplc="98543EBA">
      <w:start w:val="1"/>
      <w:numFmt w:val="lowerRoman"/>
      <w:lvlText w:val="(%1)."/>
      <w:lvlJc w:val="right"/>
      <w:pPr>
        <w:ind w:left="720" w:hanging="360"/>
      </w:pPr>
      <w:rPr>
        <w:rFonts w:hint="default"/>
      </w:rPr>
    </w:lvl>
    <w:lvl w:ilvl="1" w:tplc="48D482E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53E1822"/>
    <w:multiLevelType w:val="hybridMultilevel"/>
    <w:tmpl w:val="11927ED4"/>
    <w:lvl w:ilvl="0" w:tplc="E7A0A168">
      <w:numFmt w:val="bullet"/>
      <w:lvlText w:val="•"/>
      <w:lvlJc w:val="left"/>
      <w:pPr>
        <w:ind w:left="1800" w:hanging="720"/>
      </w:pPr>
      <w:rPr>
        <w:rFonts w:ascii="Arial" w:eastAsia="Times New Roman" w:hAnsi="Arial"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8F7ED3"/>
    <w:multiLevelType w:val="hybridMultilevel"/>
    <w:tmpl w:val="60DE7DF0"/>
    <w:lvl w:ilvl="0" w:tplc="98543EBA">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287186F"/>
    <w:multiLevelType w:val="hybridMultilevel"/>
    <w:tmpl w:val="347E2056"/>
    <w:lvl w:ilvl="0" w:tplc="98543EBA">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C355A"/>
    <w:multiLevelType w:val="hybridMultilevel"/>
    <w:tmpl w:val="FFFC1CB2"/>
    <w:lvl w:ilvl="0" w:tplc="920A0064">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9"/>
  </w:num>
  <w:num w:numId="2">
    <w:abstractNumId w:val="25"/>
  </w:num>
  <w:num w:numId="3">
    <w:abstractNumId w:val="1"/>
  </w:num>
  <w:num w:numId="4">
    <w:abstractNumId w:val="22"/>
  </w:num>
  <w:num w:numId="5">
    <w:abstractNumId w:val="15"/>
  </w:num>
  <w:num w:numId="6">
    <w:abstractNumId w:val="11"/>
  </w:num>
  <w:num w:numId="7">
    <w:abstractNumId w:val="8"/>
  </w:num>
  <w:num w:numId="8">
    <w:abstractNumId w:val="10"/>
  </w:num>
  <w:num w:numId="9">
    <w:abstractNumId w:val="16"/>
  </w:num>
  <w:num w:numId="10">
    <w:abstractNumId w:val="13"/>
  </w:num>
  <w:num w:numId="11">
    <w:abstractNumId w:val="12"/>
  </w:num>
  <w:num w:numId="12">
    <w:abstractNumId w:val="14"/>
  </w:num>
  <w:num w:numId="13">
    <w:abstractNumId w:val="9"/>
  </w:num>
  <w:num w:numId="14">
    <w:abstractNumId w:val="7"/>
  </w:num>
  <w:num w:numId="15">
    <w:abstractNumId w:val="0"/>
  </w:num>
  <w:num w:numId="16">
    <w:abstractNumId w:val="18"/>
  </w:num>
  <w:num w:numId="17">
    <w:abstractNumId w:val="24"/>
  </w:num>
  <w:num w:numId="18">
    <w:abstractNumId w:val="21"/>
  </w:num>
  <w:num w:numId="19">
    <w:abstractNumId w:val="17"/>
  </w:num>
  <w:num w:numId="20">
    <w:abstractNumId w:val="23"/>
  </w:num>
  <w:num w:numId="21">
    <w:abstractNumId w:val="20"/>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12EBD"/>
    <w:rsid w:val="0002104F"/>
    <w:rsid w:val="00025F54"/>
    <w:rsid w:val="0003127B"/>
    <w:rsid w:val="000357BC"/>
    <w:rsid w:val="00035C55"/>
    <w:rsid w:val="000377B1"/>
    <w:rsid w:val="00040CB2"/>
    <w:rsid w:val="00043A8C"/>
    <w:rsid w:val="00043E08"/>
    <w:rsid w:val="00047B8E"/>
    <w:rsid w:val="00051306"/>
    <w:rsid w:val="00054228"/>
    <w:rsid w:val="000616DF"/>
    <w:rsid w:val="00064E03"/>
    <w:rsid w:val="00065E51"/>
    <w:rsid w:val="000703CF"/>
    <w:rsid w:val="00071981"/>
    <w:rsid w:val="00071FCC"/>
    <w:rsid w:val="00076310"/>
    <w:rsid w:val="00077B38"/>
    <w:rsid w:val="000800A9"/>
    <w:rsid w:val="000829C3"/>
    <w:rsid w:val="00083027"/>
    <w:rsid w:val="000858AC"/>
    <w:rsid w:val="00085E4C"/>
    <w:rsid w:val="00090A79"/>
    <w:rsid w:val="00095BED"/>
    <w:rsid w:val="000976F3"/>
    <w:rsid w:val="000A05E5"/>
    <w:rsid w:val="000A2B26"/>
    <w:rsid w:val="000A479E"/>
    <w:rsid w:val="000B0DE1"/>
    <w:rsid w:val="000B5FFB"/>
    <w:rsid w:val="000C08A9"/>
    <w:rsid w:val="000C1D08"/>
    <w:rsid w:val="000C31E9"/>
    <w:rsid w:val="000D104D"/>
    <w:rsid w:val="000D253B"/>
    <w:rsid w:val="000D3EE4"/>
    <w:rsid w:val="000D51EB"/>
    <w:rsid w:val="000D74B2"/>
    <w:rsid w:val="000E3C12"/>
    <w:rsid w:val="000E78B7"/>
    <w:rsid w:val="000E7C82"/>
    <w:rsid w:val="000F42D5"/>
    <w:rsid w:val="000F56D1"/>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4736E"/>
    <w:rsid w:val="001654B8"/>
    <w:rsid w:val="00180D0E"/>
    <w:rsid w:val="00181A7F"/>
    <w:rsid w:val="00186025"/>
    <w:rsid w:val="001908A8"/>
    <w:rsid w:val="00193CD6"/>
    <w:rsid w:val="00193CF0"/>
    <w:rsid w:val="00196866"/>
    <w:rsid w:val="001A1C4C"/>
    <w:rsid w:val="001A1D68"/>
    <w:rsid w:val="001A3F9C"/>
    <w:rsid w:val="001B16EA"/>
    <w:rsid w:val="001B6732"/>
    <w:rsid w:val="001C2C55"/>
    <w:rsid w:val="001C372F"/>
    <w:rsid w:val="001C39EA"/>
    <w:rsid w:val="001C3F33"/>
    <w:rsid w:val="001C3FCF"/>
    <w:rsid w:val="001C6159"/>
    <w:rsid w:val="001C64E3"/>
    <w:rsid w:val="001C7254"/>
    <w:rsid w:val="001D4595"/>
    <w:rsid w:val="001D5D75"/>
    <w:rsid w:val="001D7ED9"/>
    <w:rsid w:val="001E1FEB"/>
    <w:rsid w:val="001E5346"/>
    <w:rsid w:val="001F0602"/>
    <w:rsid w:val="001F1A99"/>
    <w:rsid w:val="001F2616"/>
    <w:rsid w:val="001F5B33"/>
    <w:rsid w:val="001F621B"/>
    <w:rsid w:val="00203FA1"/>
    <w:rsid w:val="002074C8"/>
    <w:rsid w:val="0020784C"/>
    <w:rsid w:val="00207F7B"/>
    <w:rsid w:val="00212E37"/>
    <w:rsid w:val="00212F56"/>
    <w:rsid w:val="00214BBB"/>
    <w:rsid w:val="00215D25"/>
    <w:rsid w:val="00217762"/>
    <w:rsid w:val="002222A8"/>
    <w:rsid w:val="0022236E"/>
    <w:rsid w:val="00225960"/>
    <w:rsid w:val="0022736B"/>
    <w:rsid w:val="0023773B"/>
    <w:rsid w:val="00242B3C"/>
    <w:rsid w:val="00242DFF"/>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87D42"/>
    <w:rsid w:val="00291838"/>
    <w:rsid w:val="0029644A"/>
    <w:rsid w:val="0029645B"/>
    <w:rsid w:val="00297453"/>
    <w:rsid w:val="002A40B5"/>
    <w:rsid w:val="002A4FF1"/>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353D"/>
    <w:rsid w:val="00335AD3"/>
    <w:rsid w:val="003377C2"/>
    <w:rsid w:val="0034158B"/>
    <w:rsid w:val="00344671"/>
    <w:rsid w:val="0035114B"/>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286F"/>
    <w:rsid w:val="00393803"/>
    <w:rsid w:val="003952C3"/>
    <w:rsid w:val="00396CC9"/>
    <w:rsid w:val="00397AEB"/>
    <w:rsid w:val="003A127C"/>
    <w:rsid w:val="003A74D8"/>
    <w:rsid w:val="003B0A1F"/>
    <w:rsid w:val="003B1D31"/>
    <w:rsid w:val="003B35EC"/>
    <w:rsid w:val="003B5606"/>
    <w:rsid w:val="003C5E22"/>
    <w:rsid w:val="003C6468"/>
    <w:rsid w:val="003C7F83"/>
    <w:rsid w:val="003D026D"/>
    <w:rsid w:val="003D261E"/>
    <w:rsid w:val="003D5B8F"/>
    <w:rsid w:val="003E0609"/>
    <w:rsid w:val="003E287F"/>
    <w:rsid w:val="003E2C4B"/>
    <w:rsid w:val="003F221C"/>
    <w:rsid w:val="003F2782"/>
    <w:rsid w:val="003F2B04"/>
    <w:rsid w:val="003F517A"/>
    <w:rsid w:val="00400878"/>
    <w:rsid w:val="00411F88"/>
    <w:rsid w:val="00412E5A"/>
    <w:rsid w:val="00413F6A"/>
    <w:rsid w:val="0042098D"/>
    <w:rsid w:val="00420D3A"/>
    <w:rsid w:val="00423712"/>
    <w:rsid w:val="00424C0C"/>
    <w:rsid w:val="00424DFF"/>
    <w:rsid w:val="00425A6E"/>
    <w:rsid w:val="0043268F"/>
    <w:rsid w:val="00433AA4"/>
    <w:rsid w:val="00434A2F"/>
    <w:rsid w:val="00443041"/>
    <w:rsid w:val="00445B8B"/>
    <w:rsid w:val="0045149F"/>
    <w:rsid w:val="00452C93"/>
    <w:rsid w:val="004538D6"/>
    <w:rsid w:val="0045427D"/>
    <w:rsid w:val="00456391"/>
    <w:rsid w:val="00465DDB"/>
    <w:rsid w:val="00470A16"/>
    <w:rsid w:val="0047335B"/>
    <w:rsid w:val="00477A2B"/>
    <w:rsid w:val="004800F0"/>
    <w:rsid w:val="004819F2"/>
    <w:rsid w:val="00483A66"/>
    <w:rsid w:val="00484836"/>
    <w:rsid w:val="00493119"/>
    <w:rsid w:val="004978AA"/>
    <w:rsid w:val="004A19C9"/>
    <w:rsid w:val="004A1B8F"/>
    <w:rsid w:val="004A21F8"/>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7E2F"/>
    <w:rsid w:val="005104E1"/>
    <w:rsid w:val="005127BF"/>
    <w:rsid w:val="00512F9D"/>
    <w:rsid w:val="00514679"/>
    <w:rsid w:val="0051750A"/>
    <w:rsid w:val="0052363F"/>
    <w:rsid w:val="00524FA9"/>
    <w:rsid w:val="0052678D"/>
    <w:rsid w:val="00527FAD"/>
    <w:rsid w:val="005303A1"/>
    <w:rsid w:val="005313E7"/>
    <w:rsid w:val="005322A8"/>
    <w:rsid w:val="0054794A"/>
    <w:rsid w:val="00556EA7"/>
    <w:rsid w:val="0055781E"/>
    <w:rsid w:val="005610C3"/>
    <w:rsid w:val="00561381"/>
    <w:rsid w:val="00561977"/>
    <w:rsid w:val="00570E19"/>
    <w:rsid w:val="00573408"/>
    <w:rsid w:val="00576105"/>
    <w:rsid w:val="005821E6"/>
    <w:rsid w:val="005845D5"/>
    <w:rsid w:val="00586382"/>
    <w:rsid w:val="005A02E8"/>
    <w:rsid w:val="005A0E9D"/>
    <w:rsid w:val="005A2FD0"/>
    <w:rsid w:val="005A4B10"/>
    <w:rsid w:val="005A646C"/>
    <w:rsid w:val="005B375A"/>
    <w:rsid w:val="005B48DF"/>
    <w:rsid w:val="005B75FA"/>
    <w:rsid w:val="005C00C0"/>
    <w:rsid w:val="005C0E21"/>
    <w:rsid w:val="005C479E"/>
    <w:rsid w:val="005D03E6"/>
    <w:rsid w:val="005D26A7"/>
    <w:rsid w:val="005D6EA1"/>
    <w:rsid w:val="005E4932"/>
    <w:rsid w:val="005F0FD6"/>
    <w:rsid w:val="005F1E26"/>
    <w:rsid w:val="005F2A44"/>
    <w:rsid w:val="005F4850"/>
    <w:rsid w:val="005F66AE"/>
    <w:rsid w:val="005F7091"/>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555D2"/>
    <w:rsid w:val="00660175"/>
    <w:rsid w:val="00660D9C"/>
    <w:rsid w:val="006652E5"/>
    <w:rsid w:val="0066684D"/>
    <w:rsid w:val="00670726"/>
    <w:rsid w:val="006800E8"/>
    <w:rsid w:val="00680A7C"/>
    <w:rsid w:val="006820EC"/>
    <w:rsid w:val="00683E2F"/>
    <w:rsid w:val="0068456E"/>
    <w:rsid w:val="00693DE0"/>
    <w:rsid w:val="0069544C"/>
    <w:rsid w:val="006A25F7"/>
    <w:rsid w:val="006A4750"/>
    <w:rsid w:val="006B3DE2"/>
    <w:rsid w:val="006B601A"/>
    <w:rsid w:val="006D021F"/>
    <w:rsid w:val="006D23D9"/>
    <w:rsid w:val="006E2838"/>
    <w:rsid w:val="006E32D6"/>
    <w:rsid w:val="006E3553"/>
    <w:rsid w:val="006E39FD"/>
    <w:rsid w:val="006E7BE2"/>
    <w:rsid w:val="006F21C0"/>
    <w:rsid w:val="006F72F3"/>
    <w:rsid w:val="006F76C5"/>
    <w:rsid w:val="006F7721"/>
    <w:rsid w:val="00700382"/>
    <w:rsid w:val="007003EF"/>
    <w:rsid w:val="00702213"/>
    <w:rsid w:val="00710EE7"/>
    <w:rsid w:val="00712D00"/>
    <w:rsid w:val="00713A5F"/>
    <w:rsid w:val="007157B1"/>
    <w:rsid w:val="007157BF"/>
    <w:rsid w:val="00720311"/>
    <w:rsid w:val="007222ED"/>
    <w:rsid w:val="00722BF3"/>
    <w:rsid w:val="0072413D"/>
    <w:rsid w:val="007320E5"/>
    <w:rsid w:val="00736B5B"/>
    <w:rsid w:val="00737E9F"/>
    <w:rsid w:val="00741078"/>
    <w:rsid w:val="007429F0"/>
    <w:rsid w:val="00747380"/>
    <w:rsid w:val="007506A9"/>
    <w:rsid w:val="007550D5"/>
    <w:rsid w:val="00757996"/>
    <w:rsid w:val="00770932"/>
    <w:rsid w:val="00772701"/>
    <w:rsid w:val="0077462F"/>
    <w:rsid w:val="00777F9F"/>
    <w:rsid w:val="007810E0"/>
    <w:rsid w:val="0079082E"/>
    <w:rsid w:val="00796019"/>
    <w:rsid w:val="007A03F2"/>
    <w:rsid w:val="007A13B7"/>
    <w:rsid w:val="007A3947"/>
    <w:rsid w:val="007A3A3F"/>
    <w:rsid w:val="007B0BB0"/>
    <w:rsid w:val="007B0E38"/>
    <w:rsid w:val="007B5EA2"/>
    <w:rsid w:val="007B66B2"/>
    <w:rsid w:val="007C0613"/>
    <w:rsid w:val="007C0DD6"/>
    <w:rsid w:val="007C1313"/>
    <w:rsid w:val="007C13E5"/>
    <w:rsid w:val="007C150F"/>
    <w:rsid w:val="007C2094"/>
    <w:rsid w:val="007C3F08"/>
    <w:rsid w:val="007C41FB"/>
    <w:rsid w:val="007C4F14"/>
    <w:rsid w:val="007C5027"/>
    <w:rsid w:val="007C550F"/>
    <w:rsid w:val="007D0F86"/>
    <w:rsid w:val="007D27CF"/>
    <w:rsid w:val="007D4CF9"/>
    <w:rsid w:val="007E08D0"/>
    <w:rsid w:val="007F192D"/>
    <w:rsid w:val="007F1A08"/>
    <w:rsid w:val="007F5D8C"/>
    <w:rsid w:val="007F63AA"/>
    <w:rsid w:val="0080295F"/>
    <w:rsid w:val="00803268"/>
    <w:rsid w:val="0080400E"/>
    <w:rsid w:val="0080515A"/>
    <w:rsid w:val="00813F4F"/>
    <w:rsid w:val="00820201"/>
    <w:rsid w:val="00820839"/>
    <w:rsid w:val="008225E7"/>
    <w:rsid w:val="00826942"/>
    <w:rsid w:val="00827688"/>
    <w:rsid w:val="008318AF"/>
    <w:rsid w:val="00831ED6"/>
    <w:rsid w:val="008326DC"/>
    <w:rsid w:val="00832F4A"/>
    <w:rsid w:val="00835827"/>
    <w:rsid w:val="00836021"/>
    <w:rsid w:val="00841FA8"/>
    <w:rsid w:val="00843F0D"/>
    <w:rsid w:val="00850D2A"/>
    <w:rsid w:val="0085365F"/>
    <w:rsid w:val="00856E37"/>
    <w:rsid w:val="00860C7D"/>
    <w:rsid w:val="0086173D"/>
    <w:rsid w:val="008617A7"/>
    <w:rsid w:val="008630BD"/>
    <w:rsid w:val="0086622A"/>
    <w:rsid w:val="00867E27"/>
    <w:rsid w:val="00872125"/>
    <w:rsid w:val="008728A0"/>
    <w:rsid w:val="00877491"/>
    <w:rsid w:val="00880709"/>
    <w:rsid w:val="00886984"/>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3A0A"/>
    <w:rsid w:val="009358F2"/>
    <w:rsid w:val="00937F4B"/>
    <w:rsid w:val="00952A77"/>
    <w:rsid w:val="0095354D"/>
    <w:rsid w:val="00966A79"/>
    <w:rsid w:val="00971399"/>
    <w:rsid w:val="009714AD"/>
    <w:rsid w:val="00972EAA"/>
    <w:rsid w:val="00974377"/>
    <w:rsid w:val="00975F5E"/>
    <w:rsid w:val="00976813"/>
    <w:rsid w:val="00981E5B"/>
    <w:rsid w:val="00986F39"/>
    <w:rsid w:val="00990A8C"/>
    <w:rsid w:val="00995473"/>
    <w:rsid w:val="009972DC"/>
    <w:rsid w:val="009977B4"/>
    <w:rsid w:val="00997E6B"/>
    <w:rsid w:val="009A0CB9"/>
    <w:rsid w:val="009A19BD"/>
    <w:rsid w:val="009B1954"/>
    <w:rsid w:val="009B29A1"/>
    <w:rsid w:val="009B4551"/>
    <w:rsid w:val="009B6A59"/>
    <w:rsid w:val="009B78A5"/>
    <w:rsid w:val="009B7B11"/>
    <w:rsid w:val="009C52DC"/>
    <w:rsid w:val="009D2247"/>
    <w:rsid w:val="009E06E6"/>
    <w:rsid w:val="009E41A4"/>
    <w:rsid w:val="009F06A1"/>
    <w:rsid w:val="009F0C13"/>
    <w:rsid w:val="009F1BE4"/>
    <w:rsid w:val="009F43E0"/>
    <w:rsid w:val="009F54C0"/>
    <w:rsid w:val="009F70E3"/>
    <w:rsid w:val="009F7340"/>
    <w:rsid w:val="00A0244E"/>
    <w:rsid w:val="00A0281B"/>
    <w:rsid w:val="00A037E3"/>
    <w:rsid w:val="00A039CD"/>
    <w:rsid w:val="00A0616A"/>
    <w:rsid w:val="00A1141C"/>
    <w:rsid w:val="00A12A71"/>
    <w:rsid w:val="00A153C8"/>
    <w:rsid w:val="00A218A5"/>
    <w:rsid w:val="00A265EC"/>
    <w:rsid w:val="00A26C43"/>
    <w:rsid w:val="00A3681F"/>
    <w:rsid w:val="00A371CF"/>
    <w:rsid w:val="00A41999"/>
    <w:rsid w:val="00A42DC2"/>
    <w:rsid w:val="00A436FF"/>
    <w:rsid w:val="00A453D0"/>
    <w:rsid w:val="00A50268"/>
    <w:rsid w:val="00A516C4"/>
    <w:rsid w:val="00A529C2"/>
    <w:rsid w:val="00A60505"/>
    <w:rsid w:val="00A63503"/>
    <w:rsid w:val="00A65CCB"/>
    <w:rsid w:val="00A73941"/>
    <w:rsid w:val="00A73AFD"/>
    <w:rsid w:val="00A7492B"/>
    <w:rsid w:val="00A7669F"/>
    <w:rsid w:val="00A770AB"/>
    <w:rsid w:val="00A8159F"/>
    <w:rsid w:val="00A8333B"/>
    <w:rsid w:val="00A83F86"/>
    <w:rsid w:val="00A85489"/>
    <w:rsid w:val="00A86369"/>
    <w:rsid w:val="00A905FA"/>
    <w:rsid w:val="00A95441"/>
    <w:rsid w:val="00A96DF2"/>
    <w:rsid w:val="00A976DC"/>
    <w:rsid w:val="00AA1943"/>
    <w:rsid w:val="00AA23D4"/>
    <w:rsid w:val="00AA48EC"/>
    <w:rsid w:val="00AB1D6D"/>
    <w:rsid w:val="00AB4D9D"/>
    <w:rsid w:val="00AB6267"/>
    <w:rsid w:val="00AC3721"/>
    <w:rsid w:val="00AC6D3B"/>
    <w:rsid w:val="00AD3F6C"/>
    <w:rsid w:val="00AD4EDC"/>
    <w:rsid w:val="00AD4FA6"/>
    <w:rsid w:val="00AD554C"/>
    <w:rsid w:val="00AD5BB9"/>
    <w:rsid w:val="00AE5243"/>
    <w:rsid w:val="00AE6750"/>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33"/>
    <w:rsid w:val="00B3786E"/>
    <w:rsid w:val="00B41E94"/>
    <w:rsid w:val="00B42B13"/>
    <w:rsid w:val="00B43D20"/>
    <w:rsid w:val="00B500C5"/>
    <w:rsid w:val="00B560E8"/>
    <w:rsid w:val="00B578FB"/>
    <w:rsid w:val="00B62336"/>
    <w:rsid w:val="00B67811"/>
    <w:rsid w:val="00B712BF"/>
    <w:rsid w:val="00B71ED4"/>
    <w:rsid w:val="00B729DD"/>
    <w:rsid w:val="00B748E6"/>
    <w:rsid w:val="00B779A6"/>
    <w:rsid w:val="00B77CDF"/>
    <w:rsid w:val="00B81A69"/>
    <w:rsid w:val="00B90156"/>
    <w:rsid w:val="00B912D3"/>
    <w:rsid w:val="00B94D6D"/>
    <w:rsid w:val="00BA1EA8"/>
    <w:rsid w:val="00BA2AB8"/>
    <w:rsid w:val="00BA46A4"/>
    <w:rsid w:val="00BB58DF"/>
    <w:rsid w:val="00BC328A"/>
    <w:rsid w:val="00BC351A"/>
    <w:rsid w:val="00BC447D"/>
    <w:rsid w:val="00BC4BC4"/>
    <w:rsid w:val="00BD3372"/>
    <w:rsid w:val="00BE3623"/>
    <w:rsid w:val="00BE4A6D"/>
    <w:rsid w:val="00BE4E79"/>
    <w:rsid w:val="00BE5235"/>
    <w:rsid w:val="00BE7A51"/>
    <w:rsid w:val="00BF60E2"/>
    <w:rsid w:val="00BF68CF"/>
    <w:rsid w:val="00C00C40"/>
    <w:rsid w:val="00C138D0"/>
    <w:rsid w:val="00C13F57"/>
    <w:rsid w:val="00C201C5"/>
    <w:rsid w:val="00C23F9E"/>
    <w:rsid w:val="00C24C81"/>
    <w:rsid w:val="00C26DC0"/>
    <w:rsid w:val="00C30CE6"/>
    <w:rsid w:val="00C33AFA"/>
    <w:rsid w:val="00C3408C"/>
    <w:rsid w:val="00C35D63"/>
    <w:rsid w:val="00C4032D"/>
    <w:rsid w:val="00C4151B"/>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F07E9"/>
    <w:rsid w:val="00CF37EF"/>
    <w:rsid w:val="00D017D8"/>
    <w:rsid w:val="00D04AD8"/>
    <w:rsid w:val="00D06765"/>
    <w:rsid w:val="00D11FF6"/>
    <w:rsid w:val="00D2097D"/>
    <w:rsid w:val="00D227E4"/>
    <w:rsid w:val="00D275F7"/>
    <w:rsid w:val="00D30B4E"/>
    <w:rsid w:val="00D30B89"/>
    <w:rsid w:val="00D315F7"/>
    <w:rsid w:val="00D425CB"/>
    <w:rsid w:val="00D4490B"/>
    <w:rsid w:val="00D4764E"/>
    <w:rsid w:val="00D47990"/>
    <w:rsid w:val="00D51E87"/>
    <w:rsid w:val="00D53148"/>
    <w:rsid w:val="00D565EC"/>
    <w:rsid w:val="00D56BF2"/>
    <w:rsid w:val="00D60D4E"/>
    <w:rsid w:val="00D61377"/>
    <w:rsid w:val="00D618B6"/>
    <w:rsid w:val="00D6299A"/>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5C6"/>
    <w:rsid w:val="00DB1CA3"/>
    <w:rsid w:val="00DB2694"/>
    <w:rsid w:val="00DB34AD"/>
    <w:rsid w:val="00DB4742"/>
    <w:rsid w:val="00DD49F6"/>
    <w:rsid w:val="00DD5DC1"/>
    <w:rsid w:val="00DE129D"/>
    <w:rsid w:val="00DF201A"/>
    <w:rsid w:val="00E06A8F"/>
    <w:rsid w:val="00E10360"/>
    <w:rsid w:val="00E15BD6"/>
    <w:rsid w:val="00E212E1"/>
    <w:rsid w:val="00E22607"/>
    <w:rsid w:val="00E22B74"/>
    <w:rsid w:val="00E26188"/>
    <w:rsid w:val="00E35CE7"/>
    <w:rsid w:val="00E35F1C"/>
    <w:rsid w:val="00E37085"/>
    <w:rsid w:val="00E42746"/>
    <w:rsid w:val="00E44BC6"/>
    <w:rsid w:val="00E45F5A"/>
    <w:rsid w:val="00E51C8B"/>
    <w:rsid w:val="00E52A00"/>
    <w:rsid w:val="00E63A5C"/>
    <w:rsid w:val="00E64648"/>
    <w:rsid w:val="00E66189"/>
    <w:rsid w:val="00E70A74"/>
    <w:rsid w:val="00E70DB9"/>
    <w:rsid w:val="00E71D4A"/>
    <w:rsid w:val="00E80F25"/>
    <w:rsid w:val="00E81ABA"/>
    <w:rsid w:val="00E940B3"/>
    <w:rsid w:val="00EA0034"/>
    <w:rsid w:val="00EA011D"/>
    <w:rsid w:val="00EA066C"/>
    <w:rsid w:val="00EA0685"/>
    <w:rsid w:val="00EA3DD1"/>
    <w:rsid w:val="00EA7992"/>
    <w:rsid w:val="00EB48E4"/>
    <w:rsid w:val="00EB57E4"/>
    <w:rsid w:val="00EC131D"/>
    <w:rsid w:val="00EC3A43"/>
    <w:rsid w:val="00EC4248"/>
    <w:rsid w:val="00ED1235"/>
    <w:rsid w:val="00ED3067"/>
    <w:rsid w:val="00ED591C"/>
    <w:rsid w:val="00ED6798"/>
    <w:rsid w:val="00EE13D3"/>
    <w:rsid w:val="00EE71F7"/>
    <w:rsid w:val="00EE7EE3"/>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270CE"/>
    <w:rsid w:val="00F32CCD"/>
    <w:rsid w:val="00F3564A"/>
    <w:rsid w:val="00F36E37"/>
    <w:rsid w:val="00F421AB"/>
    <w:rsid w:val="00F43014"/>
    <w:rsid w:val="00F43613"/>
    <w:rsid w:val="00F51950"/>
    <w:rsid w:val="00F548B6"/>
    <w:rsid w:val="00F606FD"/>
    <w:rsid w:val="00F71BBF"/>
    <w:rsid w:val="00F77DBD"/>
    <w:rsid w:val="00F8236E"/>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CD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n,Footnote Text Char1 Char1,Footnote Text Char Char Char1,Footnote Text Char1 Char Char,Footnote Text Char Char Char Char,Footnote Text1,Footnote Text Char1,Footnote Text Char Char1,Footnote Text Char Char1 Char Char,f,ADB"/>
    <w:basedOn w:val="Normal"/>
    <w:link w:val="FootnoteTextChar"/>
    <w:uiPriority w:val="99"/>
    <w:rsid w:val="00382375"/>
    <w:rPr>
      <w:sz w:val="20"/>
      <w:szCs w:val="20"/>
    </w:rPr>
  </w:style>
  <w:style w:type="character" w:customStyle="1" w:styleId="FootnoteTextChar">
    <w:name w:val="Footnote Text Char"/>
    <w:aliases w:val="Footnote Char,Text Char,fn Char,Footnote Text Char1 Char1 Char,Footnote Text Char Char Char1 Char,Footnote Text Char1 Char Char Char,Footnote Text Char Char Char Char Char,Footnote Text1 Char,Footnote Text Char1 Char,f Char,ADB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35C55"/>
    <w:pPr>
      <w:tabs>
        <w:tab w:val="left" w:pos="480"/>
        <w:tab w:val="right" w:leader="dot" w:pos="9629"/>
      </w:tabs>
      <w:jc w:val="both"/>
    </w:pPr>
    <w:rPr>
      <w:b/>
      <w:caps/>
      <w:noProof/>
    </w:r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A85489"/>
    <w:pPr>
      <w:numPr>
        <w:numId w:val="14"/>
      </w:numPr>
      <w:spacing w:after="240"/>
      <w:jc w:val="both"/>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E06A8F"/>
    <w:rPr>
      <w:sz w:val="22"/>
      <w:szCs w:val="22"/>
      <w:lang w:val="en-ZA" w:eastAsia="en-US"/>
    </w:rPr>
  </w:style>
  <w:style w:type="paragraph" w:styleId="ListNumber2">
    <w:name w:val="List Number 2"/>
    <w:basedOn w:val="Normal"/>
    <w:uiPriority w:val="99"/>
    <w:semiHidden/>
    <w:unhideWhenUsed/>
    <w:rsid w:val="001F621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elefang@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INetCache/Content.Outlook/AppData/AppData/Local/Microsoft/Windows/INetCache/Content.Outlook/AppData/Local/Microsoft/Windows/INetCache/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dsello@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lesdigitalization@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1140-38FA-434B-87B8-E5BBC874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20515</Words>
  <Characters>116937</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137178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4</cp:revision>
  <cp:lastPrinted>2022-05-12T13:16:00Z</cp:lastPrinted>
  <dcterms:created xsi:type="dcterms:W3CDTF">2022-05-12T11:01:00Z</dcterms:created>
  <dcterms:modified xsi:type="dcterms:W3CDTF">2022-05-12T13:17:00Z</dcterms:modified>
</cp:coreProperties>
</file>