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84EA" w14:textId="77777777" w:rsidR="00FC5BAF" w:rsidRPr="009F54C0" w:rsidRDefault="00FC5BAF" w:rsidP="00382375">
      <w:pPr>
        <w:jc w:val="center"/>
        <w:rPr>
          <w:rFonts w:ascii="Maiandra GD" w:hAnsi="Maiandra GD" w:cs="Arial"/>
          <w:b/>
          <w:lang w:val="en-GB"/>
        </w:rPr>
      </w:pPr>
      <w:bookmarkStart w:id="0" w:name="_GoBack"/>
      <w:bookmarkEnd w:id="0"/>
    </w:p>
    <w:p w14:paraId="3B91C06D"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1917BC9E" wp14:editId="3EABB305">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618FF102" w14:textId="77777777" w:rsidR="00867E27" w:rsidRPr="009F54C0" w:rsidRDefault="00867E27" w:rsidP="00382375">
      <w:pPr>
        <w:jc w:val="center"/>
        <w:rPr>
          <w:rFonts w:ascii="Maiandra GD" w:hAnsi="Maiandra GD" w:cs="Arial"/>
          <w:b/>
          <w:lang w:val="en-GB"/>
        </w:rPr>
      </w:pPr>
    </w:p>
    <w:p w14:paraId="6A1DD61B" w14:textId="77777777" w:rsidR="00D67880" w:rsidRPr="009F54C0" w:rsidRDefault="00D67880" w:rsidP="00382375">
      <w:pPr>
        <w:jc w:val="center"/>
        <w:rPr>
          <w:rFonts w:ascii="Maiandra GD" w:hAnsi="Maiandra GD" w:cs="Arial"/>
          <w:b/>
          <w:lang w:val="en-GB"/>
        </w:rPr>
      </w:pPr>
    </w:p>
    <w:p w14:paraId="15ABB7BB" w14:textId="77777777" w:rsidR="00D67880" w:rsidRPr="009F54C0" w:rsidRDefault="00D67880" w:rsidP="00382375">
      <w:pPr>
        <w:jc w:val="center"/>
        <w:rPr>
          <w:rFonts w:ascii="Maiandra GD" w:hAnsi="Maiandra GD" w:cs="Arial"/>
          <w:b/>
          <w:lang w:val="en-GB"/>
        </w:rPr>
      </w:pPr>
    </w:p>
    <w:p w14:paraId="77B44650" w14:textId="77777777" w:rsidR="00D67880" w:rsidRPr="009F54C0" w:rsidRDefault="00D67880" w:rsidP="00382375">
      <w:pPr>
        <w:jc w:val="center"/>
        <w:rPr>
          <w:rFonts w:ascii="Maiandra GD" w:hAnsi="Maiandra GD" w:cs="Arial"/>
          <w:b/>
          <w:lang w:val="en-GB"/>
        </w:rPr>
      </w:pPr>
    </w:p>
    <w:p w14:paraId="59FA72E8"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78171441" w14:textId="77777777" w:rsidR="00D67880" w:rsidRPr="009F54C0" w:rsidRDefault="00D67880" w:rsidP="00382375">
      <w:pPr>
        <w:jc w:val="center"/>
        <w:rPr>
          <w:rFonts w:ascii="Maiandra GD" w:hAnsi="Maiandra GD" w:cs="Arial"/>
          <w:b/>
          <w:sz w:val="32"/>
          <w:szCs w:val="32"/>
          <w:lang w:val="en-GB"/>
        </w:rPr>
      </w:pPr>
    </w:p>
    <w:p w14:paraId="287109FC" w14:textId="77777777" w:rsidR="00D67880" w:rsidRPr="009F54C0" w:rsidRDefault="00D67880" w:rsidP="00382375">
      <w:pPr>
        <w:jc w:val="center"/>
        <w:rPr>
          <w:rFonts w:ascii="Maiandra GD" w:hAnsi="Maiandra GD" w:cs="Arial"/>
          <w:b/>
          <w:lang w:val="en-GB"/>
        </w:rPr>
      </w:pPr>
    </w:p>
    <w:p w14:paraId="1398D281" w14:textId="77777777" w:rsidR="00D67880" w:rsidRPr="009F54C0" w:rsidRDefault="00D67880" w:rsidP="00382375">
      <w:pPr>
        <w:jc w:val="center"/>
        <w:rPr>
          <w:rFonts w:ascii="Maiandra GD" w:hAnsi="Maiandra GD" w:cs="Arial"/>
          <w:b/>
          <w:lang w:val="en-GB"/>
        </w:rPr>
      </w:pPr>
    </w:p>
    <w:p w14:paraId="68D05D0D" w14:textId="77777777" w:rsidR="00D67880" w:rsidRPr="009F54C0" w:rsidRDefault="00D67880" w:rsidP="00382375">
      <w:pPr>
        <w:jc w:val="center"/>
        <w:rPr>
          <w:rFonts w:ascii="Maiandra GD" w:hAnsi="Maiandra GD" w:cs="Arial"/>
          <w:b/>
          <w:lang w:val="en-GB"/>
        </w:rPr>
      </w:pPr>
    </w:p>
    <w:p w14:paraId="1C8EB2C9" w14:textId="77777777" w:rsidR="00D67880" w:rsidRPr="009F54C0" w:rsidRDefault="00D67880" w:rsidP="00382375">
      <w:pPr>
        <w:jc w:val="center"/>
        <w:rPr>
          <w:rFonts w:ascii="Maiandra GD" w:hAnsi="Maiandra GD" w:cs="Arial"/>
          <w:b/>
          <w:lang w:val="en-GB"/>
        </w:rPr>
      </w:pPr>
    </w:p>
    <w:p w14:paraId="296D948D" w14:textId="77777777" w:rsidR="00D67880" w:rsidRPr="009F54C0" w:rsidRDefault="00D67880" w:rsidP="00382375">
      <w:pPr>
        <w:jc w:val="center"/>
        <w:rPr>
          <w:rFonts w:ascii="Maiandra GD" w:hAnsi="Maiandra GD" w:cs="Arial"/>
          <w:b/>
          <w:lang w:val="en-GB"/>
        </w:rPr>
      </w:pPr>
    </w:p>
    <w:p w14:paraId="6BE89C4B" w14:textId="77777777" w:rsidR="00D67880" w:rsidRPr="009F54C0" w:rsidRDefault="00D67880" w:rsidP="00382375">
      <w:pPr>
        <w:jc w:val="center"/>
        <w:rPr>
          <w:rFonts w:ascii="Maiandra GD" w:hAnsi="Maiandra GD" w:cs="Arial"/>
          <w:b/>
          <w:lang w:val="en-GB"/>
        </w:rPr>
      </w:pPr>
    </w:p>
    <w:p w14:paraId="55C0D67E"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61F17351" w14:textId="77777777" w:rsidR="00867E27" w:rsidRDefault="00867E27" w:rsidP="00867E27">
      <w:pPr>
        <w:ind w:left="709"/>
        <w:jc w:val="center"/>
        <w:rPr>
          <w:rFonts w:ascii="Maiandra GD" w:hAnsi="Maiandra GD" w:cs="Arial"/>
          <w:b/>
          <w:lang w:val="en-GB"/>
        </w:rPr>
      </w:pPr>
    </w:p>
    <w:p w14:paraId="06E1D893" w14:textId="77777777" w:rsidR="009F54C0" w:rsidRDefault="009F54C0" w:rsidP="00867E27">
      <w:pPr>
        <w:ind w:left="709"/>
        <w:jc w:val="center"/>
        <w:rPr>
          <w:rFonts w:ascii="Maiandra GD" w:hAnsi="Maiandra GD" w:cs="Arial"/>
          <w:b/>
          <w:lang w:val="en-GB"/>
        </w:rPr>
      </w:pPr>
    </w:p>
    <w:p w14:paraId="213E3354" w14:textId="77777777" w:rsidR="009F54C0" w:rsidRPr="009F54C0" w:rsidRDefault="009F54C0" w:rsidP="00867E27">
      <w:pPr>
        <w:ind w:left="709"/>
        <w:jc w:val="center"/>
        <w:rPr>
          <w:rFonts w:ascii="Maiandra GD" w:hAnsi="Maiandra GD" w:cs="Arial"/>
          <w:b/>
          <w:lang w:val="en-GB"/>
        </w:rPr>
      </w:pPr>
    </w:p>
    <w:p w14:paraId="4BC017E1" w14:textId="22219782" w:rsidR="009F70E3" w:rsidRPr="009F54C0" w:rsidRDefault="00F15439"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r w:rsidRPr="00F15439">
        <w:rPr>
          <w:rFonts w:ascii="Maiandra GD" w:eastAsia="Calibri" w:hAnsi="Maiandra GD" w:cs="Arial"/>
          <w:b/>
          <w:sz w:val="28"/>
          <w:szCs w:val="28"/>
          <w:lang w:val="en-GB"/>
        </w:rPr>
        <w:t>SHORT TERM CONSULTANCY FOR ENGAGEMENT OF A FACILITATOR FOR THE TWENTY-SIXTH SOUTHERN AFRICA REGIONAL CLIMATE OUTLOOK FORUM (SARCOF-26)</w:t>
      </w:r>
    </w:p>
    <w:p w14:paraId="2360E337" w14:textId="77777777" w:rsidR="00867E27" w:rsidRPr="009F54C0" w:rsidRDefault="00867E27" w:rsidP="00604DB3">
      <w:pPr>
        <w:ind w:left="709"/>
        <w:jc w:val="center"/>
        <w:rPr>
          <w:rFonts w:ascii="Maiandra GD" w:hAnsi="Maiandra GD" w:cs="Arial"/>
          <w:b/>
          <w:bCs/>
          <w:sz w:val="28"/>
          <w:szCs w:val="28"/>
          <w:lang w:val="en-GB"/>
        </w:rPr>
      </w:pPr>
    </w:p>
    <w:p w14:paraId="56F96B9A" w14:textId="77777777" w:rsidR="00867E27" w:rsidRPr="009F54C0" w:rsidRDefault="00867E27" w:rsidP="00604DB3">
      <w:pPr>
        <w:ind w:left="709"/>
        <w:jc w:val="center"/>
        <w:rPr>
          <w:rFonts w:ascii="Maiandra GD" w:hAnsi="Maiandra GD" w:cs="Arial"/>
          <w:b/>
          <w:bCs/>
          <w:sz w:val="28"/>
          <w:szCs w:val="28"/>
          <w:lang w:val="en-GB"/>
        </w:rPr>
      </w:pPr>
    </w:p>
    <w:p w14:paraId="39A1DCBF" w14:textId="77777777" w:rsidR="00867E27" w:rsidRPr="009F54C0" w:rsidRDefault="00867E27" w:rsidP="00604DB3">
      <w:pPr>
        <w:ind w:left="709"/>
        <w:jc w:val="center"/>
        <w:rPr>
          <w:rFonts w:ascii="Maiandra GD" w:hAnsi="Maiandra GD" w:cs="Arial"/>
          <w:b/>
          <w:bCs/>
          <w:sz w:val="28"/>
          <w:szCs w:val="28"/>
          <w:lang w:val="en-GB"/>
        </w:rPr>
      </w:pPr>
    </w:p>
    <w:p w14:paraId="119E5126" w14:textId="22D70177" w:rsidR="00604DB3" w:rsidRPr="00A83F86" w:rsidRDefault="00604DB3" w:rsidP="00A83F86">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3F86" w:rsidRPr="00A83F86">
        <w:rPr>
          <w:rFonts w:ascii="Maiandra GD" w:hAnsi="Maiandra GD" w:cs="Arial"/>
          <w:b/>
          <w:sz w:val="28"/>
          <w:szCs w:val="28"/>
          <w:lang w:val="en-GB"/>
        </w:rPr>
        <w:t>SADC/</w:t>
      </w:r>
      <w:r w:rsidR="00A83F86" w:rsidRPr="000F384C">
        <w:rPr>
          <w:rFonts w:ascii="Maiandra GD" w:hAnsi="Maiandra GD" w:cs="Arial"/>
          <w:b/>
          <w:sz w:val="28"/>
          <w:szCs w:val="28"/>
          <w:lang w:val="en-GB"/>
        </w:rPr>
        <w:t>3/5/2/</w:t>
      </w:r>
      <w:r w:rsidR="008225E7" w:rsidRPr="000F384C">
        <w:rPr>
          <w:rFonts w:ascii="Maiandra GD" w:hAnsi="Maiandra GD" w:cs="Arial"/>
          <w:b/>
          <w:sz w:val="28"/>
          <w:szCs w:val="28"/>
          <w:lang w:val="en-GB"/>
        </w:rPr>
        <w:t>2</w:t>
      </w:r>
      <w:r w:rsidR="000F384C" w:rsidRPr="000F384C">
        <w:rPr>
          <w:rFonts w:ascii="Maiandra GD" w:hAnsi="Maiandra GD" w:cs="Arial"/>
          <w:b/>
          <w:sz w:val="28"/>
          <w:szCs w:val="28"/>
          <w:lang w:val="en-GB"/>
        </w:rPr>
        <w:t>40</w:t>
      </w:r>
    </w:p>
    <w:p w14:paraId="019BD668" w14:textId="77777777" w:rsidR="003C5E22" w:rsidRDefault="003C5E22" w:rsidP="00126BF8">
      <w:pPr>
        <w:ind w:left="709"/>
        <w:jc w:val="center"/>
        <w:rPr>
          <w:rFonts w:ascii="Maiandra GD" w:hAnsi="Maiandra GD" w:cs="Arial"/>
          <w:sz w:val="28"/>
          <w:szCs w:val="28"/>
        </w:rPr>
      </w:pPr>
    </w:p>
    <w:p w14:paraId="527CFEB7" w14:textId="77777777" w:rsidR="003C5E22" w:rsidRDefault="003C5E22" w:rsidP="00126BF8">
      <w:pPr>
        <w:ind w:left="709"/>
        <w:jc w:val="center"/>
        <w:rPr>
          <w:rFonts w:ascii="Maiandra GD" w:hAnsi="Maiandra GD" w:cs="Arial"/>
          <w:sz w:val="28"/>
          <w:szCs w:val="28"/>
        </w:rPr>
      </w:pPr>
    </w:p>
    <w:p w14:paraId="20448F65" w14:textId="77777777" w:rsidR="0002104F" w:rsidRPr="009F54C0" w:rsidRDefault="0002104F" w:rsidP="00D8263B">
      <w:pPr>
        <w:jc w:val="center"/>
        <w:rPr>
          <w:rFonts w:ascii="Maiandra GD" w:hAnsi="Maiandra GD" w:cs="Arial"/>
          <w:lang w:val="en-GB"/>
        </w:rPr>
      </w:pPr>
    </w:p>
    <w:p w14:paraId="013DDDA0" w14:textId="77777777" w:rsidR="0002104F" w:rsidRPr="009F54C0" w:rsidRDefault="0002104F" w:rsidP="00D8263B">
      <w:pPr>
        <w:jc w:val="center"/>
        <w:rPr>
          <w:rFonts w:ascii="Maiandra GD" w:hAnsi="Maiandra GD" w:cs="Arial"/>
          <w:lang w:val="en-GB"/>
        </w:rPr>
      </w:pPr>
    </w:p>
    <w:p w14:paraId="3D6C04FD" w14:textId="77777777" w:rsidR="0002104F" w:rsidRPr="009F54C0" w:rsidRDefault="0002104F" w:rsidP="00D8263B">
      <w:pPr>
        <w:jc w:val="center"/>
        <w:rPr>
          <w:rFonts w:ascii="Maiandra GD" w:hAnsi="Maiandra GD" w:cs="Arial"/>
          <w:lang w:val="en-GB"/>
        </w:rPr>
      </w:pPr>
    </w:p>
    <w:p w14:paraId="74082AC9" w14:textId="2AF4E4D4" w:rsidR="0002104F" w:rsidRPr="009F54C0" w:rsidRDefault="00F15439" w:rsidP="00D8263B">
      <w:pPr>
        <w:jc w:val="center"/>
        <w:rPr>
          <w:rFonts w:ascii="Maiandra GD" w:hAnsi="Maiandra GD" w:cs="Arial"/>
          <w:b/>
          <w:lang w:val="en-GB"/>
        </w:rPr>
      </w:pPr>
      <w:r>
        <w:rPr>
          <w:rFonts w:ascii="Maiandra GD" w:hAnsi="Maiandra GD" w:cs="Arial"/>
          <w:b/>
          <w:lang w:val="en-GB"/>
        </w:rPr>
        <w:t>15</w:t>
      </w:r>
      <w:r w:rsidRPr="00F15439">
        <w:rPr>
          <w:rFonts w:ascii="Maiandra GD" w:hAnsi="Maiandra GD" w:cs="Arial"/>
          <w:b/>
          <w:vertAlign w:val="superscript"/>
          <w:lang w:val="en-GB"/>
        </w:rPr>
        <w:t>th</w:t>
      </w:r>
      <w:r>
        <w:rPr>
          <w:rFonts w:ascii="Maiandra GD" w:hAnsi="Maiandra GD" w:cs="Arial"/>
          <w:b/>
          <w:lang w:val="en-GB"/>
        </w:rPr>
        <w:t xml:space="preserve"> JUNE</w:t>
      </w:r>
      <w:r w:rsidR="006F21C0">
        <w:rPr>
          <w:rFonts w:ascii="Maiandra GD" w:hAnsi="Maiandra GD" w:cs="Arial"/>
          <w:b/>
          <w:lang w:val="en-GB"/>
        </w:rPr>
        <w:t xml:space="preserve"> 2022</w:t>
      </w:r>
    </w:p>
    <w:p w14:paraId="785E5442" w14:textId="77777777" w:rsidR="00B1183E" w:rsidRPr="009F54C0" w:rsidRDefault="00B1183E" w:rsidP="00D8263B">
      <w:pPr>
        <w:jc w:val="center"/>
        <w:rPr>
          <w:rFonts w:ascii="Maiandra GD" w:hAnsi="Maiandra GD" w:cs="Arial"/>
          <w:b/>
          <w:lang w:val="en-GB"/>
        </w:rPr>
      </w:pPr>
    </w:p>
    <w:p w14:paraId="55D34FE7" w14:textId="77777777" w:rsidR="00AD554C" w:rsidRPr="009F54C0" w:rsidRDefault="00AD554C" w:rsidP="00D8263B">
      <w:pPr>
        <w:jc w:val="center"/>
        <w:rPr>
          <w:rFonts w:ascii="Maiandra GD" w:hAnsi="Maiandra GD" w:cs="Arial"/>
          <w:b/>
          <w:lang w:val="en-GB"/>
        </w:rPr>
      </w:pPr>
    </w:p>
    <w:p w14:paraId="26AD285C" w14:textId="77777777"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p>
    <w:p w14:paraId="5BF22A49" w14:textId="77777777" w:rsidR="0086173D" w:rsidRPr="009F54C0" w:rsidRDefault="0086173D" w:rsidP="0086173D">
      <w:pPr>
        <w:ind w:left="-11"/>
        <w:jc w:val="both"/>
        <w:rPr>
          <w:rFonts w:ascii="Maiandra GD" w:hAnsi="Maiandra GD" w:cs="Arial"/>
          <w:b/>
          <w:lang w:val="en-GB"/>
        </w:rPr>
      </w:pPr>
    </w:p>
    <w:p w14:paraId="744D1CB1" w14:textId="3CE965AF"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F15439" w:rsidRPr="00F15439">
        <w:rPr>
          <w:rFonts w:ascii="Maiandra GD" w:eastAsia="Calibri" w:hAnsi="Maiandra GD" w:cs="Arial"/>
          <w:b/>
          <w:lang w:val="en-GB"/>
        </w:rPr>
        <w:t>SHORT TERM CONSULTANCY FOR ENGAGEMENT OF A FACILITATOR FOR THE TWENTY-SIXTH SOUTHERN AFRICA REGIONAL CLIMATE OUTLOOK FORUM (SARCOF-26)</w:t>
      </w:r>
      <w:r>
        <w:rPr>
          <w:rFonts w:ascii="Maiandra GD" w:eastAsia="Calibri" w:hAnsi="Maiandra GD" w:cs="Arial"/>
          <w:b/>
          <w:lang w:val="en-GB"/>
        </w:rPr>
        <w:t>”</w:t>
      </w:r>
    </w:p>
    <w:p w14:paraId="4D529AE6" w14:textId="77777777" w:rsidR="00FA7D4A" w:rsidRPr="009F54C0" w:rsidRDefault="00FA7D4A" w:rsidP="00D04AD8">
      <w:pPr>
        <w:jc w:val="both"/>
        <w:rPr>
          <w:rFonts w:ascii="Maiandra GD" w:hAnsi="Maiandra GD" w:cs="Arial"/>
          <w:bCs/>
          <w:lang w:val="en-ZA"/>
        </w:rPr>
      </w:pPr>
    </w:p>
    <w:p w14:paraId="750D5945"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1C26A59A" w14:textId="77777777" w:rsidR="00BC328A" w:rsidRPr="009F54C0" w:rsidRDefault="00BC328A" w:rsidP="00382375">
      <w:pPr>
        <w:jc w:val="both"/>
        <w:rPr>
          <w:rFonts w:ascii="Maiandra GD" w:hAnsi="Maiandra GD" w:cs="Arial"/>
          <w:b/>
          <w:lang w:val="en-GB"/>
        </w:rPr>
      </w:pPr>
    </w:p>
    <w:p w14:paraId="11ABD067"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0766AF87" w14:textId="77777777" w:rsidR="00900768" w:rsidRPr="009F54C0" w:rsidRDefault="00900768" w:rsidP="00382375">
      <w:pPr>
        <w:jc w:val="both"/>
        <w:rPr>
          <w:rFonts w:ascii="Maiandra GD" w:hAnsi="Maiandra GD" w:cs="Arial"/>
          <w:b/>
          <w:lang w:val="en-GB"/>
        </w:rPr>
      </w:pPr>
    </w:p>
    <w:p w14:paraId="096872B0"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7047699"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514688F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1A00A30D"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57BFC3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2087C9A9"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14501FA8" w14:textId="77777777" w:rsidR="00EC3A43" w:rsidRPr="009F54C0" w:rsidRDefault="00EC3A43" w:rsidP="00382375">
      <w:pPr>
        <w:jc w:val="both"/>
        <w:rPr>
          <w:rFonts w:ascii="Maiandra GD" w:hAnsi="Maiandra GD" w:cs="Arial"/>
          <w:b/>
          <w:lang w:val="en-GB"/>
        </w:rPr>
      </w:pPr>
    </w:p>
    <w:p w14:paraId="60DB198A" w14:textId="691BEB7D"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F15439">
        <w:rPr>
          <w:rFonts w:ascii="Maiandra GD" w:hAnsi="Maiandra GD" w:cs="Arial"/>
          <w:b/>
        </w:rPr>
        <w:t>7</w:t>
      </w:r>
      <w:r w:rsidR="00A039CD">
        <w:rPr>
          <w:rFonts w:ascii="Maiandra GD" w:hAnsi="Maiandra GD" w:cs="Arial"/>
          <w:b/>
        </w:rPr>
        <w:t>,</w:t>
      </w:r>
      <w:r w:rsidR="00F15439">
        <w:rPr>
          <w:rFonts w:ascii="Maiandra GD" w:hAnsi="Maiandra GD" w:cs="Arial"/>
          <w:b/>
        </w:rPr>
        <w:t>2</w:t>
      </w:r>
      <w:r w:rsidR="00A039CD">
        <w:rPr>
          <w:rFonts w:ascii="Maiandra GD" w:hAnsi="Maiandra GD" w:cs="Arial"/>
          <w:b/>
        </w:rPr>
        <w:t>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506FB519" w14:textId="77777777" w:rsidR="00284C02" w:rsidRPr="009F54C0" w:rsidRDefault="00284C02" w:rsidP="00382375">
      <w:pPr>
        <w:jc w:val="both"/>
        <w:rPr>
          <w:rFonts w:ascii="Maiandra GD" w:hAnsi="Maiandra GD" w:cs="Arial"/>
          <w:lang w:val="en-GB"/>
        </w:rPr>
      </w:pPr>
    </w:p>
    <w:p w14:paraId="6883647C"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13B2D22D" w14:textId="77777777" w:rsidR="00604DB3" w:rsidRDefault="00604DB3" w:rsidP="00604DB3">
      <w:pPr>
        <w:ind w:left="720" w:hanging="720"/>
        <w:jc w:val="both"/>
        <w:rPr>
          <w:rFonts w:ascii="Maiandra GD" w:hAnsi="Maiandra GD" w:cs="Arial"/>
          <w:lang w:val="en-GB"/>
        </w:rPr>
      </w:pPr>
    </w:p>
    <w:p w14:paraId="4E35B5C1" w14:textId="77777777" w:rsidR="0014736E" w:rsidRPr="009F54C0" w:rsidRDefault="0014736E" w:rsidP="00604DB3">
      <w:pPr>
        <w:ind w:left="720" w:hanging="720"/>
        <w:jc w:val="both"/>
        <w:rPr>
          <w:rFonts w:ascii="Maiandra GD" w:hAnsi="Maiandra GD" w:cs="Arial"/>
          <w:lang w:val="en-GB"/>
        </w:rPr>
      </w:pPr>
    </w:p>
    <w:p w14:paraId="7D8A89CC" w14:textId="3F6798CC"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sidRPr="000F384C">
        <w:rPr>
          <w:rFonts w:ascii="Maiandra GD" w:hAnsi="Maiandra GD" w:cs="Arial"/>
          <w:b/>
          <w:lang w:val="en-GB"/>
        </w:rPr>
        <w:t>SADC/3/5/2/</w:t>
      </w:r>
      <w:r w:rsidR="008225E7" w:rsidRPr="000F384C">
        <w:rPr>
          <w:rFonts w:ascii="Maiandra GD" w:hAnsi="Maiandra GD" w:cs="Arial"/>
          <w:b/>
          <w:lang w:val="en-GB"/>
        </w:rPr>
        <w:t>2</w:t>
      </w:r>
      <w:r w:rsidR="000F384C" w:rsidRPr="000F384C">
        <w:rPr>
          <w:rFonts w:ascii="Maiandra GD" w:hAnsi="Maiandra GD" w:cs="Arial"/>
          <w:b/>
          <w:lang w:val="en-GB"/>
        </w:rPr>
        <w:t>40</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F15439" w:rsidRPr="00F15439">
        <w:rPr>
          <w:rFonts w:ascii="Maiandra GD" w:hAnsi="Maiandra GD" w:cs="Arial"/>
          <w:b/>
        </w:rPr>
        <w:t>SHORT TERM CONSULTANCY FOR ENGAGEMENT OF A FACILITATOR FOR THE TWENTY-SIXTH SOUTHERN AFRICA REGIONAL CLIMATE OUTLOOK FORUM (SARCOF-26)</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46D54B66" w14:textId="2DEE0FC8" w:rsidR="00AD5BB9" w:rsidRPr="009F54C0" w:rsidRDefault="00211479" w:rsidP="000A05E5">
      <w:pPr>
        <w:ind w:left="630"/>
        <w:jc w:val="both"/>
        <w:rPr>
          <w:rFonts w:ascii="Maiandra GD" w:hAnsi="Maiandra GD" w:cs="Arial"/>
          <w:b/>
          <w:sz w:val="28"/>
          <w:szCs w:val="28"/>
        </w:rPr>
      </w:pPr>
      <w:hyperlink r:id="rId9" w:history="1">
        <w:r w:rsidR="00F15439" w:rsidRPr="0013050A">
          <w:rPr>
            <w:rStyle w:val="Hyperlink"/>
            <w:rFonts w:ascii="Maiandra GD" w:hAnsi="Maiandra GD" w:cs="Arial"/>
            <w:b/>
            <w:sz w:val="28"/>
            <w:szCs w:val="28"/>
          </w:rPr>
          <w:t>sarcof26@sadc.int</w:t>
        </w:r>
      </w:hyperlink>
      <w:r w:rsidR="00F15439">
        <w:rPr>
          <w:rFonts w:ascii="Maiandra GD" w:hAnsi="Maiandra GD" w:cs="Arial"/>
          <w:b/>
          <w:sz w:val="28"/>
          <w:szCs w:val="28"/>
        </w:rPr>
        <w:t xml:space="preserve"> </w:t>
      </w:r>
      <w:r w:rsidR="00F8236E">
        <w:rPr>
          <w:rFonts w:ascii="Maiandra GD" w:hAnsi="Maiandra GD" w:cs="Arial"/>
          <w:b/>
          <w:sz w:val="28"/>
          <w:szCs w:val="28"/>
        </w:rPr>
        <w:t xml:space="preserve"> </w:t>
      </w:r>
    </w:p>
    <w:p w14:paraId="7FBA5E4B" w14:textId="77777777" w:rsidR="00351771" w:rsidRPr="009F54C0" w:rsidRDefault="00351771" w:rsidP="00382375">
      <w:pPr>
        <w:rPr>
          <w:rFonts w:ascii="Maiandra GD" w:hAnsi="Maiandra GD" w:cs="Arial"/>
          <w:lang w:val="en-GB"/>
        </w:rPr>
      </w:pPr>
    </w:p>
    <w:p w14:paraId="2BC06613" w14:textId="412F4A78"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F15439">
        <w:rPr>
          <w:rFonts w:ascii="Maiandra GD" w:hAnsi="Maiandra GD" w:cs="Arial"/>
          <w:b/>
          <w:lang w:val="en-GB"/>
        </w:rPr>
        <w:t xml:space="preserve">6 July </w:t>
      </w:r>
      <w:r w:rsidR="005127BF">
        <w:rPr>
          <w:rFonts w:ascii="Maiandra GD" w:hAnsi="Maiandra GD" w:cs="Arial"/>
          <w:b/>
          <w:lang w:val="en-GB"/>
        </w:rPr>
        <w:t xml:space="preserve">2022 </w:t>
      </w:r>
      <w:r w:rsidR="002732D4" w:rsidRPr="009F54C0">
        <w:rPr>
          <w:rFonts w:ascii="Maiandra GD" w:hAnsi="Maiandra GD" w:cs="Arial"/>
          <w:b/>
          <w:lang w:val="en-GB"/>
        </w:rPr>
        <w:t xml:space="preserve">at </w:t>
      </w:r>
      <w:r w:rsidR="005327B2">
        <w:rPr>
          <w:rFonts w:ascii="Maiandra GD" w:hAnsi="Maiandra GD" w:cs="Arial"/>
          <w:b/>
          <w:lang w:val="en-GB"/>
        </w:rPr>
        <w:t>10</w:t>
      </w:r>
      <w:r w:rsidR="0038616F" w:rsidRPr="009F54C0">
        <w:rPr>
          <w:rFonts w:ascii="Maiandra GD" w:hAnsi="Maiandra GD" w:cs="Arial"/>
          <w:b/>
          <w:lang w:val="en-GB"/>
        </w:rPr>
        <w:t>:0</w:t>
      </w:r>
      <w:r w:rsidR="002732D4" w:rsidRPr="009F54C0">
        <w:rPr>
          <w:rFonts w:ascii="Maiandra GD" w:hAnsi="Maiandra GD" w:cs="Arial"/>
          <w:b/>
          <w:lang w:val="en-GB"/>
        </w:rPr>
        <w:t>0hours local</w:t>
      </w:r>
      <w:r w:rsidR="0035114B">
        <w:rPr>
          <w:rFonts w:ascii="Maiandra GD" w:hAnsi="Maiandra GD" w:cs="Arial"/>
          <w:b/>
          <w:lang w:val="en-GB"/>
        </w:rPr>
        <w:t xml:space="preserve"> Botswana</w:t>
      </w:r>
      <w:r w:rsidR="002732D4" w:rsidRPr="009F54C0">
        <w:rPr>
          <w:rFonts w:ascii="Maiandra GD" w:hAnsi="Maiandra GD" w:cs="Arial"/>
          <w:b/>
          <w:lang w:val="en-GB"/>
        </w:rPr>
        <w:t xml:space="preserve"> time</w:t>
      </w:r>
    </w:p>
    <w:p w14:paraId="0F18A013" w14:textId="77777777" w:rsidR="00382375" w:rsidRPr="009F54C0" w:rsidRDefault="00382375" w:rsidP="00981E5B">
      <w:pPr>
        <w:rPr>
          <w:rFonts w:ascii="Maiandra GD" w:hAnsi="Maiandra GD" w:cs="Arial"/>
          <w:lang w:val="en-GB"/>
        </w:rPr>
      </w:pPr>
    </w:p>
    <w:p w14:paraId="3EC1C315"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2A65CFBA"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75CBF9B1"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1EDED6E8"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E74EEE"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5515CBEF" w14:textId="77777777" w:rsidTr="008851CB">
        <w:tc>
          <w:tcPr>
            <w:tcW w:w="4442" w:type="dxa"/>
            <w:tcBorders>
              <w:top w:val="single" w:sz="4" w:space="0" w:color="000000"/>
              <w:left w:val="single" w:sz="4" w:space="0" w:color="000000"/>
              <w:bottom w:val="single" w:sz="4" w:space="0" w:color="000000"/>
            </w:tcBorders>
            <w:shd w:val="clear" w:color="auto" w:fill="auto"/>
          </w:tcPr>
          <w:p w14:paraId="2D36F775"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C01C98" w14:textId="0A19E942" w:rsidR="007C2094" w:rsidRPr="000976F3" w:rsidRDefault="001E385F" w:rsidP="00EA0034">
            <w:pPr>
              <w:spacing w:line="360" w:lineRule="auto"/>
              <w:jc w:val="center"/>
              <w:rPr>
                <w:rFonts w:ascii="Maiandra GD" w:hAnsi="Maiandra GD" w:cs="Arial"/>
                <w:sz w:val="22"/>
                <w:szCs w:val="22"/>
              </w:rPr>
            </w:pPr>
            <w:r>
              <w:rPr>
                <w:rFonts w:ascii="Maiandra GD" w:hAnsi="Maiandra GD" w:cs="Arial"/>
                <w:spacing w:val="-3"/>
                <w:sz w:val="22"/>
                <w:szCs w:val="22"/>
                <w:lang w:val="en-GB"/>
              </w:rPr>
              <w:t>30</w:t>
            </w:r>
          </w:p>
        </w:tc>
      </w:tr>
      <w:tr w:rsidR="007C2094" w:rsidRPr="009F54C0" w14:paraId="0DB241DB" w14:textId="77777777" w:rsidTr="008851CB">
        <w:tc>
          <w:tcPr>
            <w:tcW w:w="4442" w:type="dxa"/>
            <w:tcBorders>
              <w:top w:val="single" w:sz="4" w:space="0" w:color="000000"/>
              <w:left w:val="single" w:sz="4" w:space="0" w:color="000000"/>
              <w:bottom w:val="single" w:sz="4" w:space="0" w:color="000000"/>
            </w:tcBorders>
            <w:shd w:val="clear" w:color="auto" w:fill="auto"/>
          </w:tcPr>
          <w:p w14:paraId="403D6C10"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F676C4B" w14:textId="34FA0A37" w:rsidR="007C2094" w:rsidRPr="000976F3" w:rsidRDefault="001E385F" w:rsidP="00EA0034">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14:paraId="7823FC64" w14:textId="77777777" w:rsidTr="008851CB">
        <w:tc>
          <w:tcPr>
            <w:tcW w:w="4442" w:type="dxa"/>
            <w:tcBorders>
              <w:top w:val="single" w:sz="4" w:space="0" w:color="000000"/>
              <w:left w:val="single" w:sz="4" w:space="0" w:color="000000"/>
              <w:bottom w:val="single" w:sz="4" w:space="0" w:color="000000"/>
            </w:tcBorders>
            <w:shd w:val="clear" w:color="auto" w:fill="auto"/>
          </w:tcPr>
          <w:p w14:paraId="0A95226A"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55E44C" w14:textId="7766BBB1" w:rsidR="007C2094" w:rsidRPr="000976F3" w:rsidRDefault="001E385F"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60</w:t>
            </w:r>
          </w:p>
        </w:tc>
      </w:tr>
      <w:tr w:rsidR="007C2094" w:rsidRPr="009F54C0" w14:paraId="038B41BE" w14:textId="77777777" w:rsidTr="00700382">
        <w:tc>
          <w:tcPr>
            <w:tcW w:w="4442" w:type="dxa"/>
            <w:tcBorders>
              <w:top w:val="single" w:sz="4" w:space="0" w:color="000000"/>
              <w:left w:val="single" w:sz="4" w:space="0" w:color="000000"/>
              <w:bottom w:val="single" w:sz="4" w:space="0" w:color="000000"/>
            </w:tcBorders>
            <w:shd w:val="clear" w:color="auto" w:fill="auto"/>
          </w:tcPr>
          <w:p w14:paraId="17967ECB"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38AEBF8"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1065D5CA" w14:textId="77777777" w:rsidR="00570E19" w:rsidRPr="009F54C0" w:rsidRDefault="00570E19" w:rsidP="00483A66">
      <w:pPr>
        <w:rPr>
          <w:rFonts w:ascii="Maiandra GD" w:hAnsi="Maiandra GD" w:cs="Arial"/>
          <w:lang w:val="en-GB"/>
        </w:rPr>
      </w:pPr>
    </w:p>
    <w:p w14:paraId="2DC76FF7"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571F1871"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5EF98C5A" w14:textId="77777777" w:rsidR="00371052" w:rsidRPr="009F54C0" w:rsidRDefault="00371052" w:rsidP="00180D0E">
      <w:pPr>
        <w:jc w:val="both"/>
        <w:rPr>
          <w:rFonts w:ascii="Maiandra GD" w:hAnsi="Maiandra GD" w:cs="Arial"/>
          <w:lang w:val="en-GB"/>
        </w:rPr>
      </w:pPr>
    </w:p>
    <w:p w14:paraId="268A48B7"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22145D2A"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246CF15" w14:textId="77777777" w:rsidR="00371052" w:rsidRPr="009F54C0" w:rsidRDefault="00371052" w:rsidP="00180D0E">
      <w:pPr>
        <w:jc w:val="both"/>
        <w:rPr>
          <w:rFonts w:ascii="Maiandra GD" w:hAnsi="Maiandra GD" w:cs="Arial"/>
          <w:lang w:val="en-GB"/>
        </w:rPr>
      </w:pPr>
    </w:p>
    <w:p w14:paraId="7182FC4B"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4915B4C5"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60C4CD25"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78FEEDA3" w14:textId="77777777" w:rsidR="00371052" w:rsidRPr="009F54C0" w:rsidRDefault="00371052" w:rsidP="00483A66">
      <w:pPr>
        <w:rPr>
          <w:rFonts w:ascii="Maiandra GD" w:hAnsi="Maiandra GD" w:cs="Arial"/>
          <w:b/>
          <w:lang w:val="en-GB"/>
        </w:rPr>
      </w:pPr>
    </w:p>
    <w:p w14:paraId="66EF8750"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0E270712" w14:textId="77777777" w:rsidR="00CC7F0B" w:rsidRPr="009F54C0" w:rsidRDefault="00CC7F0B" w:rsidP="00986F39">
      <w:pPr>
        <w:pStyle w:val="BodyText2"/>
        <w:ind w:left="720" w:hanging="720"/>
        <w:rPr>
          <w:rFonts w:ascii="Maiandra GD" w:hAnsi="Maiandra GD" w:cs="Arial"/>
          <w:b/>
          <w:lang w:val="en-GB"/>
        </w:rPr>
      </w:pPr>
    </w:p>
    <w:p w14:paraId="0A46EC73" w14:textId="77777777" w:rsidR="00382375" w:rsidRPr="009F54C0" w:rsidRDefault="00382375" w:rsidP="00382375">
      <w:pPr>
        <w:rPr>
          <w:rFonts w:ascii="Maiandra GD" w:hAnsi="Maiandra GD" w:cs="Arial"/>
          <w:lang w:val="en-GB"/>
        </w:rPr>
      </w:pPr>
    </w:p>
    <w:p w14:paraId="5DE9A003"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66AC81AF"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02F7F450" w14:textId="77777777" w:rsidR="00382375" w:rsidRPr="009F54C0" w:rsidRDefault="00382375" w:rsidP="00382375">
      <w:pPr>
        <w:ind w:left="720"/>
        <w:jc w:val="both"/>
        <w:rPr>
          <w:rFonts w:ascii="Maiandra GD" w:hAnsi="Maiandra GD" w:cs="Arial"/>
          <w:color w:val="000000"/>
          <w:lang w:val="en-GB"/>
        </w:rPr>
      </w:pPr>
    </w:p>
    <w:p w14:paraId="7D645D74"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0E62146C"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63B61F37" w14:textId="77777777" w:rsidR="00A42DC2" w:rsidRPr="009F54C0" w:rsidRDefault="00A42DC2" w:rsidP="003141B7">
      <w:pPr>
        <w:ind w:left="1134"/>
        <w:jc w:val="both"/>
        <w:rPr>
          <w:rFonts w:ascii="Maiandra GD" w:hAnsi="Maiandra GD" w:cs="Arial"/>
          <w:lang w:val="en-GB"/>
        </w:rPr>
      </w:pPr>
    </w:p>
    <w:p w14:paraId="5CD872B8"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76B5F2B4"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3D2CD8E1"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7C890261" w14:textId="77777777" w:rsidR="00186025" w:rsidRPr="009F54C0" w:rsidRDefault="00186025" w:rsidP="003141B7">
      <w:pPr>
        <w:ind w:left="1080"/>
        <w:jc w:val="both"/>
        <w:rPr>
          <w:rFonts w:ascii="Maiandra GD" w:hAnsi="Maiandra GD" w:cs="Arial"/>
          <w:lang w:val="en-GB"/>
        </w:rPr>
      </w:pPr>
    </w:p>
    <w:p w14:paraId="2F2D50DB" w14:textId="77777777"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7883A0B8" w14:textId="77777777" w:rsidR="008E0345" w:rsidRPr="009F54C0" w:rsidRDefault="008E0345" w:rsidP="00382375">
      <w:pPr>
        <w:ind w:left="720"/>
        <w:jc w:val="both"/>
        <w:rPr>
          <w:rFonts w:ascii="Maiandra GD" w:hAnsi="Maiandra GD" w:cs="Arial"/>
          <w:b/>
          <w:lang w:val="en-GB"/>
        </w:rPr>
      </w:pPr>
    </w:p>
    <w:p w14:paraId="6CB9B7C4"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2BCBBD09"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421FCC39" w14:textId="77777777" w:rsidR="00382375" w:rsidRPr="009F54C0" w:rsidRDefault="00382375" w:rsidP="00382375">
      <w:pPr>
        <w:ind w:left="720"/>
        <w:jc w:val="both"/>
        <w:rPr>
          <w:rFonts w:ascii="Maiandra GD" w:hAnsi="Maiandra GD" w:cs="Arial"/>
          <w:lang w:val="en-GB"/>
        </w:rPr>
      </w:pPr>
    </w:p>
    <w:p w14:paraId="58EA8B42"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38ED5A0A" w14:textId="77777777" w:rsidR="00382375" w:rsidRPr="009F54C0" w:rsidRDefault="00382375" w:rsidP="00382375">
      <w:pPr>
        <w:jc w:val="both"/>
        <w:rPr>
          <w:rFonts w:ascii="Maiandra GD" w:hAnsi="Maiandra GD" w:cs="Arial"/>
          <w:lang w:val="en-GB"/>
        </w:rPr>
      </w:pPr>
    </w:p>
    <w:p w14:paraId="04A3FD2A" w14:textId="040F9E90"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0D024D">
        <w:rPr>
          <w:rFonts w:ascii="Maiandra GD" w:hAnsi="Maiandra GD" w:cs="Arial"/>
          <w:lang w:val="en-GB"/>
        </w:rPr>
        <w:t>through</w:t>
      </w:r>
      <w:r w:rsidR="001E385F">
        <w:rPr>
          <w:rFonts w:ascii="Maiandra GD" w:hAnsi="Maiandra GD" w:cs="Arial"/>
          <w:lang w:val="en-GB"/>
        </w:rPr>
        <w:t xml:space="preserve"> the email below:</w:t>
      </w:r>
    </w:p>
    <w:p w14:paraId="2233EB55"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3CD7E2C3"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4123263C" w14:textId="29A15292"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w:t>
      </w:r>
      <w:r w:rsidR="000D024D">
        <w:rPr>
          <w:rFonts w:ascii="Maiandra GD" w:hAnsi="Maiandra GD" w:cs="Arial"/>
        </w:rPr>
        <w:t>s. Diana Sello</w:t>
      </w:r>
    </w:p>
    <w:p w14:paraId="7C7EAC00"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229984E5"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768C19A2" w14:textId="486B30EF"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F15439" w:rsidRPr="0013050A">
          <w:rPr>
            <w:rStyle w:val="Hyperlink"/>
            <w:rFonts w:ascii="Maiandra GD" w:hAnsi="Maiandra GD" w:cs="Arial"/>
            <w:b/>
            <w:lang w:val="en-GB"/>
          </w:rPr>
          <w:t>pchifani@sadc.int</w:t>
        </w:r>
      </w:hyperlink>
      <w:r w:rsidR="00F15439">
        <w:rPr>
          <w:rFonts w:ascii="Maiandra GD" w:hAnsi="Maiandra GD" w:cs="Arial"/>
          <w:b/>
          <w:lang w:val="en-GB"/>
        </w:rPr>
        <w:t xml:space="preserve"> </w:t>
      </w:r>
      <w:r w:rsidR="000D024D" w:rsidRPr="009F54C0">
        <w:rPr>
          <w:rFonts w:ascii="Maiandra GD" w:hAnsi="Maiandra GD" w:cs="Arial"/>
          <w:b/>
          <w:lang w:val="en-GB"/>
        </w:rPr>
        <w:t>and</w:t>
      </w:r>
      <w:r w:rsidR="000D024D">
        <w:t xml:space="preserve"> </w:t>
      </w:r>
      <w:hyperlink r:id="rId11"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p>
    <w:p w14:paraId="77C050E3" w14:textId="50E161CF"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00E212E1">
        <w:rPr>
          <w:rStyle w:val="Hyperlink"/>
          <w:rFonts w:ascii="Maiandra GD" w:hAnsi="Maiandra GD" w:cs="Arial"/>
          <w:b/>
          <w:color w:val="auto"/>
          <w:u w:val="none"/>
          <w:lang w:val="en-GB"/>
        </w:rPr>
        <w:t xml:space="preserve"> </w:t>
      </w:r>
      <w:hyperlink r:id="rId12" w:history="1">
        <w:r w:rsidR="000D024D" w:rsidRPr="009F54C0">
          <w:rPr>
            <w:rStyle w:val="Hyperlink"/>
            <w:rFonts w:ascii="Maiandra GD" w:hAnsi="Maiandra GD" w:cs="Arial"/>
            <w:b/>
            <w:lang w:val="en-GB"/>
          </w:rPr>
          <w:t>tchabwera@sadc.int</w:t>
        </w:r>
      </w:hyperlink>
      <w:r w:rsidR="000D024D" w:rsidRPr="005327B2">
        <w:rPr>
          <w:rStyle w:val="Hyperlink"/>
          <w:rFonts w:ascii="Maiandra GD" w:hAnsi="Maiandra GD" w:cs="Arial"/>
          <w:b/>
          <w:u w:val="none"/>
          <w:lang w:val="en-GB"/>
        </w:rPr>
        <w:t xml:space="preserve"> </w:t>
      </w:r>
      <w:r w:rsidR="000976F3">
        <w:rPr>
          <w:rStyle w:val="Hyperlink"/>
          <w:rFonts w:ascii="Maiandra GD" w:hAnsi="Maiandra GD" w:cs="Arial"/>
          <w:b/>
          <w:color w:val="auto"/>
          <w:u w:val="none"/>
          <w:lang w:val="en-GB"/>
        </w:rPr>
        <w:t>and</w:t>
      </w:r>
      <w:r w:rsidR="009F70E3">
        <w:rPr>
          <w:rStyle w:val="Hyperlink"/>
          <w:rFonts w:ascii="Maiandra GD" w:hAnsi="Maiandra GD" w:cs="Arial"/>
          <w:b/>
          <w:color w:val="auto"/>
          <w:u w:val="none"/>
          <w:lang w:val="en-GB"/>
        </w:rPr>
        <w:t xml:space="preserve"> </w:t>
      </w:r>
      <w:hyperlink r:id="rId13" w:history="1">
        <w:r w:rsidR="001C413F" w:rsidRPr="0013050A">
          <w:rPr>
            <w:rStyle w:val="Hyperlink"/>
            <w:rFonts w:ascii="Maiandra GD" w:hAnsi="Maiandra GD" w:cs="Arial"/>
            <w:b/>
            <w:lang w:val="en-GB"/>
          </w:rPr>
          <w:t>mrabemananjara@sadc.int</w:t>
        </w:r>
      </w:hyperlink>
      <w:r w:rsidR="001C413F">
        <w:rPr>
          <w:rStyle w:val="Hyperlink"/>
          <w:rFonts w:ascii="Maiandra GD" w:hAnsi="Maiandra GD" w:cs="Arial"/>
          <w:b/>
          <w:color w:val="auto"/>
          <w:u w:val="none"/>
          <w:lang w:val="en-GB"/>
        </w:rPr>
        <w:t xml:space="preserve"> </w:t>
      </w:r>
      <w:r w:rsidR="00A039CD">
        <w:rPr>
          <w:rStyle w:val="Hyperlink"/>
          <w:rFonts w:ascii="Maiandra GD" w:hAnsi="Maiandra GD" w:cs="Arial"/>
          <w:b/>
          <w:color w:val="auto"/>
          <w:u w:val="none"/>
          <w:lang w:val="en-GB"/>
        </w:rPr>
        <w:t xml:space="preserve"> </w:t>
      </w:r>
    </w:p>
    <w:p w14:paraId="27EC0A2E" w14:textId="77777777" w:rsidR="001E385F" w:rsidRDefault="001E385F" w:rsidP="00CD5BE8">
      <w:pPr>
        <w:ind w:left="720"/>
        <w:rPr>
          <w:rStyle w:val="Hyperlink"/>
          <w:rFonts w:ascii="Maiandra GD" w:hAnsi="Maiandra GD" w:cs="Arial"/>
          <w:b/>
          <w:i/>
          <w:u w:val="none"/>
          <w:lang w:val="en-GB"/>
        </w:rPr>
      </w:pPr>
    </w:p>
    <w:p w14:paraId="254F47FA" w14:textId="3E9A938B" w:rsidR="001E385F" w:rsidRDefault="001E385F" w:rsidP="00CD5BE8">
      <w:pPr>
        <w:ind w:left="720"/>
        <w:rPr>
          <w:rStyle w:val="Hyperlink"/>
          <w:rFonts w:ascii="Maiandra GD" w:hAnsi="Maiandra GD" w:cs="Arial"/>
          <w:b/>
          <w:color w:val="auto"/>
          <w:u w:val="none"/>
          <w:lang w:val="en-GB"/>
        </w:rPr>
      </w:pPr>
      <w:r w:rsidRPr="005327B2">
        <w:rPr>
          <w:rStyle w:val="Hyperlink"/>
          <w:rFonts w:ascii="Maiandra GD" w:hAnsi="Maiandra GD" w:cs="Arial"/>
          <w:color w:val="auto"/>
          <w:u w:val="none"/>
          <w:lang w:val="en-GB"/>
        </w:rPr>
        <w:t>The closing date for receipt of requests for information and clarification shall be:</w:t>
      </w:r>
      <w:r w:rsidR="000D024D" w:rsidRPr="005327B2">
        <w:rPr>
          <w:rStyle w:val="Hyperlink"/>
          <w:rFonts w:ascii="Maiandra GD" w:hAnsi="Maiandra GD" w:cs="Arial"/>
          <w:b/>
          <w:color w:val="auto"/>
          <w:u w:val="none"/>
          <w:lang w:val="en-GB"/>
        </w:rPr>
        <w:t xml:space="preserve"> </w:t>
      </w:r>
      <w:r w:rsidR="002B7781">
        <w:rPr>
          <w:rStyle w:val="Hyperlink"/>
          <w:rFonts w:ascii="Maiandra GD" w:hAnsi="Maiandra GD" w:cs="Arial"/>
          <w:b/>
          <w:color w:val="auto"/>
          <w:u w:val="none"/>
          <w:lang w:val="en-GB"/>
        </w:rPr>
        <w:t>2</w:t>
      </w:r>
      <w:r w:rsidR="00F15439">
        <w:rPr>
          <w:rStyle w:val="Hyperlink"/>
          <w:rFonts w:ascii="Maiandra GD" w:hAnsi="Maiandra GD" w:cs="Arial"/>
          <w:b/>
          <w:color w:val="auto"/>
          <w:u w:val="none"/>
          <w:lang w:val="en-GB"/>
        </w:rPr>
        <w:t>6</w:t>
      </w:r>
      <w:r w:rsidR="00F15439" w:rsidRPr="00F15439">
        <w:rPr>
          <w:rStyle w:val="Hyperlink"/>
          <w:rFonts w:ascii="Maiandra GD" w:hAnsi="Maiandra GD" w:cs="Arial"/>
          <w:b/>
          <w:color w:val="auto"/>
          <w:u w:val="none"/>
          <w:vertAlign w:val="superscript"/>
          <w:lang w:val="en-GB"/>
        </w:rPr>
        <w:t>th</w:t>
      </w:r>
      <w:r w:rsidR="00F15439">
        <w:rPr>
          <w:rStyle w:val="Hyperlink"/>
          <w:rFonts w:ascii="Maiandra GD" w:hAnsi="Maiandra GD" w:cs="Arial"/>
          <w:b/>
          <w:color w:val="auto"/>
          <w:u w:val="none"/>
          <w:lang w:val="en-GB"/>
        </w:rPr>
        <w:t xml:space="preserve"> June</w:t>
      </w:r>
      <w:r w:rsidR="000D024D" w:rsidRPr="005327B2">
        <w:rPr>
          <w:rStyle w:val="Hyperlink"/>
          <w:rFonts w:ascii="Maiandra GD" w:hAnsi="Maiandra GD" w:cs="Arial"/>
          <w:b/>
          <w:color w:val="auto"/>
          <w:u w:val="none"/>
          <w:lang w:val="en-GB"/>
        </w:rPr>
        <w:t xml:space="preserve"> 2022 at midnight local Botswana time</w:t>
      </w:r>
    </w:p>
    <w:p w14:paraId="53934453" w14:textId="77777777" w:rsidR="000D024D" w:rsidRPr="005327B2" w:rsidRDefault="000D024D" w:rsidP="00CD5BE8">
      <w:pPr>
        <w:ind w:left="720"/>
        <w:rPr>
          <w:rStyle w:val="Hyperlink"/>
          <w:rFonts w:ascii="Maiandra GD" w:hAnsi="Maiandra GD" w:cs="Arial"/>
          <w:b/>
          <w:color w:val="auto"/>
          <w:u w:val="none"/>
          <w:lang w:val="en-GB"/>
        </w:rPr>
      </w:pPr>
    </w:p>
    <w:p w14:paraId="7677B47C" w14:textId="59644C38" w:rsidR="000D024D" w:rsidRDefault="001E385F" w:rsidP="00CD5BE8">
      <w:pPr>
        <w:ind w:left="720"/>
        <w:rPr>
          <w:rStyle w:val="Hyperlink"/>
          <w:rFonts w:ascii="Maiandra GD" w:hAnsi="Maiandra GD" w:cs="Arial"/>
          <w:b/>
          <w:color w:val="auto"/>
          <w:u w:val="none"/>
          <w:lang w:val="en-GB"/>
        </w:rPr>
      </w:pPr>
      <w:r w:rsidRPr="005327B2">
        <w:rPr>
          <w:rStyle w:val="Hyperlink"/>
          <w:rFonts w:ascii="Maiandra GD" w:hAnsi="Maiandra GD" w:cs="Arial"/>
          <w:color w:val="auto"/>
          <w:u w:val="none"/>
          <w:lang w:val="en-GB"/>
        </w:rPr>
        <w:t>The Closing date for responding to requests for information and clarification shall be:</w:t>
      </w:r>
      <w:r w:rsidR="000D024D" w:rsidRPr="005327B2">
        <w:rPr>
          <w:rStyle w:val="Hyperlink"/>
          <w:rFonts w:ascii="Maiandra GD" w:hAnsi="Maiandra GD" w:cs="Arial"/>
          <w:b/>
          <w:color w:val="auto"/>
          <w:u w:val="none"/>
          <w:lang w:val="en-GB"/>
        </w:rPr>
        <w:t xml:space="preserve"> 2</w:t>
      </w:r>
      <w:r w:rsidR="00F15439">
        <w:rPr>
          <w:rStyle w:val="Hyperlink"/>
          <w:rFonts w:ascii="Maiandra GD" w:hAnsi="Maiandra GD" w:cs="Arial"/>
          <w:b/>
          <w:color w:val="auto"/>
          <w:u w:val="none"/>
          <w:lang w:val="en-GB"/>
        </w:rPr>
        <w:t>9</w:t>
      </w:r>
      <w:r w:rsidR="005327B2" w:rsidRPr="005327B2">
        <w:rPr>
          <w:rStyle w:val="Hyperlink"/>
          <w:rFonts w:ascii="Maiandra GD" w:hAnsi="Maiandra GD" w:cs="Arial"/>
          <w:b/>
          <w:color w:val="auto"/>
          <w:u w:val="none"/>
          <w:vertAlign w:val="superscript"/>
          <w:lang w:val="en-GB"/>
        </w:rPr>
        <w:t>th</w:t>
      </w:r>
      <w:r w:rsidR="005327B2">
        <w:rPr>
          <w:rStyle w:val="Hyperlink"/>
          <w:rFonts w:ascii="Maiandra GD" w:hAnsi="Maiandra GD" w:cs="Arial"/>
          <w:b/>
          <w:color w:val="auto"/>
          <w:u w:val="none"/>
          <w:lang w:val="en-GB"/>
        </w:rPr>
        <w:t xml:space="preserve"> </w:t>
      </w:r>
      <w:r w:rsidR="00F15439">
        <w:rPr>
          <w:rStyle w:val="Hyperlink"/>
          <w:rFonts w:ascii="Maiandra GD" w:hAnsi="Maiandra GD" w:cs="Arial"/>
          <w:b/>
          <w:color w:val="auto"/>
          <w:u w:val="none"/>
          <w:lang w:val="en-GB"/>
        </w:rPr>
        <w:t>June</w:t>
      </w:r>
      <w:r w:rsidR="000D024D" w:rsidRPr="005327B2">
        <w:rPr>
          <w:rStyle w:val="Hyperlink"/>
          <w:rFonts w:ascii="Maiandra GD" w:hAnsi="Maiandra GD" w:cs="Arial"/>
          <w:b/>
          <w:color w:val="auto"/>
          <w:u w:val="none"/>
          <w:lang w:val="en-GB"/>
        </w:rPr>
        <w:t xml:space="preserve"> 2022 at midnight local Botswana time</w:t>
      </w:r>
      <w:r w:rsidR="007F192D" w:rsidRPr="005327B2">
        <w:rPr>
          <w:rStyle w:val="Hyperlink"/>
          <w:rFonts w:ascii="Maiandra GD" w:hAnsi="Maiandra GD" w:cs="Arial"/>
          <w:b/>
          <w:color w:val="auto"/>
          <w:u w:val="none"/>
          <w:lang w:val="en-GB"/>
        </w:rPr>
        <w:tab/>
      </w:r>
    </w:p>
    <w:p w14:paraId="6D88FD50" w14:textId="40F79E10" w:rsidR="00382375" w:rsidRPr="009F54C0" w:rsidRDefault="00106590" w:rsidP="00CD5BE8">
      <w:pPr>
        <w:ind w:left="720"/>
        <w:rPr>
          <w:rFonts w:ascii="Maiandra GD" w:hAnsi="Maiandra GD" w:cs="Arial"/>
          <w:lang w:val="en-GB"/>
        </w:rPr>
      </w:pPr>
      <w:r w:rsidRPr="009F54C0">
        <w:rPr>
          <w:rFonts w:ascii="Maiandra GD" w:hAnsi="Maiandra GD" w:cs="Arial"/>
          <w:b/>
          <w:i/>
          <w:lang w:val="en-GB"/>
        </w:rPr>
        <w:tab/>
      </w:r>
    </w:p>
    <w:p w14:paraId="06704627" w14:textId="6D84C6F9" w:rsidR="000D024D" w:rsidRDefault="00367838" w:rsidP="005327B2">
      <w:pPr>
        <w:ind w:left="720"/>
        <w:rPr>
          <w:rFonts w:ascii="Maiandra GD" w:hAnsi="Maiandra GD" w:cs="Arial"/>
          <w:lang w:val="en-GB"/>
        </w:rPr>
      </w:pPr>
      <w:r w:rsidRPr="009F54C0">
        <w:rPr>
          <w:rFonts w:ascii="Maiandra GD" w:hAnsi="Maiandra GD" w:cs="Arial"/>
          <w:lang w:val="en-GB"/>
        </w:rPr>
        <w:t xml:space="preserve"> </w:t>
      </w:r>
      <w:r w:rsidR="00FD730A">
        <w:rPr>
          <w:rFonts w:ascii="Maiandra GD" w:hAnsi="Maiandra GD" w:cs="Arial"/>
          <w:lang w:val="en-GB"/>
        </w:rPr>
        <w:t>A</w:t>
      </w:r>
      <w:r w:rsidRPr="009F54C0">
        <w:rPr>
          <w:rFonts w:ascii="Maiandra GD" w:hAnsi="Maiandra GD" w:cs="Arial"/>
          <w:lang w:val="en-GB"/>
        </w:rPr>
        <w:t xml:space="preserve">ll questions received </w:t>
      </w:r>
      <w:r w:rsidR="00A42DC2" w:rsidRPr="009F54C0">
        <w:rPr>
          <w:rFonts w:ascii="Maiandra GD" w:hAnsi="Maiandra GD" w:cs="Arial"/>
          <w:lang w:val="en-GB"/>
        </w:rPr>
        <w:t>as well as the answer</w:t>
      </w:r>
      <w:r w:rsidRPr="009F54C0">
        <w:rPr>
          <w:rFonts w:ascii="Maiandra GD" w:hAnsi="Maiandra GD" w:cs="Arial"/>
          <w:lang w:val="en-GB"/>
        </w:rPr>
        <w:t xml:space="preserve">(s) to </w:t>
      </w:r>
      <w:r w:rsidR="004C0954" w:rsidRPr="009F54C0">
        <w:rPr>
          <w:rFonts w:ascii="Maiandra GD" w:hAnsi="Maiandra GD" w:cs="Arial"/>
          <w:lang w:val="en-GB"/>
        </w:rPr>
        <w:t xml:space="preserve">those </w:t>
      </w:r>
      <w:r w:rsidRPr="009F54C0">
        <w:rPr>
          <w:rFonts w:ascii="Maiandra GD" w:hAnsi="Maiandra GD" w:cs="Arial"/>
          <w:lang w:val="en-GB"/>
        </w:rPr>
        <w:t>will</w:t>
      </w:r>
      <w:r w:rsidR="00A42DC2" w:rsidRPr="009F54C0">
        <w:rPr>
          <w:rFonts w:ascii="Maiandra GD" w:hAnsi="Maiandra GD" w:cs="Arial"/>
          <w:lang w:val="en-GB"/>
        </w:rPr>
        <w:t xml:space="preserve"> be posted on </w:t>
      </w:r>
      <w:r w:rsidRPr="009F54C0">
        <w:rPr>
          <w:rFonts w:ascii="Maiandra GD" w:hAnsi="Maiandra GD" w:cs="Arial"/>
          <w:lang w:val="en-GB"/>
        </w:rPr>
        <w:t>the SADC Secretariat’s website</w:t>
      </w:r>
      <w:r w:rsidR="001E385F">
        <w:rPr>
          <w:rFonts w:ascii="Maiandra GD" w:hAnsi="Maiandra GD" w:cs="Arial"/>
          <w:lang w:val="en-GB"/>
        </w:rPr>
        <w:t>.</w:t>
      </w:r>
      <w:r w:rsidRPr="009F54C0">
        <w:rPr>
          <w:rFonts w:ascii="Maiandra GD" w:hAnsi="Maiandra GD" w:cs="Arial"/>
          <w:lang w:val="en-GB"/>
        </w:rPr>
        <w:t xml:space="preserve"> </w:t>
      </w:r>
    </w:p>
    <w:p w14:paraId="0A9883ED" w14:textId="77777777" w:rsidR="00A42DC2" w:rsidRPr="009F54C0" w:rsidRDefault="00A42DC2" w:rsidP="00572939">
      <w:pPr>
        <w:rPr>
          <w:rFonts w:ascii="Maiandra GD" w:hAnsi="Maiandra GD" w:cs="Arial"/>
          <w:b/>
          <w:lang w:val="en-GB"/>
        </w:rPr>
      </w:pPr>
    </w:p>
    <w:p w14:paraId="1809CBA7"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lastRenderedPageBreak/>
        <w:t>ANNEXES:</w:t>
      </w:r>
    </w:p>
    <w:p w14:paraId="4AD6941E"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24FD238F"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1E49E491"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13D24A52" w14:textId="77777777" w:rsidR="00382375" w:rsidRPr="009F54C0" w:rsidRDefault="00382375" w:rsidP="00382375">
      <w:pPr>
        <w:rPr>
          <w:rFonts w:ascii="Maiandra GD" w:hAnsi="Maiandra GD" w:cs="Arial"/>
          <w:lang w:val="en-GB"/>
        </w:rPr>
      </w:pPr>
    </w:p>
    <w:p w14:paraId="0579F5BF"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32D55E94" w14:textId="77777777" w:rsidR="000976F3" w:rsidRDefault="000976F3" w:rsidP="00CD5BE8">
      <w:pPr>
        <w:ind w:firstLine="720"/>
        <w:rPr>
          <w:rFonts w:ascii="Maiandra GD" w:hAnsi="Maiandra GD" w:cs="Arial"/>
          <w:b/>
          <w:lang w:val="en-GB"/>
        </w:rPr>
      </w:pPr>
    </w:p>
    <w:p w14:paraId="3E9A2477" w14:textId="77777777" w:rsidR="000976F3" w:rsidRDefault="000976F3" w:rsidP="00CD5BE8">
      <w:pPr>
        <w:ind w:firstLine="720"/>
        <w:rPr>
          <w:rFonts w:ascii="Maiandra GD" w:hAnsi="Maiandra GD" w:cs="Arial"/>
          <w:b/>
          <w:lang w:val="en-GB"/>
        </w:rPr>
      </w:pPr>
    </w:p>
    <w:p w14:paraId="3A75B4C2" w14:textId="77777777" w:rsidR="000976F3" w:rsidRDefault="000976F3" w:rsidP="00CD5BE8">
      <w:pPr>
        <w:ind w:firstLine="720"/>
        <w:rPr>
          <w:rFonts w:ascii="Maiandra GD" w:hAnsi="Maiandra GD" w:cs="Arial"/>
          <w:b/>
          <w:lang w:val="en-GB"/>
        </w:rPr>
      </w:pPr>
    </w:p>
    <w:p w14:paraId="50A453E9" w14:textId="77777777" w:rsidR="000976F3" w:rsidRPr="009F54C0" w:rsidRDefault="000976F3" w:rsidP="00CD5BE8">
      <w:pPr>
        <w:ind w:firstLine="720"/>
        <w:rPr>
          <w:rFonts w:ascii="Maiandra GD" w:hAnsi="Maiandra GD" w:cs="Arial"/>
          <w:b/>
          <w:lang w:val="en-GB"/>
        </w:rPr>
      </w:pPr>
    </w:p>
    <w:p w14:paraId="4B33FEE4"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24C6443A" w14:textId="1EC3BC0F" w:rsidR="00382375" w:rsidRPr="009F54C0" w:rsidRDefault="001C413F" w:rsidP="00CD5BE8">
      <w:pPr>
        <w:ind w:firstLine="720"/>
        <w:rPr>
          <w:rFonts w:ascii="Maiandra GD" w:hAnsi="Maiandra GD" w:cs="Arial"/>
          <w:b/>
          <w:lang w:val="en-GB"/>
        </w:rPr>
      </w:pPr>
      <w:r>
        <w:rPr>
          <w:rFonts w:ascii="Maiandra GD" w:hAnsi="Maiandra GD" w:cs="Arial"/>
          <w:b/>
          <w:lang w:val="en-GB"/>
        </w:rPr>
        <w:t>Purpose Chifani</w:t>
      </w:r>
    </w:p>
    <w:p w14:paraId="65341EEA" w14:textId="44E7291B" w:rsidR="00F43613" w:rsidRPr="009F54C0" w:rsidRDefault="001C413F" w:rsidP="00004513">
      <w:pPr>
        <w:ind w:firstLine="720"/>
        <w:rPr>
          <w:rFonts w:ascii="Maiandra GD" w:hAnsi="Maiandra GD" w:cs="Arial"/>
          <w:b/>
          <w:lang w:val="en-GB"/>
        </w:rPr>
      </w:pPr>
      <w:r>
        <w:rPr>
          <w:rFonts w:ascii="Maiandra GD" w:hAnsi="Maiandra GD" w:cs="Arial"/>
          <w:b/>
          <w:lang w:val="en-GB"/>
        </w:rPr>
        <w:t>Acting</w:t>
      </w:r>
      <w:r w:rsidR="003952C3" w:rsidRPr="009F54C0">
        <w:rPr>
          <w:rFonts w:ascii="Maiandra GD" w:hAnsi="Maiandra GD" w:cs="Arial"/>
          <w:b/>
          <w:lang w:val="en-GB"/>
        </w:rPr>
        <w:t xml:space="preserve"> Procurement</w:t>
      </w:r>
      <w:r w:rsidR="00004513" w:rsidRPr="009F54C0">
        <w:rPr>
          <w:rFonts w:ascii="Maiandra GD" w:hAnsi="Maiandra GD" w:cs="Arial"/>
          <w:b/>
          <w:lang w:val="en-GB"/>
        </w:rPr>
        <w:t xml:space="preserve"> </w:t>
      </w:r>
      <w:r>
        <w:rPr>
          <w:rFonts w:ascii="Maiandra GD" w:hAnsi="Maiandra GD" w:cs="Arial"/>
          <w:b/>
          <w:lang w:val="en-GB"/>
        </w:rPr>
        <w:t xml:space="preserve">Head of </w:t>
      </w:r>
      <w:r w:rsidR="00004513" w:rsidRPr="009F54C0">
        <w:rPr>
          <w:rFonts w:ascii="Maiandra GD" w:hAnsi="Maiandra GD" w:cs="Arial"/>
          <w:b/>
          <w:lang w:val="en-GB"/>
        </w:rPr>
        <w:t>Unit</w:t>
      </w:r>
    </w:p>
    <w:p w14:paraId="1B92D98B"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6BB05780"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6719B791"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60A42F6F" w14:textId="77777777" w:rsidR="00AD4FA6" w:rsidRPr="009F54C0" w:rsidRDefault="00AD4FA6" w:rsidP="009D2247">
      <w:pPr>
        <w:ind w:left="-270"/>
        <w:jc w:val="center"/>
        <w:rPr>
          <w:rFonts w:ascii="Maiandra GD" w:hAnsi="Maiandra GD" w:cs="Arial"/>
          <w:b/>
          <w:lang w:val="en-GB"/>
        </w:rPr>
      </w:pPr>
    </w:p>
    <w:p w14:paraId="15BC9589" w14:textId="77777777" w:rsidR="00AD4FA6" w:rsidRPr="009F54C0" w:rsidRDefault="00AD4FA6" w:rsidP="009D2247">
      <w:pPr>
        <w:ind w:left="-270"/>
        <w:jc w:val="center"/>
        <w:rPr>
          <w:rFonts w:ascii="Maiandra GD" w:hAnsi="Maiandra GD" w:cs="Arial"/>
          <w:b/>
          <w:lang w:val="en-GB"/>
        </w:rPr>
      </w:pPr>
    </w:p>
    <w:p w14:paraId="7EC164EF"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5D75">
        <w:rPr>
          <w:rFonts w:ascii="Maiandra GD" w:hAnsi="Maiandra GD" w:cs="Arial"/>
          <w:noProof/>
        </w:rPr>
        <w:fldChar w:fldCharType="separate"/>
      </w:r>
      <w:r w:rsidR="00A95441">
        <w:rPr>
          <w:rFonts w:ascii="Maiandra GD" w:hAnsi="Maiandra GD" w:cs="Arial"/>
          <w:noProof/>
        </w:rPr>
        <w:fldChar w:fldCharType="begin"/>
      </w:r>
      <w:r w:rsidR="00A95441">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5441">
        <w:rPr>
          <w:rFonts w:ascii="Maiandra GD" w:hAnsi="Maiandra GD" w:cs="Arial"/>
          <w:noProof/>
        </w:rPr>
        <w:fldChar w:fldCharType="separate"/>
      </w:r>
      <w:r w:rsidR="009F70E3">
        <w:rPr>
          <w:rFonts w:ascii="Maiandra GD" w:hAnsi="Maiandra GD" w:cs="Arial"/>
          <w:noProof/>
        </w:rPr>
        <w:fldChar w:fldCharType="begin"/>
      </w:r>
      <w:r w:rsidR="009F70E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70E3">
        <w:rPr>
          <w:rFonts w:ascii="Maiandra GD" w:hAnsi="Maiandra GD" w:cs="Arial"/>
          <w:noProof/>
        </w:rPr>
        <w:fldChar w:fldCharType="separate"/>
      </w:r>
      <w:r w:rsidR="00B37833">
        <w:rPr>
          <w:rFonts w:ascii="Maiandra GD" w:hAnsi="Maiandra GD" w:cs="Arial"/>
          <w:noProof/>
        </w:rPr>
        <w:fldChar w:fldCharType="begin"/>
      </w:r>
      <w:r w:rsidR="00B3783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37833">
        <w:rPr>
          <w:rFonts w:ascii="Maiandra GD" w:hAnsi="Maiandra GD" w:cs="Arial"/>
          <w:noProof/>
        </w:rPr>
        <w:fldChar w:fldCharType="separate"/>
      </w:r>
      <w:r w:rsidR="00DB15C6">
        <w:rPr>
          <w:rFonts w:ascii="Maiandra GD" w:hAnsi="Maiandra GD" w:cs="Arial"/>
          <w:noProof/>
        </w:rPr>
        <w:fldChar w:fldCharType="begin"/>
      </w:r>
      <w:r w:rsidR="00DB15C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15C6">
        <w:rPr>
          <w:rFonts w:ascii="Maiandra GD" w:hAnsi="Maiandra GD" w:cs="Arial"/>
          <w:noProof/>
        </w:rPr>
        <w:fldChar w:fldCharType="separate"/>
      </w:r>
      <w:r w:rsidR="00D618B6">
        <w:rPr>
          <w:rFonts w:ascii="Maiandra GD" w:hAnsi="Maiandra GD" w:cs="Arial"/>
          <w:noProof/>
        </w:rPr>
        <w:fldChar w:fldCharType="begin"/>
      </w:r>
      <w:r w:rsidR="00D618B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8B6">
        <w:rPr>
          <w:rFonts w:ascii="Maiandra GD" w:hAnsi="Maiandra GD" w:cs="Arial"/>
          <w:noProof/>
        </w:rPr>
        <w:fldChar w:fldCharType="separate"/>
      </w:r>
      <w:r w:rsidR="005D6EA1">
        <w:rPr>
          <w:rFonts w:ascii="Maiandra GD" w:hAnsi="Maiandra GD" w:cs="Arial"/>
          <w:noProof/>
        </w:rPr>
        <w:fldChar w:fldCharType="begin"/>
      </w:r>
      <w:r w:rsidR="005D6EA1">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6EA1">
        <w:rPr>
          <w:rFonts w:ascii="Maiandra GD" w:hAnsi="Maiandra GD" w:cs="Arial"/>
          <w:noProof/>
        </w:rPr>
        <w:fldChar w:fldCharType="separate"/>
      </w:r>
      <w:r w:rsidR="00974377">
        <w:rPr>
          <w:rFonts w:ascii="Maiandra GD" w:hAnsi="Maiandra GD" w:cs="Arial"/>
          <w:noProof/>
        </w:rPr>
        <w:fldChar w:fldCharType="begin"/>
      </w:r>
      <w:r w:rsidR="00974377">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4377">
        <w:rPr>
          <w:rFonts w:ascii="Maiandra GD" w:hAnsi="Maiandra GD" w:cs="Arial"/>
          <w:noProof/>
        </w:rPr>
        <w:fldChar w:fldCharType="separate"/>
      </w:r>
      <w:r w:rsidR="00412E5A">
        <w:rPr>
          <w:rFonts w:ascii="Maiandra GD" w:hAnsi="Maiandra GD" w:cs="Arial"/>
          <w:noProof/>
        </w:rPr>
        <w:fldChar w:fldCharType="begin"/>
      </w:r>
      <w:r w:rsidR="00412E5A">
        <w:rPr>
          <w:rFonts w:ascii="Maiandra GD" w:hAnsi="Maiandra GD" w:cs="Arial"/>
          <w:noProof/>
        </w:rPr>
        <w:instrText xml:space="preserve"> INCLUDEPICTURE  "C:\\Users\\tchabwera\\Documents\\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12E5A">
        <w:rPr>
          <w:rFonts w:ascii="Maiandra GD" w:hAnsi="Maiandra GD" w:cs="Arial"/>
          <w:noProof/>
        </w:rPr>
        <w:fldChar w:fldCharType="separate"/>
      </w:r>
      <w:r w:rsidR="00A96DF2">
        <w:rPr>
          <w:rFonts w:ascii="Maiandra GD" w:hAnsi="Maiandra GD" w:cs="Arial"/>
          <w:noProof/>
        </w:rPr>
        <w:fldChar w:fldCharType="begin"/>
      </w:r>
      <w:r w:rsidR="00A96DF2">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6DF2">
        <w:rPr>
          <w:rFonts w:ascii="Maiandra GD" w:hAnsi="Maiandra GD" w:cs="Arial"/>
          <w:noProof/>
        </w:rPr>
        <w:fldChar w:fldCharType="separate"/>
      </w:r>
      <w:r w:rsidR="00425A6E">
        <w:rPr>
          <w:rFonts w:ascii="Maiandra GD" w:hAnsi="Maiandra GD" w:cs="Arial"/>
          <w:noProof/>
        </w:rPr>
        <w:fldChar w:fldCharType="begin"/>
      </w:r>
      <w:r w:rsidR="00425A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5A6E">
        <w:rPr>
          <w:rFonts w:ascii="Maiandra GD" w:hAnsi="Maiandra GD" w:cs="Arial"/>
          <w:noProof/>
        </w:rPr>
        <w:fldChar w:fldCharType="separate"/>
      </w:r>
      <w:r w:rsidR="00396CC9">
        <w:rPr>
          <w:rFonts w:ascii="Maiandra GD" w:hAnsi="Maiandra GD" w:cs="Arial"/>
          <w:noProof/>
        </w:rPr>
        <w:fldChar w:fldCharType="begin"/>
      </w:r>
      <w:r w:rsidR="00396CC9">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6CC9">
        <w:rPr>
          <w:rFonts w:ascii="Maiandra GD" w:hAnsi="Maiandra GD" w:cs="Arial"/>
          <w:noProof/>
        </w:rPr>
        <w:fldChar w:fldCharType="separate"/>
      </w:r>
      <w:r w:rsidR="00F8236E">
        <w:rPr>
          <w:rFonts w:ascii="Maiandra GD" w:hAnsi="Maiandra GD" w:cs="Arial"/>
          <w:noProof/>
        </w:rPr>
        <w:fldChar w:fldCharType="begin"/>
      </w:r>
      <w:r w:rsidR="00F823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8236E">
        <w:rPr>
          <w:rFonts w:ascii="Maiandra GD" w:hAnsi="Maiandra GD" w:cs="Arial"/>
          <w:noProof/>
        </w:rPr>
        <w:fldChar w:fldCharType="separate"/>
      </w:r>
      <w:r w:rsidR="001E385F">
        <w:rPr>
          <w:rFonts w:ascii="Maiandra GD" w:hAnsi="Maiandra GD" w:cs="Arial"/>
          <w:noProof/>
        </w:rPr>
        <w:fldChar w:fldCharType="begin"/>
      </w:r>
      <w:r w:rsidR="001E385F">
        <w:rPr>
          <w:rFonts w:ascii="Maiandra GD" w:hAnsi="Maiandra GD" w:cs="Arial"/>
          <w:noProof/>
        </w:rPr>
        <w:instrText xml:space="preserve"> INCLUDEPICTURE  "C:\\Users\\tnyamukondiwa\\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E385F">
        <w:rPr>
          <w:rFonts w:ascii="Maiandra GD" w:hAnsi="Maiandra GD" w:cs="Arial"/>
          <w:noProof/>
        </w:rPr>
        <w:fldChar w:fldCharType="separate"/>
      </w:r>
      <w:r w:rsidR="00CE5BC3">
        <w:rPr>
          <w:rFonts w:ascii="Maiandra GD" w:hAnsi="Maiandra GD" w:cs="Arial"/>
          <w:noProof/>
        </w:rPr>
        <w:fldChar w:fldCharType="begin"/>
      </w:r>
      <w:r w:rsidR="00CE5BC3">
        <w:rPr>
          <w:rFonts w:ascii="Maiandra GD" w:hAnsi="Maiandra GD" w:cs="Arial"/>
          <w:noProof/>
        </w:rPr>
        <w:instrText xml:space="preserve"> INCLUDEPICTURE  "C:\\Users\\kratsatsi\\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BC3">
        <w:rPr>
          <w:rFonts w:ascii="Maiandra GD" w:hAnsi="Maiandra GD" w:cs="Arial"/>
          <w:noProof/>
        </w:rPr>
        <w:fldChar w:fldCharType="separate"/>
      </w:r>
      <w:r w:rsidR="00A242F8">
        <w:rPr>
          <w:rFonts w:ascii="Maiandra GD" w:hAnsi="Maiandra GD" w:cs="Arial"/>
          <w:noProof/>
        </w:rPr>
        <w:fldChar w:fldCharType="begin"/>
      </w:r>
      <w:r w:rsidR="00A242F8">
        <w:rPr>
          <w:rFonts w:ascii="Maiandra GD" w:hAnsi="Maiandra GD" w:cs="Arial"/>
          <w:noProof/>
        </w:rPr>
        <w:instrText xml:space="preserve"> INCLUDEPICTURE  "C:\\Users\\tchabwera\\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242F8">
        <w:rPr>
          <w:rFonts w:ascii="Maiandra GD" w:hAnsi="Maiandra GD" w:cs="Arial"/>
          <w:noProof/>
        </w:rPr>
        <w:fldChar w:fldCharType="separate"/>
      </w:r>
      <w:r w:rsidR="007D6686">
        <w:rPr>
          <w:rFonts w:ascii="Maiandra GD" w:hAnsi="Maiandra GD" w:cs="Arial"/>
          <w:noProof/>
        </w:rPr>
        <w:fldChar w:fldCharType="begin"/>
      </w:r>
      <w:r w:rsidR="007D6686">
        <w:rPr>
          <w:rFonts w:ascii="Maiandra GD" w:hAnsi="Maiandra GD" w:cs="Arial"/>
          <w:noProof/>
        </w:rPr>
        <w:instrText xml:space="preserve"> INCLUDEPICTURE  "C:\\Users\\tchabwera\\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D6686">
        <w:rPr>
          <w:rFonts w:ascii="Maiandra GD" w:hAnsi="Maiandra GD" w:cs="Arial"/>
          <w:noProof/>
        </w:rPr>
        <w:fldChar w:fldCharType="separate"/>
      </w:r>
      <w:r w:rsidR="005D397C">
        <w:rPr>
          <w:rFonts w:ascii="Maiandra GD" w:hAnsi="Maiandra GD" w:cs="Arial"/>
          <w:noProof/>
        </w:rPr>
        <w:fldChar w:fldCharType="begin"/>
      </w:r>
      <w:r w:rsidR="005D397C">
        <w:rPr>
          <w:rFonts w:ascii="Maiandra GD" w:hAnsi="Maiandra GD" w:cs="Arial"/>
          <w:noProof/>
        </w:rPr>
        <w:instrText xml:space="preserve"> INCLUDEPICTURE  "C:\\Users\\tchabwera\\Documents\\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397C">
        <w:rPr>
          <w:rFonts w:ascii="Maiandra GD" w:hAnsi="Maiandra GD" w:cs="Arial"/>
          <w:noProof/>
        </w:rPr>
        <w:fldChar w:fldCharType="separate"/>
      </w:r>
      <w:r w:rsidR="00FD730A">
        <w:rPr>
          <w:rFonts w:ascii="Maiandra GD" w:hAnsi="Maiandra GD" w:cs="Arial"/>
          <w:noProof/>
        </w:rPr>
        <w:fldChar w:fldCharType="begin"/>
      </w:r>
      <w:r w:rsidR="00FD730A">
        <w:rPr>
          <w:rFonts w:ascii="Maiandra GD" w:hAnsi="Maiandra GD" w:cs="Arial"/>
          <w:noProof/>
        </w:rPr>
        <w:instrText xml:space="preserve"> INCLUDEPICTURE  "C:\\Users\\kratsatsi\\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D730A">
        <w:rPr>
          <w:rFonts w:ascii="Maiandra GD" w:hAnsi="Maiandra GD" w:cs="Arial"/>
          <w:noProof/>
        </w:rPr>
        <w:fldChar w:fldCharType="separate"/>
      </w:r>
      <w:r w:rsidR="005B187A">
        <w:rPr>
          <w:rFonts w:ascii="Maiandra GD" w:hAnsi="Maiandra GD" w:cs="Arial"/>
          <w:noProof/>
        </w:rPr>
        <w:fldChar w:fldCharType="begin"/>
      </w:r>
      <w:r w:rsidR="005B187A">
        <w:rPr>
          <w:rFonts w:ascii="Maiandra GD" w:hAnsi="Maiandra GD" w:cs="Arial"/>
          <w:noProof/>
        </w:rPr>
        <w:instrText xml:space="preserve"> INCLUDEPICTURE  "C:\\Users\\vchingalawa\\Desktop\\AA AEX-ANTE REVIEWS FY2022 23\\A KOPANO\\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B187A">
        <w:rPr>
          <w:rFonts w:ascii="Maiandra GD" w:hAnsi="Maiandra GD" w:cs="Arial"/>
          <w:noProof/>
        </w:rPr>
        <w:fldChar w:fldCharType="separate"/>
      </w:r>
      <w:r w:rsidR="00F15439">
        <w:rPr>
          <w:rFonts w:ascii="Maiandra GD" w:hAnsi="Maiandra GD" w:cs="Arial"/>
          <w:noProof/>
        </w:rPr>
        <w:fldChar w:fldCharType="begin"/>
      </w:r>
      <w:r w:rsidR="00F15439">
        <w:rPr>
          <w:rFonts w:ascii="Maiandra GD" w:hAnsi="Maiandra GD" w:cs="Arial"/>
          <w:noProof/>
        </w:rPr>
        <w:instrText xml:space="preserve"> INCLUDEPICTURE  "C:\\Users\\tchabwera\\Desktop\\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15439">
        <w:rPr>
          <w:rFonts w:ascii="Maiandra GD" w:hAnsi="Maiandra GD" w:cs="Arial"/>
          <w:noProof/>
        </w:rPr>
        <w:fldChar w:fldCharType="separate"/>
      </w:r>
      <w:r w:rsidR="00396EF3">
        <w:rPr>
          <w:rFonts w:ascii="Maiandra GD" w:hAnsi="Maiandra GD" w:cs="Arial"/>
          <w:noProof/>
        </w:rPr>
        <w:fldChar w:fldCharType="begin"/>
      </w:r>
      <w:r w:rsidR="00396EF3">
        <w:rPr>
          <w:rFonts w:ascii="Maiandra GD" w:hAnsi="Maiandra GD" w:cs="Arial"/>
          <w:noProof/>
        </w:rPr>
        <w:instrText xml:space="preserve"> INCLUDEPICTURE  "C:\\..\\..\\..\\..\\Desktop\\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6EF3">
        <w:rPr>
          <w:rFonts w:ascii="Maiandra GD" w:hAnsi="Maiandra GD" w:cs="Arial"/>
          <w:noProof/>
        </w:rPr>
        <w:fldChar w:fldCharType="separate"/>
      </w:r>
      <w:r w:rsidR="00FC2BD6">
        <w:rPr>
          <w:rFonts w:ascii="Maiandra GD" w:hAnsi="Maiandra GD" w:cs="Arial"/>
          <w:noProof/>
        </w:rPr>
        <w:fldChar w:fldCharType="begin"/>
      </w:r>
      <w:r w:rsidR="00FC2BD6">
        <w:rPr>
          <w:rFonts w:ascii="Maiandra GD" w:hAnsi="Maiandra GD" w:cs="Arial"/>
          <w:noProof/>
        </w:rPr>
        <w:instrText xml:space="preserve"> INCLUDEPICTURE  "C:\\Users\\tchabwera\\Desktop\\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2BD6">
        <w:rPr>
          <w:rFonts w:ascii="Maiandra GD" w:hAnsi="Maiandra GD" w:cs="Arial"/>
          <w:noProof/>
        </w:rPr>
        <w:fldChar w:fldCharType="separate"/>
      </w:r>
      <w:r w:rsidR="00F15A81">
        <w:rPr>
          <w:rFonts w:ascii="Maiandra GD" w:hAnsi="Maiandra GD" w:cs="Arial"/>
          <w:noProof/>
        </w:rPr>
        <w:fldChar w:fldCharType="begin"/>
      </w:r>
      <w:r w:rsidR="00F15A81">
        <w:rPr>
          <w:rFonts w:ascii="Maiandra GD" w:hAnsi="Maiandra GD" w:cs="Arial"/>
          <w:noProof/>
        </w:rPr>
        <w:instrText xml:space="preserve"> INCLUDEPICTURE  "C:\\Users\\tnyamukondiwa\\Desktop\\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15A81">
        <w:rPr>
          <w:rFonts w:ascii="Maiandra GD" w:hAnsi="Maiandra GD" w:cs="Arial"/>
          <w:noProof/>
        </w:rPr>
        <w:fldChar w:fldCharType="separate"/>
      </w:r>
      <w:r w:rsidR="00DF3A55">
        <w:rPr>
          <w:rFonts w:ascii="Maiandra GD" w:hAnsi="Maiandra GD" w:cs="Arial"/>
          <w:noProof/>
        </w:rPr>
        <w:fldChar w:fldCharType="begin"/>
      </w:r>
      <w:r w:rsidR="00DF3A55">
        <w:rPr>
          <w:rFonts w:ascii="Maiandra GD" w:hAnsi="Maiandra GD" w:cs="Arial"/>
          <w:noProof/>
        </w:rPr>
        <w:instrText xml:space="preserve"> INCLUDEPICTURE  "C:\\Users\\tchabwera\\AppData\\Local\\Microsoft\\Windows\\INetCache\\Content.Outlook\\SR9WP9Q8\\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F3A55">
        <w:rPr>
          <w:rFonts w:ascii="Maiandra GD" w:hAnsi="Maiandra GD" w:cs="Arial"/>
          <w:noProof/>
        </w:rPr>
        <w:fldChar w:fldCharType="separate"/>
      </w:r>
      <w:r w:rsidR="008302D3">
        <w:rPr>
          <w:rFonts w:ascii="Maiandra GD" w:hAnsi="Maiandra GD" w:cs="Arial"/>
          <w:noProof/>
        </w:rPr>
        <w:fldChar w:fldCharType="begin"/>
      </w:r>
      <w:r w:rsidR="008302D3">
        <w:rPr>
          <w:rFonts w:ascii="Maiandra GD" w:hAnsi="Maiandra GD" w:cs="Arial"/>
          <w:noProof/>
        </w:rPr>
        <w:instrText xml:space="preserve"> INCLUDEPICTURE  "C:\\Users\\tnyamukondiwa\\AppData\\Local\\Microsoft\\Windows\\INetCache\\Content.Outlook\\SR9WP9Q8\\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302D3">
        <w:rPr>
          <w:rFonts w:ascii="Maiandra GD" w:hAnsi="Maiandra GD" w:cs="Arial"/>
          <w:noProof/>
        </w:rPr>
        <w:fldChar w:fldCharType="separate"/>
      </w:r>
      <w:r w:rsidR="00B07216">
        <w:rPr>
          <w:rFonts w:ascii="Maiandra GD" w:hAnsi="Maiandra GD" w:cs="Arial"/>
          <w:noProof/>
        </w:rPr>
        <w:fldChar w:fldCharType="begin"/>
      </w:r>
      <w:r w:rsidR="00B07216">
        <w:rPr>
          <w:rFonts w:ascii="Maiandra GD" w:hAnsi="Maiandra GD" w:cs="Arial"/>
          <w:noProof/>
        </w:rPr>
        <w:instrText xml:space="preserve"> INCLUDEPICTURE  "C:\\Users\\tnyamukondiwa\\AppData\\Local\\Microsoft\\Windows\\Temporary Internet Files\\Content.Outlook\\AppData\\Local\\Microsoft\\Windows\\INetCache\\Content.Outlook\\SR9WP9Q8\\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07216">
        <w:rPr>
          <w:rFonts w:ascii="Maiandra GD" w:hAnsi="Maiandra GD" w:cs="Arial"/>
          <w:noProof/>
        </w:rPr>
        <w:fldChar w:fldCharType="separate"/>
      </w:r>
      <w:r w:rsidR="00211479">
        <w:rPr>
          <w:rFonts w:ascii="Maiandra GD" w:hAnsi="Maiandra GD" w:cs="Arial"/>
          <w:noProof/>
        </w:rPr>
        <w:fldChar w:fldCharType="begin"/>
      </w:r>
      <w:r w:rsidR="00211479">
        <w:rPr>
          <w:rFonts w:ascii="Maiandra GD" w:hAnsi="Maiandra GD" w:cs="Arial"/>
          <w:noProof/>
        </w:rPr>
        <w:instrText xml:space="preserve"> </w:instrText>
      </w:r>
      <w:r w:rsidR="00211479">
        <w:rPr>
          <w:rFonts w:ascii="Maiandra GD" w:hAnsi="Maiandra GD" w:cs="Arial"/>
          <w:noProof/>
        </w:rPr>
        <w:instrText>INCLUDEPICTURE  "C:\\Users\\kratsatsi\\AppData\\Local\\Microsoft\\Windows\\INetCache\\Content.Outlook\\AppData\\Local\\Microsoft\\Windows\\INetCache\\Content.Outlook\\SR9WP9Q8\\AppData\\Local\\Microsoft\\Windows\\INetCache\\Content.Outlook\\AppData\\Local\</w:instrText>
      </w:r>
      <w:r w:rsidR="00211479">
        <w:rPr>
          <w:rFonts w:ascii="Maiandra GD" w:hAnsi="Maiandra GD" w:cs="Arial"/>
          <w:noProof/>
        </w:rPr>
        <w:instrText>\Microsoft\\Windows\\INetCache\\Content.Outlook\\AppData\\Local\\Microsoft\\Windows\\PPRM\\AppData\\Local\\AppData\\Local\\Microsoft\\Windows\\INetCache\\Content.Outlook\\AppData\\kratsatsi\\AppData\\Local\\Microsoft\\AppData\\AppData\\Local\\Microsoft\\Ap</w:instrText>
      </w:r>
      <w:r w:rsidR="00211479">
        <w:rPr>
          <w:rFonts w:ascii="Maiandra GD" w:hAnsi="Maiandra GD" w:cs="Arial"/>
          <w:noProof/>
        </w:rPr>
        <w:instrText>pData\\Local\\Microsoft\\AppData\\Local\\Microsoft\\AppData\\Local\\Microsoft\\Windows\\AppData\\Local\\Microsoft\\Library\\Containers\\com.apple.mail\\Data\\AppData\\Local\\Microsoft\\Library\\Containers\\com.apple.mail\\Data\\AppData\\Local\\Microsoft\\W</w:instrText>
      </w:r>
      <w:r w:rsidR="00211479">
        <w:rPr>
          <w:rFonts w:ascii="Maiandra GD" w:hAnsi="Maiandra GD" w:cs="Arial"/>
          <w:noProof/>
        </w:rPr>
        <w:instrText>indows\\AppData\\Local\\Packages\\AppData\\Local\\Microsoft\\Windows\\Library\\Containers\\com.apple.mail\\Data\\AppData\\Local\\Microsoft\\Windows\\AppData\\Local\\Microsoft\\Windows\\AppData\\Local\\Microsoft\\Windows\\Temporary Internet Files\\Content.O</w:instrText>
      </w:r>
      <w:r w:rsidR="00211479">
        <w:rPr>
          <w:rFonts w:ascii="Maiandra GD" w:hAnsi="Maiandra GD" w:cs="Arial"/>
          <w:noProof/>
        </w:rPr>
        <w:instrText>utlook\\AppData\\Local\\Microsoft\\Windows\\INetCache\\AppData\\Local\\Microsoft\\Windows\\Temporary Internet Files\\Content.Outlook\\AppData\\Local\\Microsoft\\Windows\\INetCache\\AppData\\Local\\Microsoft\\Windows\\Temporary Internet Files\\AppData\\Loca</w:instrText>
      </w:r>
      <w:r w:rsidR="00211479">
        <w:rPr>
          <w:rFonts w:ascii="Maiandra GD" w:hAnsi="Maiandra GD" w:cs="Arial"/>
          <w:noProof/>
        </w:rPr>
        <w:instrText>l\\Microsoft\\Windows\\AppData\\Local\\Microsoft\\Windows\\Temporary Internet Files\\AppData\\Local\\Microsoft\\Windows\\Temporary Internet Files\\AppData\\Local\\AppData\\Documents and Settings\\angelv\\Local Settings\\Temporary Internet Files\\Local Sett</w:instrText>
      </w:r>
      <w:r w:rsidR="00211479">
        <w:rPr>
          <w:rFonts w:ascii="Maiandra GD" w:hAnsi="Maiandra GD" w:cs="Arial"/>
          <w:noProof/>
        </w:rPr>
        <w:instrText>ings\\Temporary Internet Files\\OLK6\\Talking Notes\\WINNT\\Profiles\\faithk\\Temporary Internet Files\\OLK4A\\sadclogo_medium.jpg" \* MERGEFORMATINET</w:instrText>
      </w:r>
      <w:r w:rsidR="00211479">
        <w:rPr>
          <w:rFonts w:ascii="Maiandra GD" w:hAnsi="Maiandra GD" w:cs="Arial"/>
          <w:noProof/>
        </w:rPr>
        <w:instrText xml:space="preserve"> </w:instrText>
      </w:r>
      <w:r w:rsidR="00211479">
        <w:rPr>
          <w:rFonts w:ascii="Maiandra GD" w:hAnsi="Maiandra GD" w:cs="Arial"/>
          <w:noProof/>
        </w:rPr>
        <w:fldChar w:fldCharType="separate"/>
      </w:r>
      <w:r w:rsidR="00F5415F">
        <w:rPr>
          <w:rFonts w:ascii="Maiandra GD" w:hAnsi="Maiandra GD" w:cs="Arial"/>
          <w:noProof/>
        </w:rPr>
        <w:pict w14:anchorId="5BFF9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2.45pt;height:107.75pt;mso-width-percent:0;mso-height-percent:0;mso-width-percent:0;mso-height-percent:0" fillcolor="window">
            <v:imagedata r:id="rId19" r:href="rId20"/>
          </v:shape>
        </w:pict>
      </w:r>
      <w:r w:rsidR="00211479">
        <w:rPr>
          <w:rFonts w:ascii="Maiandra GD" w:hAnsi="Maiandra GD" w:cs="Arial"/>
          <w:noProof/>
        </w:rPr>
        <w:fldChar w:fldCharType="end"/>
      </w:r>
      <w:r w:rsidR="00B07216">
        <w:rPr>
          <w:rFonts w:ascii="Maiandra GD" w:hAnsi="Maiandra GD" w:cs="Arial"/>
          <w:noProof/>
        </w:rPr>
        <w:fldChar w:fldCharType="end"/>
      </w:r>
      <w:r w:rsidR="008302D3">
        <w:rPr>
          <w:rFonts w:ascii="Maiandra GD" w:hAnsi="Maiandra GD" w:cs="Arial"/>
          <w:noProof/>
        </w:rPr>
        <w:fldChar w:fldCharType="end"/>
      </w:r>
      <w:r w:rsidR="00DF3A55">
        <w:rPr>
          <w:rFonts w:ascii="Maiandra GD" w:hAnsi="Maiandra GD" w:cs="Arial"/>
          <w:noProof/>
        </w:rPr>
        <w:fldChar w:fldCharType="end"/>
      </w:r>
      <w:r w:rsidR="00F15A81">
        <w:rPr>
          <w:rFonts w:ascii="Maiandra GD" w:hAnsi="Maiandra GD" w:cs="Arial"/>
          <w:noProof/>
        </w:rPr>
        <w:fldChar w:fldCharType="end"/>
      </w:r>
      <w:r w:rsidR="00FC2BD6">
        <w:rPr>
          <w:rFonts w:ascii="Maiandra GD" w:hAnsi="Maiandra GD" w:cs="Arial"/>
          <w:noProof/>
        </w:rPr>
        <w:fldChar w:fldCharType="end"/>
      </w:r>
      <w:r w:rsidR="00396EF3">
        <w:rPr>
          <w:rFonts w:ascii="Maiandra GD" w:hAnsi="Maiandra GD" w:cs="Arial"/>
          <w:noProof/>
        </w:rPr>
        <w:fldChar w:fldCharType="end"/>
      </w:r>
      <w:r w:rsidR="00F15439">
        <w:rPr>
          <w:rFonts w:ascii="Maiandra GD" w:hAnsi="Maiandra GD" w:cs="Arial"/>
          <w:noProof/>
        </w:rPr>
        <w:fldChar w:fldCharType="end"/>
      </w:r>
      <w:r w:rsidR="005B187A">
        <w:rPr>
          <w:rFonts w:ascii="Maiandra GD" w:hAnsi="Maiandra GD" w:cs="Arial"/>
          <w:noProof/>
        </w:rPr>
        <w:fldChar w:fldCharType="end"/>
      </w:r>
      <w:r w:rsidR="00FD730A">
        <w:rPr>
          <w:rFonts w:ascii="Maiandra GD" w:hAnsi="Maiandra GD" w:cs="Arial"/>
          <w:noProof/>
        </w:rPr>
        <w:fldChar w:fldCharType="end"/>
      </w:r>
      <w:r w:rsidR="005D397C">
        <w:rPr>
          <w:rFonts w:ascii="Maiandra GD" w:hAnsi="Maiandra GD" w:cs="Arial"/>
          <w:noProof/>
        </w:rPr>
        <w:fldChar w:fldCharType="end"/>
      </w:r>
      <w:r w:rsidR="007D6686">
        <w:rPr>
          <w:rFonts w:ascii="Maiandra GD" w:hAnsi="Maiandra GD" w:cs="Arial"/>
          <w:noProof/>
        </w:rPr>
        <w:fldChar w:fldCharType="end"/>
      </w:r>
      <w:r w:rsidR="00A242F8">
        <w:rPr>
          <w:rFonts w:ascii="Maiandra GD" w:hAnsi="Maiandra GD" w:cs="Arial"/>
          <w:noProof/>
        </w:rPr>
        <w:fldChar w:fldCharType="end"/>
      </w:r>
      <w:r w:rsidR="00CE5BC3">
        <w:rPr>
          <w:rFonts w:ascii="Maiandra GD" w:hAnsi="Maiandra GD" w:cs="Arial"/>
          <w:noProof/>
        </w:rPr>
        <w:fldChar w:fldCharType="end"/>
      </w:r>
      <w:r w:rsidR="001E385F">
        <w:rPr>
          <w:rFonts w:ascii="Maiandra GD" w:hAnsi="Maiandra GD" w:cs="Arial"/>
          <w:noProof/>
        </w:rPr>
        <w:fldChar w:fldCharType="end"/>
      </w:r>
      <w:r w:rsidR="00F8236E">
        <w:rPr>
          <w:rFonts w:ascii="Maiandra GD" w:hAnsi="Maiandra GD" w:cs="Arial"/>
          <w:noProof/>
        </w:rPr>
        <w:fldChar w:fldCharType="end"/>
      </w:r>
      <w:r w:rsidR="00396CC9">
        <w:rPr>
          <w:rFonts w:ascii="Maiandra GD" w:hAnsi="Maiandra GD" w:cs="Arial"/>
          <w:noProof/>
        </w:rPr>
        <w:fldChar w:fldCharType="end"/>
      </w:r>
      <w:r w:rsidR="00425A6E">
        <w:rPr>
          <w:rFonts w:ascii="Maiandra GD" w:hAnsi="Maiandra GD" w:cs="Arial"/>
          <w:noProof/>
        </w:rPr>
        <w:fldChar w:fldCharType="end"/>
      </w:r>
      <w:r w:rsidR="00A96DF2">
        <w:rPr>
          <w:rFonts w:ascii="Maiandra GD" w:hAnsi="Maiandra GD" w:cs="Arial"/>
          <w:noProof/>
        </w:rPr>
        <w:fldChar w:fldCharType="end"/>
      </w:r>
      <w:r w:rsidR="00412E5A">
        <w:rPr>
          <w:rFonts w:ascii="Maiandra GD" w:hAnsi="Maiandra GD" w:cs="Arial"/>
          <w:noProof/>
        </w:rPr>
        <w:fldChar w:fldCharType="end"/>
      </w:r>
      <w:r w:rsidR="00974377">
        <w:rPr>
          <w:rFonts w:ascii="Maiandra GD" w:hAnsi="Maiandra GD" w:cs="Arial"/>
          <w:noProof/>
        </w:rPr>
        <w:fldChar w:fldCharType="end"/>
      </w:r>
      <w:r w:rsidR="005D6EA1">
        <w:rPr>
          <w:rFonts w:ascii="Maiandra GD" w:hAnsi="Maiandra GD" w:cs="Arial"/>
          <w:noProof/>
        </w:rPr>
        <w:fldChar w:fldCharType="end"/>
      </w:r>
      <w:r w:rsidR="00D618B6">
        <w:rPr>
          <w:rFonts w:ascii="Maiandra GD" w:hAnsi="Maiandra GD" w:cs="Arial"/>
          <w:noProof/>
        </w:rPr>
        <w:fldChar w:fldCharType="end"/>
      </w:r>
      <w:r w:rsidR="00DB15C6">
        <w:rPr>
          <w:rFonts w:ascii="Maiandra GD" w:hAnsi="Maiandra GD" w:cs="Arial"/>
          <w:noProof/>
        </w:rPr>
        <w:fldChar w:fldCharType="end"/>
      </w:r>
      <w:r w:rsidR="00B37833">
        <w:rPr>
          <w:rFonts w:ascii="Maiandra GD" w:hAnsi="Maiandra GD" w:cs="Arial"/>
          <w:noProof/>
        </w:rPr>
        <w:fldChar w:fldCharType="end"/>
      </w:r>
      <w:r w:rsidR="009F70E3">
        <w:rPr>
          <w:rFonts w:ascii="Maiandra GD" w:hAnsi="Maiandra GD" w:cs="Arial"/>
          <w:noProof/>
        </w:rPr>
        <w:fldChar w:fldCharType="end"/>
      </w:r>
      <w:r w:rsidR="00A95441">
        <w:rPr>
          <w:rFonts w:ascii="Maiandra GD" w:hAnsi="Maiandra GD" w:cs="Arial"/>
          <w:noProof/>
        </w:rPr>
        <w:fldChar w:fldCharType="end"/>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5C4A1F8E" w14:textId="77777777" w:rsidR="00AD4FA6" w:rsidRPr="009F54C0" w:rsidRDefault="00AD4FA6" w:rsidP="00AD4FA6">
      <w:pPr>
        <w:jc w:val="center"/>
        <w:rPr>
          <w:rFonts w:ascii="Maiandra GD" w:hAnsi="Maiandra GD" w:cs="Arial"/>
          <w:b/>
          <w:sz w:val="52"/>
          <w:szCs w:val="52"/>
        </w:rPr>
      </w:pPr>
    </w:p>
    <w:p w14:paraId="22A978CF" w14:textId="77777777" w:rsidR="00CD1DB7" w:rsidRPr="009F54C0" w:rsidRDefault="00CD1DB7" w:rsidP="00CD1DB7">
      <w:pPr>
        <w:spacing w:line="276" w:lineRule="auto"/>
        <w:jc w:val="center"/>
        <w:rPr>
          <w:rFonts w:ascii="Maiandra GD" w:hAnsi="Maiandra GD" w:cs="Arial"/>
          <w:b/>
          <w:lang w:val="en-GB"/>
        </w:rPr>
      </w:pPr>
    </w:p>
    <w:p w14:paraId="5A8C5817"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551C61B7" w14:textId="77777777" w:rsidR="00CD1DB7" w:rsidRPr="009F54C0" w:rsidRDefault="00CD1DB7" w:rsidP="00CD1DB7">
      <w:pPr>
        <w:spacing w:line="276" w:lineRule="auto"/>
        <w:jc w:val="center"/>
        <w:rPr>
          <w:rFonts w:ascii="Maiandra GD" w:hAnsi="Maiandra GD" w:cs="Arial"/>
          <w:b/>
          <w:lang w:val="en-GB"/>
        </w:rPr>
      </w:pPr>
    </w:p>
    <w:p w14:paraId="3CDD90E2" w14:textId="2DF86A71" w:rsidR="00E06A8F" w:rsidRDefault="008851CB" w:rsidP="007C3F08">
      <w:pPr>
        <w:spacing w:line="276" w:lineRule="auto"/>
        <w:jc w:val="center"/>
        <w:rPr>
          <w:rFonts w:ascii="Maiandra GD" w:hAnsi="Maiandra GD" w:cs="Arial"/>
          <w:b/>
          <w:sz w:val="28"/>
          <w:szCs w:val="28"/>
        </w:rPr>
      </w:pPr>
      <w:r w:rsidRPr="008851CB">
        <w:rPr>
          <w:rFonts w:ascii="Maiandra GD" w:hAnsi="Maiandra GD" w:cs="Arial"/>
          <w:b/>
          <w:sz w:val="28"/>
          <w:szCs w:val="28"/>
        </w:rPr>
        <w:t>SHORT TERM CONSULTANCY FOR ENGAGEMENT OF A FACILITATOR FOR THE TWENTY-SIXTH SOUTHERN AFRICA REGIONAL CLIMATE OUTLOOK FORUM (SARCOF-26)</w:t>
      </w:r>
    </w:p>
    <w:p w14:paraId="1B0BFB0E" w14:textId="77777777" w:rsidR="009F70E3" w:rsidRPr="009F54C0" w:rsidRDefault="009F70E3" w:rsidP="007C3F08">
      <w:pPr>
        <w:spacing w:line="276" w:lineRule="auto"/>
        <w:jc w:val="center"/>
        <w:rPr>
          <w:rFonts w:ascii="Maiandra GD" w:hAnsi="Maiandra GD" w:cs="Arial"/>
          <w:b/>
          <w:sz w:val="28"/>
          <w:szCs w:val="28"/>
        </w:rPr>
      </w:pPr>
    </w:p>
    <w:p w14:paraId="35AB1078" w14:textId="2713AE90" w:rsidR="00CD1DB7" w:rsidRPr="00A83F86" w:rsidRDefault="00A83F86" w:rsidP="00A83F86">
      <w:pPr>
        <w:spacing w:line="276" w:lineRule="auto"/>
        <w:jc w:val="center"/>
        <w:rPr>
          <w:rFonts w:ascii="Maiandra GD" w:hAnsi="Maiandra GD" w:cs="Arial"/>
          <w:b/>
          <w:sz w:val="28"/>
          <w:szCs w:val="28"/>
          <w:lang w:val="en-GB"/>
        </w:rPr>
      </w:pPr>
      <w:r w:rsidRPr="00A83F86">
        <w:rPr>
          <w:rFonts w:ascii="Maiandra GD" w:hAnsi="Maiandra GD" w:cs="Arial"/>
          <w:b/>
          <w:sz w:val="28"/>
          <w:szCs w:val="28"/>
          <w:lang w:val="en-GB"/>
        </w:rPr>
        <w:t>SADC</w:t>
      </w:r>
      <w:r w:rsidRPr="000F384C">
        <w:rPr>
          <w:rFonts w:ascii="Maiandra GD" w:hAnsi="Maiandra GD" w:cs="Arial"/>
          <w:b/>
          <w:sz w:val="28"/>
          <w:szCs w:val="28"/>
          <w:lang w:val="en-GB"/>
        </w:rPr>
        <w:t>/3/5/2/</w:t>
      </w:r>
      <w:r w:rsidR="008225E7" w:rsidRPr="000F384C">
        <w:rPr>
          <w:rFonts w:ascii="Maiandra GD" w:hAnsi="Maiandra GD" w:cs="Arial"/>
          <w:b/>
          <w:sz w:val="28"/>
          <w:szCs w:val="28"/>
          <w:lang w:val="en-GB"/>
        </w:rPr>
        <w:t>2</w:t>
      </w:r>
      <w:r w:rsidR="000F384C" w:rsidRPr="000F384C">
        <w:rPr>
          <w:rFonts w:ascii="Maiandra GD" w:hAnsi="Maiandra GD" w:cs="Arial"/>
          <w:b/>
          <w:sz w:val="28"/>
          <w:szCs w:val="28"/>
          <w:lang w:val="en-GB"/>
        </w:rPr>
        <w:t>40</w:t>
      </w:r>
    </w:p>
    <w:p w14:paraId="7EA390E6" w14:textId="77777777" w:rsidR="00CD1DB7" w:rsidRPr="009F54C0" w:rsidRDefault="00CD1DB7" w:rsidP="00CD1DB7">
      <w:pPr>
        <w:spacing w:line="276" w:lineRule="auto"/>
        <w:jc w:val="center"/>
        <w:rPr>
          <w:rFonts w:ascii="Maiandra GD" w:hAnsi="Maiandra GD" w:cs="Arial"/>
          <w:b/>
          <w:lang w:val="en-GB"/>
        </w:rPr>
      </w:pPr>
    </w:p>
    <w:p w14:paraId="63FAC86E" w14:textId="77777777" w:rsidR="00CD1DB7" w:rsidRPr="009F54C0" w:rsidRDefault="00CD1DB7" w:rsidP="00CD1DB7">
      <w:pPr>
        <w:spacing w:line="276" w:lineRule="auto"/>
        <w:jc w:val="center"/>
        <w:rPr>
          <w:rFonts w:ascii="Maiandra GD" w:hAnsi="Maiandra GD" w:cs="Arial"/>
          <w:b/>
          <w:lang w:val="en-GB"/>
        </w:rPr>
      </w:pPr>
    </w:p>
    <w:p w14:paraId="26E80DFC" w14:textId="77777777" w:rsidR="00CD1DB7" w:rsidRPr="009F54C0" w:rsidRDefault="00CD1DB7" w:rsidP="00CD1DB7">
      <w:pPr>
        <w:spacing w:line="276" w:lineRule="auto"/>
        <w:jc w:val="center"/>
        <w:rPr>
          <w:rFonts w:ascii="Maiandra GD" w:hAnsi="Maiandra GD" w:cs="Arial"/>
          <w:b/>
          <w:lang w:val="en-GB"/>
        </w:rPr>
      </w:pPr>
    </w:p>
    <w:p w14:paraId="2F6D5736" w14:textId="77777777" w:rsidR="00CD1DB7" w:rsidRPr="009F54C0" w:rsidRDefault="00CD1DB7" w:rsidP="00CD1DB7">
      <w:pPr>
        <w:spacing w:line="276" w:lineRule="auto"/>
        <w:jc w:val="center"/>
        <w:rPr>
          <w:rFonts w:ascii="Maiandra GD" w:hAnsi="Maiandra GD" w:cs="Arial"/>
          <w:b/>
          <w:lang w:val="en-GB"/>
        </w:rPr>
      </w:pPr>
    </w:p>
    <w:p w14:paraId="10B78438" w14:textId="77777777" w:rsidR="00CD1DB7" w:rsidRPr="009F54C0" w:rsidRDefault="00CD1DB7" w:rsidP="00CD1DB7">
      <w:pPr>
        <w:spacing w:line="276" w:lineRule="auto"/>
        <w:jc w:val="center"/>
        <w:rPr>
          <w:rFonts w:ascii="Maiandra GD" w:hAnsi="Maiandra GD" w:cs="Arial"/>
          <w:b/>
          <w:lang w:val="en-GB"/>
        </w:rPr>
      </w:pPr>
    </w:p>
    <w:p w14:paraId="6B580466" w14:textId="77777777" w:rsidR="00CD1DB7" w:rsidRPr="009F54C0" w:rsidRDefault="00CD1DB7" w:rsidP="00CD1DB7">
      <w:pPr>
        <w:spacing w:line="276" w:lineRule="auto"/>
        <w:jc w:val="center"/>
        <w:rPr>
          <w:rFonts w:ascii="Maiandra GD" w:hAnsi="Maiandra GD" w:cs="Arial"/>
          <w:b/>
          <w:lang w:val="en-GB"/>
        </w:rPr>
      </w:pPr>
    </w:p>
    <w:p w14:paraId="2AADB5C4" w14:textId="77777777" w:rsidR="00CD1DB7" w:rsidRPr="009F54C0" w:rsidRDefault="00CD1DB7" w:rsidP="00CD1DB7">
      <w:pPr>
        <w:spacing w:line="276" w:lineRule="auto"/>
        <w:jc w:val="center"/>
        <w:rPr>
          <w:rFonts w:ascii="Maiandra GD" w:hAnsi="Maiandra GD" w:cs="Arial"/>
          <w:b/>
          <w:lang w:val="en-GB"/>
        </w:rPr>
      </w:pPr>
    </w:p>
    <w:p w14:paraId="6522EBA7" w14:textId="77777777" w:rsidR="00CD1DB7" w:rsidRPr="009F54C0" w:rsidRDefault="00CD1DB7" w:rsidP="00CD1DB7">
      <w:pPr>
        <w:spacing w:line="276" w:lineRule="auto"/>
        <w:jc w:val="center"/>
        <w:rPr>
          <w:rFonts w:ascii="Maiandra GD" w:hAnsi="Maiandra GD" w:cs="Arial"/>
          <w:b/>
          <w:lang w:val="en-GB"/>
        </w:rPr>
      </w:pPr>
    </w:p>
    <w:p w14:paraId="07B76281" w14:textId="77777777" w:rsidR="00CD1DB7" w:rsidRPr="009F54C0" w:rsidRDefault="00CD1DB7" w:rsidP="00CD1DB7">
      <w:pPr>
        <w:spacing w:line="276" w:lineRule="auto"/>
        <w:jc w:val="center"/>
        <w:rPr>
          <w:rFonts w:ascii="Maiandra GD" w:hAnsi="Maiandra GD" w:cs="Arial"/>
          <w:b/>
          <w:lang w:val="en-GB"/>
        </w:rPr>
      </w:pPr>
    </w:p>
    <w:p w14:paraId="214A9381" w14:textId="77777777" w:rsidR="006E2838" w:rsidRPr="009F54C0" w:rsidRDefault="006E2838" w:rsidP="00D2097D">
      <w:pPr>
        <w:jc w:val="both"/>
        <w:rPr>
          <w:rFonts w:ascii="Maiandra GD" w:hAnsi="Maiandra GD" w:cs="Arial"/>
          <w:sz w:val="52"/>
          <w:szCs w:val="52"/>
        </w:rPr>
      </w:pPr>
    </w:p>
    <w:p w14:paraId="45098EE2" w14:textId="77777777" w:rsidR="00AD4FA6" w:rsidRPr="009F54C0" w:rsidRDefault="00AD4FA6" w:rsidP="00D2097D">
      <w:pPr>
        <w:jc w:val="both"/>
        <w:rPr>
          <w:rFonts w:ascii="Maiandra GD" w:hAnsi="Maiandra GD" w:cs="Arial"/>
          <w:sz w:val="52"/>
          <w:szCs w:val="52"/>
        </w:rPr>
      </w:pPr>
    </w:p>
    <w:p w14:paraId="1ABB57D5" w14:textId="77777777" w:rsidR="00AD4FA6" w:rsidRPr="00EA066C" w:rsidRDefault="00AD4FA6" w:rsidP="00D2097D">
      <w:pPr>
        <w:jc w:val="both"/>
        <w:rPr>
          <w:rFonts w:ascii="Maiandra GD" w:hAnsi="Maiandra GD" w:cs="Arial"/>
          <w:i/>
          <w:sz w:val="44"/>
          <w:szCs w:val="44"/>
        </w:rPr>
      </w:pPr>
    </w:p>
    <w:p w14:paraId="20255727" w14:textId="77777777" w:rsidR="00AD4FA6" w:rsidRPr="00EA066C" w:rsidRDefault="00AD4FA6" w:rsidP="00D2097D">
      <w:pPr>
        <w:jc w:val="both"/>
        <w:rPr>
          <w:rFonts w:ascii="Maiandra GD" w:hAnsi="Maiandra GD" w:cs="Arial"/>
        </w:rPr>
      </w:pPr>
    </w:p>
    <w:p w14:paraId="538D45AA" w14:textId="77777777" w:rsidR="00AD4FA6" w:rsidRPr="00EA066C" w:rsidRDefault="00AD4FA6" w:rsidP="00D2097D">
      <w:pPr>
        <w:jc w:val="both"/>
        <w:rPr>
          <w:rFonts w:ascii="Maiandra GD" w:hAnsi="Maiandra GD" w:cs="Arial"/>
        </w:rPr>
      </w:pPr>
    </w:p>
    <w:p w14:paraId="6DB66412" w14:textId="77777777" w:rsidR="00AD4FA6" w:rsidRPr="00EA066C" w:rsidRDefault="00AD4FA6" w:rsidP="00D2097D">
      <w:pPr>
        <w:ind w:left="-270"/>
        <w:jc w:val="both"/>
        <w:rPr>
          <w:rFonts w:ascii="Maiandra GD" w:hAnsi="Maiandra GD" w:cs="Arial"/>
          <w:b/>
          <w:lang w:val="en-GB"/>
        </w:rPr>
      </w:pPr>
    </w:p>
    <w:p w14:paraId="0929F42A" w14:textId="77777777" w:rsidR="00AD4FA6" w:rsidRPr="00EA066C" w:rsidRDefault="00AD4FA6" w:rsidP="00D2097D">
      <w:pPr>
        <w:ind w:left="-270"/>
        <w:jc w:val="both"/>
        <w:rPr>
          <w:rFonts w:ascii="Maiandra GD" w:hAnsi="Maiandra GD" w:cs="Arial"/>
          <w:b/>
          <w:lang w:val="en-GB"/>
        </w:rPr>
      </w:pPr>
    </w:p>
    <w:p w14:paraId="298898D8" w14:textId="77777777" w:rsidR="00AD4FA6" w:rsidRDefault="00AD4FA6" w:rsidP="00D2097D">
      <w:pPr>
        <w:ind w:left="-270"/>
        <w:jc w:val="both"/>
        <w:rPr>
          <w:rFonts w:ascii="Maiandra GD" w:hAnsi="Maiandra GD" w:cs="Arial"/>
          <w:b/>
          <w:lang w:val="en-GB"/>
        </w:rPr>
      </w:pPr>
    </w:p>
    <w:p w14:paraId="785C6909" w14:textId="77777777" w:rsidR="007B0E38" w:rsidRPr="00EA066C" w:rsidRDefault="007B0E38" w:rsidP="00D2097D">
      <w:pPr>
        <w:ind w:left="-270"/>
        <w:jc w:val="both"/>
        <w:rPr>
          <w:rFonts w:ascii="Maiandra GD" w:hAnsi="Maiandra GD" w:cs="Arial"/>
          <w:b/>
          <w:lang w:val="en-GB"/>
        </w:rPr>
      </w:pPr>
    </w:p>
    <w:p w14:paraId="0C3684EB" w14:textId="77777777" w:rsidR="00AD4FA6" w:rsidRPr="00EA066C" w:rsidRDefault="00AD4FA6" w:rsidP="00D2097D">
      <w:pPr>
        <w:ind w:left="-270"/>
        <w:jc w:val="both"/>
        <w:rPr>
          <w:rFonts w:ascii="Maiandra GD" w:hAnsi="Maiandra GD" w:cs="Arial"/>
          <w:b/>
          <w:lang w:val="en-GB"/>
        </w:rPr>
      </w:pPr>
    </w:p>
    <w:p w14:paraId="2295EE95" w14:textId="77777777" w:rsidR="00877491" w:rsidRPr="00EA066C" w:rsidRDefault="00877491" w:rsidP="00EA0685">
      <w:pPr>
        <w:pStyle w:val="Text1"/>
        <w:ind w:left="0"/>
        <w:rPr>
          <w:rFonts w:ascii="Maiandra GD" w:hAnsi="Maiandra GD" w:cs="Arial"/>
          <w:lang w:eastAsia="en-US"/>
        </w:rPr>
      </w:pPr>
    </w:p>
    <w:p w14:paraId="6CEEA158" w14:textId="77777777" w:rsidR="00E06A8F" w:rsidRPr="00EA066C" w:rsidRDefault="00035C55" w:rsidP="00EA0685">
      <w:pPr>
        <w:rPr>
          <w:rFonts w:ascii="Maiandra GD" w:hAnsi="Maiandra GD" w:cs="Arial"/>
          <w:b/>
        </w:rPr>
      </w:pPr>
      <w:r w:rsidRPr="00EA066C">
        <w:rPr>
          <w:rFonts w:ascii="Maiandra GD" w:hAnsi="Maiandra GD" w:cs="Arial"/>
          <w:b/>
        </w:rPr>
        <w:lastRenderedPageBreak/>
        <w:t>TABLE OF CONTENTS</w:t>
      </w:r>
    </w:p>
    <w:p w14:paraId="19B0974B" w14:textId="5FC6F482"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1. BACKGROUND INFORMATION</w:t>
      </w:r>
      <w:r>
        <w:tab/>
      </w:r>
      <w:r>
        <w:fldChar w:fldCharType="begin"/>
      </w:r>
      <w:r>
        <w:instrText xml:space="preserve"> PAGEREF _Toc83825927 \h </w:instrText>
      </w:r>
      <w:r>
        <w:fldChar w:fldCharType="separate"/>
      </w:r>
      <w:r w:rsidR="00F5415F">
        <w:t>8</w:t>
      </w:r>
      <w:r>
        <w:fldChar w:fldCharType="end"/>
      </w:r>
    </w:p>
    <w:p w14:paraId="26A8E87F" w14:textId="63E5716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1.1 Partner country and procuring entity</w:t>
      </w:r>
      <w:r>
        <w:rPr>
          <w:noProof/>
        </w:rPr>
        <w:tab/>
      </w:r>
      <w:r>
        <w:rPr>
          <w:noProof/>
        </w:rPr>
        <w:fldChar w:fldCharType="begin"/>
      </w:r>
      <w:r>
        <w:rPr>
          <w:noProof/>
        </w:rPr>
        <w:instrText xml:space="preserve"> PAGEREF _Toc83825928 \h </w:instrText>
      </w:r>
      <w:r>
        <w:rPr>
          <w:noProof/>
        </w:rPr>
      </w:r>
      <w:r>
        <w:rPr>
          <w:noProof/>
        </w:rPr>
        <w:fldChar w:fldCharType="separate"/>
      </w:r>
      <w:r w:rsidR="00F5415F">
        <w:rPr>
          <w:noProof/>
        </w:rPr>
        <w:t>8</w:t>
      </w:r>
      <w:r>
        <w:rPr>
          <w:noProof/>
        </w:rPr>
        <w:fldChar w:fldCharType="end"/>
      </w:r>
    </w:p>
    <w:p w14:paraId="38EC1838" w14:textId="6B2AB308"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1.2 Contracting authority</w:t>
      </w:r>
      <w:r>
        <w:rPr>
          <w:noProof/>
        </w:rPr>
        <w:tab/>
      </w:r>
      <w:r>
        <w:rPr>
          <w:noProof/>
        </w:rPr>
        <w:fldChar w:fldCharType="begin"/>
      </w:r>
      <w:r>
        <w:rPr>
          <w:noProof/>
        </w:rPr>
        <w:instrText xml:space="preserve"> PAGEREF _Toc83825929 \h </w:instrText>
      </w:r>
      <w:r>
        <w:rPr>
          <w:noProof/>
        </w:rPr>
      </w:r>
      <w:r>
        <w:rPr>
          <w:noProof/>
        </w:rPr>
        <w:fldChar w:fldCharType="separate"/>
      </w:r>
      <w:r w:rsidR="00F5415F">
        <w:rPr>
          <w:noProof/>
        </w:rPr>
        <w:t>8</w:t>
      </w:r>
      <w:r>
        <w:rPr>
          <w:noProof/>
        </w:rPr>
        <w:fldChar w:fldCharType="end"/>
      </w:r>
    </w:p>
    <w:p w14:paraId="5469EC24" w14:textId="3FB035FE"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1.3 Background</w:t>
      </w:r>
      <w:r>
        <w:rPr>
          <w:noProof/>
        </w:rPr>
        <w:tab/>
      </w:r>
      <w:r>
        <w:rPr>
          <w:noProof/>
        </w:rPr>
        <w:fldChar w:fldCharType="begin"/>
      </w:r>
      <w:r>
        <w:rPr>
          <w:noProof/>
        </w:rPr>
        <w:instrText xml:space="preserve"> PAGEREF _Toc83825930 \h </w:instrText>
      </w:r>
      <w:r>
        <w:rPr>
          <w:noProof/>
        </w:rPr>
      </w:r>
      <w:r>
        <w:rPr>
          <w:noProof/>
        </w:rPr>
        <w:fldChar w:fldCharType="separate"/>
      </w:r>
      <w:r w:rsidR="00F5415F">
        <w:rPr>
          <w:noProof/>
        </w:rPr>
        <w:t>8</w:t>
      </w:r>
      <w:r>
        <w:rPr>
          <w:noProof/>
        </w:rPr>
        <w:fldChar w:fldCharType="end"/>
      </w:r>
    </w:p>
    <w:p w14:paraId="7E950C12" w14:textId="41793BE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1.4 Current situation in the Sector</w:t>
      </w:r>
      <w:r>
        <w:rPr>
          <w:noProof/>
        </w:rPr>
        <w:tab/>
      </w:r>
      <w:r w:rsidR="00AE6796">
        <w:rPr>
          <w:noProof/>
        </w:rPr>
        <w:t>10</w:t>
      </w:r>
    </w:p>
    <w:p w14:paraId="36FD1D6E" w14:textId="2DAFF5C1"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1.5 Related programmes and other donor activities</w:t>
      </w:r>
      <w:r>
        <w:rPr>
          <w:noProof/>
        </w:rPr>
        <w:tab/>
      </w:r>
      <w:r>
        <w:rPr>
          <w:noProof/>
        </w:rPr>
        <w:fldChar w:fldCharType="begin"/>
      </w:r>
      <w:r>
        <w:rPr>
          <w:noProof/>
        </w:rPr>
        <w:instrText xml:space="preserve"> PAGEREF _Toc83825932 \h </w:instrText>
      </w:r>
      <w:r>
        <w:rPr>
          <w:noProof/>
        </w:rPr>
      </w:r>
      <w:r>
        <w:rPr>
          <w:noProof/>
        </w:rPr>
        <w:fldChar w:fldCharType="separate"/>
      </w:r>
      <w:r w:rsidR="00F5415F">
        <w:rPr>
          <w:noProof/>
        </w:rPr>
        <w:t>11</w:t>
      </w:r>
      <w:r>
        <w:rPr>
          <w:noProof/>
        </w:rPr>
        <w:fldChar w:fldCharType="end"/>
      </w:r>
    </w:p>
    <w:p w14:paraId="275EC76D" w14:textId="3B3D5780"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2. OBJECTIVE, PURPOSE &amp; EXPECTED RESULTS</w:t>
      </w:r>
      <w:r>
        <w:tab/>
      </w:r>
      <w:r w:rsidR="00AE6796">
        <w:fldChar w:fldCharType="begin"/>
      </w:r>
      <w:r w:rsidR="00AE6796">
        <w:instrText xml:space="preserve"> PAGEREF _Toc83825933 \h </w:instrText>
      </w:r>
      <w:r w:rsidR="00AE6796">
        <w:fldChar w:fldCharType="separate"/>
      </w:r>
      <w:r w:rsidR="00F5415F">
        <w:t>11</w:t>
      </w:r>
      <w:r w:rsidR="00AE6796">
        <w:fldChar w:fldCharType="end"/>
      </w:r>
    </w:p>
    <w:p w14:paraId="7A15587E" w14:textId="6B3C8076"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2.1 Overall objective</w:t>
      </w:r>
      <w:r>
        <w:rPr>
          <w:noProof/>
        </w:rPr>
        <w:tab/>
      </w:r>
      <w:r w:rsidR="00AE6796">
        <w:rPr>
          <w:noProof/>
        </w:rPr>
        <w:t>11</w:t>
      </w:r>
    </w:p>
    <w:p w14:paraId="1FF0C6F2" w14:textId="69A7D0ED"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2.2 Specific Objectives (Purpose)</w:t>
      </w:r>
      <w:r>
        <w:rPr>
          <w:noProof/>
        </w:rPr>
        <w:tab/>
      </w:r>
      <w:r>
        <w:rPr>
          <w:noProof/>
        </w:rPr>
        <w:fldChar w:fldCharType="begin"/>
      </w:r>
      <w:r>
        <w:rPr>
          <w:noProof/>
        </w:rPr>
        <w:instrText xml:space="preserve"> PAGEREF _Toc83825935 \h </w:instrText>
      </w:r>
      <w:r>
        <w:rPr>
          <w:noProof/>
        </w:rPr>
      </w:r>
      <w:r>
        <w:rPr>
          <w:noProof/>
        </w:rPr>
        <w:fldChar w:fldCharType="separate"/>
      </w:r>
      <w:r w:rsidR="00F5415F">
        <w:rPr>
          <w:noProof/>
        </w:rPr>
        <w:t>11</w:t>
      </w:r>
      <w:r>
        <w:rPr>
          <w:noProof/>
        </w:rPr>
        <w:fldChar w:fldCharType="end"/>
      </w:r>
    </w:p>
    <w:p w14:paraId="730CFE6A" w14:textId="3575243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2.3 Results to be achieved by the contractor</w:t>
      </w:r>
      <w:r>
        <w:rPr>
          <w:noProof/>
        </w:rPr>
        <w:tab/>
      </w:r>
      <w:r w:rsidR="00AE6796">
        <w:rPr>
          <w:noProof/>
        </w:rPr>
        <w:fldChar w:fldCharType="begin"/>
      </w:r>
      <w:r w:rsidR="00AE6796">
        <w:rPr>
          <w:noProof/>
        </w:rPr>
        <w:instrText xml:space="preserve"> PAGEREF _Toc83825936 \h </w:instrText>
      </w:r>
      <w:r w:rsidR="00AE6796">
        <w:rPr>
          <w:noProof/>
        </w:rPr>
      </w:r>
      <w:r w:rsidR="00AE6796">
        <w:rPr>
          <w:noProof/>
        </w:rPr>
        <w:fldChar w:fldCharType="separate"/>
      </w:r>
      <w:r w:rsidR="00F5415F">
        <w:rPr>
          <w:noProof/>
        </w:rPr>
        <w:t>11</w:t>
      </w:r>
      <w:r w:rsidR="00AE6796">
        <w:rPr>
          <w:noProof/>
        </w:rPr>
        <w:fldChar w:fldCharType="end"/>
      </w:r>
    </w:p>
    <w:p w14:paraId="548913CE" w14:textId="0E471FB9"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3. ASSUMPTIONS &amp; RISKS</w:t>
      </w:r>
      <w:r>
        <w:tab/>
      </w:r>
      <w:r>
        <w:fldChar w:fldCharType="begin"/>
      </w:r>
      <w:r>
        <w:instrText xml:space="preserve"> PAGEREF _Toc83825937 \h </w:instrText>
      </w:r>
      <w:r>
        <w:fldChar w:fldCharType="separate"/>
      </w:r>
      <w:r w:rsidR="00F5415F">
        <w:t>12</w:t>
      </w:r>
      <w:r>
        <w:fldChar w:fldCharType="end"/>
      </w:r>
      <w:r w:rsidR="00AE6796">
        <w:t>2</w:t>
      </w:r>
    </w:p>
    <w:p w14:paraId="29C9A3DF" w14:textId="551C55C4"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3.1 Assumptions underlying the project</w:t>
      </w:r>
      <w:r>
        <w:rPr>
          <w:noProof/>
        </w:rPr>
        <w:tab/>
      </w:r>
      <w:r>
        <w:rPr>
          <w:noProof/>
        </w:rPr>
        <w:fldChar w:fldCharType="begin"/>
      </w:r>
      <w:r>
        <w:rPr>
          <w:noProof/>
        </w:rPr>
        <w:instrText xml:space="preserve"> PAGEREF _Toc83825938 \h </w:instrText>
      </w:r>
      <w:r>
        <w:rPr>
          <w:noProof/>
        </w:rPr>
      </w:r>
      <w:r>
        <w:rPr>
          <w:noProof/>
        </w:rPr>
        <w:fldChar w:fldCharType="separate"/>
      </w:r>
      <w:r w:rsidR="00F5415F">
        <w:rPr>
          <w:noProof/>
        </w:rPr>
        <w:t>12</w:t>
      </w:r>
      <w:r>
        <w:rPr>
          <w:noProof/>
        </w:rPr>
        <w:fldChar w:fldCharType="end"/>
      </w:r>
      <w:r w:rsidR="00AE6796">
        <w:rPr>
          <w:noProof/>
        </w:rPr>
        <w:t>2</w:t>
      </w:r>
    </w:p>
    <w:p w14:paraId="37A07A47" w14:textId="68F4717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3.2 Risks</w:t>
      </w:r>
      <w:r>
        <w:rPr>
          <w:noProof/>
        </w:rPr>
        <w:tab/>
      </w:r>
      <w:r>
        <w:rPr>
          <w:noProof/>
        </w:rPr>
        <w:fldChar w:fldCharType="begin"/>
      </w:r>
      <w:r>
        <w:rPr>
          <w:noProof/>
        </w:rPr>
        <w:instrText xml:space="preserve"> PAGEREF _Toc83825939 \h </w:instrText>
      </w:r>
      <w:r>
        <w:rPr>
          <w:noProof/>
        </w:rPr>
      </w:r>
      <w:r>
        <w:rPr>
          <w:noProof/>
        </w:rPr>
        <w:fldChar w:fldCharType="separate"/>
      </w:r>
      <w:r w:rsidR="00F5415F">
        <w:rPr>
          <w:noProof/>
        </w:rPr>
        <w:t>12</w:t>
      </w:r>
      <w:r>
        <w:rPr>
          <w:noProof/>
        </w:rPr>
        <w:fldChar w:fldCharType="end"/>
      </w:r>
      <w:r w:rsidR="00AE6796">
        <w:rPr>
          <w:noProof/>
        </w:rPr>
        <w:t>2</w:t>
      </w:r>
    </w:p>
    <w:p w14:paraId="227FCE96" w14:textId="4DB4EBBB"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4. SCOPE OF THE WORK</w:t>
      </w:r>
      <w:r>
        <w:tab/>
      </w:r>
      <w:r>
        <w:fldChar w:fldCharType="begin"/>
      </w:r>
      <w:r>
        <w:instrText xml:space="preserve"> PAGEREF _Toc83825940 \h </w:instrText>
      </w:r>
      <w:r>
        <w:fldChar w:fldCharType="separate"/>
      </w:r>
      <w:r w:rsidR="00F5415F">
        <w:t>12</w:t>
      </w:r>
      <w:r>
        <w:fldChar w:fldCharType="end"/>
      </w:r>
      <w:r w:rsidR="00AE6796">
        <w:t>2</w:t>
      </w:r>
    </w:p>
    <w:p w14:paraId="1C250D56" w14:textId="765804B1"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4.1 General</w:t>
      </w:r>
      <w:r>
        <w:rPr>
          <w:noProof/>
        </w:rPr>
        <w:tab/>
      </w:r>
      <w:r>
        <w:rPr>
          <w:noProof/>
        </w:rPr>
        <w:fldChar w:fldCharType="begin"/>
      </w:r>
      <w:r>
        <w:rPr>
          <w:noProof/>
        </w:rPr>
        <w:instrText xml:space="preserve"> PAGEREF _Toc83825941 \h </w:instrText>
      </w:r>
      <w:r>
        <w:rPr>
          <w:noProof/>
        </w:rPr>
      </w:r>
      <w:r>
        <w:rPr>
          <w:noProof/>
        </w:rPr>
        <w:fldChar w:fldCharType="separate"/>
      </w:r>
      <w:r w:rsidR="00F5415F">
        <w:rPr>
          <w:noProof/>
        </w:rPr>
        <w:t>12</w:t>
      </w:r>
      <w:r>
        <w:rPr>
          <w:noProof/>
        </w:rPr>
        <w:fldChar w:fldCharType="end"/>
      </w:r>
      <w:r w:rsidR="00AE6796">
        <w:rPr>
          <w:noProof/>
        </w:rPr>
        <w:t>2</w:t>
      </w:r>
    </w:p>
    <w:p w14:paraId="547D6299" w14:textId="347E05EE" w:rsidR="00EA0685" w:rsidRDefault="00EA0685" w:rsidP="00EA0685">
      <w:pPr>
        <w:pStyle w:val="TOC2"/>
        <w:tabs>
          <w:tab w:val="right" w:leader="dot" w:pos="9629"/>
        </w:tabs>
        <w:rPr>
          <w:noProof/>
        </w:rPr>
      </w:pPr>
      <w:r w:rsidRPr="00C6261B">
        <w:rPr>
          <w:rFonts w:ascii="Maiandra GD" w:hAnsi="Maiandra GD" w:cs="Arial"/>
          <w:noProof/>
        </w:rPr>
        <w:t xml:space="preserve">4.2 </w:t>
      </w:r>
      <w:r w:rsidR="00AE6796">
        <w:rPr>
          <w:rFonts w:ascii="Maiandra GD" w:hAnsi="Maiandra GD" w:cs="Arial"/>
          <w:noProof/>
        </w:rPr>
        <w:t>Specific</w:t>
      </w:r>
      <w:r>
        <w:rPr>
          <w:noProof/>
        </w:rPr>
        <w:tab/>
      </w:r>
      <w:r w:rsidR="00AE6796">
        <w:rPr>
          <w:noProof/>
        </w:rPr>
        <w:fldChar w:fldCharType="begin"/>
      </w:r>
      <w:r w:rsidR="00AE6796">
        <w:rPr>
          <w:noProof/>
        </w:rPr>
        <w:instrText xml:space="preserve"> PAGEREF _Toc83825942 \h </w:instrText>
      </w:r>
      <w:r w:rsidR="00AE6796">
        <w:rPr>
          <w:noProof/>
        </w:rPr>
      </w:r>
      <w:r w:rsidR="00AE6796">
        <w:rPr>
          <w:noProof/>
        </w:rPr>
        <w:fldChar w:fldCharType="separate"/>
      </w:r>
      <w:r w:rsidR="00F5415F">
        <w:rPr>
          <w:noProof/>
        </w:rPr>
        <w:t>14</w:t>
      </w:r>
      <w:r w:rsidR="00AE6796">
        <w:rPr>
          <w:noProof/>
        </w:rPr>
        <w:fldChar w:fldCharType="end"/>
      </w:r>
    </w:p>
    <w:p w14:paraId="5FE752F0" w14:textId="292FF0F3" w:rsidR="00AE6796" w:rsidRDefault="00AE6796" w:rsidP="00AE6796">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w:t>
      </w:r>
      <w:r>
        <w:rPr>
          <w:rFonts w:ascii="Maiandra GD" w:hAnsi="Maiandra GD" w:cs="Arial"/>
          <w:noProof/>
        </w:rPr>
        <w:t>3</w:t>
      </w:r>
      <w:r w:rsidRPr="00C6261B">
        <w:rPr>
          <w:rFonts w:ascii="Maiandra GD" w:hAnsi="Maiandra GD" w:cs="Arial"/>
          <w:noProof/>
        </w:rPr>
        <w:t xml:space="preserve"> Project management</w:t>
      </w:r>
      <w:r>
        <w:rPr>
          <w:noProof/>
        </w:rPr>
        <w:tab/>
      </w:r>
      <w:r>
        <w:rPr>
          <w:noProof/>
        </w:rPr>
        <w:fldChar w:fldCharType="begin"/>
      </w:r>
      <w:r>
        <w:rPr>
          <w:noProof/>
        </w:rPr>
        <w:instrText xml:space="preserve"> PAGEREF _Toc83825942 \h </w:instrText>
      </w:r>
      <w:r>
        <w:rPr>
          <w:noProof/>
        </w:rPr>
      </w:r>
      <w:r>
        <w:rPr>
          <w:noProof/>
        </w:rPr>
        <w:fldChar w:fldCharType="separate"/>
      </w:r>
      <w:r w:rsidR="00F5415F">
        <w:rPr>
          <w:noProof/>
        </w:rPr>
        <w:t>14</w:t>
      </w:r>
      <w:r>
        <w:rPr>
          <w:noProof/>
        </w:rPr>
        <w:fldChar w:fldCharType="end"/>
      </w:r>
      <w:r>
        <w:rPr>
          <w:noProof/>
        </w:rPr>
        <w:t>4</w:t>
      </w:r>
    </w:p>
    <w:p w14:paraId="693C76EC" w14:textId="160ADE46"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5. LOGISTICS AND TIMING</w:t>
      </w:r>
      <w:r>
        <w:tab/>
      </w:r>
      <w:r w:rsidR="00AE6796">
        <w:fldChar w:fldCharType="begin"/>
      </w:r>
      <w:r w:rsidR="00AE6796">
        <w:instrText xml:space="preserve"> PAGEREF _Toc83825943 \h </w:instrText>
      </w:r>
      <w:r w:rsidR="00AE6796">
        <w:fldChar w:fldCharType="separate"/>
      </w:r>
      <w:r w:rsidR="00F5415F">
        <w:t>15</w:t>
      </w:r>
      <w:r w:rsidR="00AE6796">
        <w:fldChar w:fldCharType="end"/>
      </w:r>
    </w:p>
    <w:p w14:paraId="4FAB38CA" w14:textId="5A6C70F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5.1 Location</w:t>
      </w:r>
      <w:r>
        <w:rPr>
          <w:noProof/>
        </w:rPr>
        <w:tab/>
      </w:r>
      <w:r w:rsidR="00AE6796">
        <w:rPr>
          <w:noProof/>
        </w:rPr>
        <w:fldChar w:fldCharType="begin"/>
      </w:r>
      <w:r w:rsidR="00AE6796">
        <w:rPr>
          <w:noProof/>
        </w:rPr>
        <w:instrText xml:space="preserve"> PAGEREF _Toc83825944 \h </w:instrText>
      </w:r>
      <w:r w:rsidR="00AE6796">
        <w:rPr>
          <w:noProof/>
        </w:rPr>
      </w:r>
      <w:r w:rsidR="00AE6796">
        <w:rPr>
          <w:noProof/>
        </w:rPr>
        <w:fldChar w:fldCharType="separate"/>
      </w:r>
      <w:r w:rsidR="00F5415F">
        <w:rPr>
          <w:noProof/>
        </w:rPr>
        <w:t>15</w:t>
      </w:r>
      <w:r w:rsidR="00AE6796">
        <w:rPr>
          <w:noProof/>
        </w:rPr>
        <w:fldChar w:fldCharType="end"/>
      </w:r>
    </w:p>
    <w:p w14:paraId="76AE7D4A" w14:textId="151AE2C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5.2 Start date &amp; period of implementation</w:t>
      </w:r>
      <w:r>
        <w:rPr>
          <w:noProof/>
        </w:rPr>
        <w:tab/>
      </w:r>
      <w:r w:rsidR="00AE6796">
        <w:rPr>
          <w:noProof/>
        </w:rPr>
        <w:fldChar w:fldCharType="begin"/>
      </w:r>
      <w:r w:rsidR="00AE6796">
        <w:rPr>
          <w:noProof/>
        </w:rPr>
        <w:instrText xml:space="preserve"> PAGEREF _Toc83825945 \h </w:instrText>
      </w:r>
      <w:r w:rsidR="00AE6796">
        <w:rPr>
          <w:noProof/>
        </w:rPr>
      </w:r>
      <w:r w:rsidR="00AE6796">
        <w:rPr>
          <w:noProof/>
        </w:rPr>
        <w:fldChar w:fldCharType="separate"/>
      </w:r>
      <w:r w:rsidR="00F5415F">
        <w:rPr>
          <w:noProof/>
        </w:rPr>
        <w:t>15</w:t>
      </w:r>
      <w:r w:rsidR="00AE6796">
        <w:rPr>
          <w:noProof/>
        </w:rPr>
        <w:fldChar w:fldCharType="end"/>
      </w:r>
    </w:p>
    <w:p w14:paraId="1F096CE8" w14:textId="720E4CA2"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6. REQUIREMENTS</w:t>
      </w:r>
      <w:r>
        <w:tab/>
      </w:r>
      <w:r w:rsidR="00AE6796">
        <w:fldChar w:fldCharType="begin"/>
      </w:r>
      <w:r w:rsidR="00AE6796">
        <w:instrText xml:space="preserve"> PAGEREF _Toc83825946 \h </w:instrText>
      </w:r>
      <w:r w:rsidR="00AE6796">
        <w:fldChar w:fldCharType="separate"/>
      </w:r>
      <w:r w:rsidR="00F5415F">
        <w:t>15</w:t>
      </w:r>
      <w:r w:rsidR="00AE6796">
        <w:fldChar w:fldCharType="end"/>
      </w:r>
    </w:p>
    <w:p w14:paraId="47A3BED9" w14:textId="4B7CEFA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6.1 Staff</w:t>
      </w:r>
      <w:r>
        <w:rPr>
          <w:noProof/>
        </w:rPr>
        <w:tab/>
      </w:r>
      <w:r w:rsidR="00AE6796">
        <w:rPr>
          <w:noProof/>
        </w:rPr>
        <w:fldChar w:fldCharType="begin"/>
      </w:r>
      <w:r w:rsidR="00AE6796">
        <w:rPr>
          <w:noProof/>
        </w:rPr>
        <w:instrText xml:space="preserve"> PAGEREF _Toc83825947 \h </w:instrText>
      </w:r>
      <w:r w:rsidR="00AE6796">
        <w:rPr>
          <w:noProof/>
        </w:rPr>
      </w:r>
      <w:r w:rsidR="00AE6796">
        <w:rPr>
          <w:noProof/>
        </w:rPr>
        <w:fldChar w:fldCharType="separate"/>
      </w:r>
      <w:r w:rsidR="00F5415F">
        <w:rPr>
          <w:noProof/>
        </w:rPr>
        <w:t>15</w:t>
      </w:r>
      <w:r w:rsidR="00AE6796">
        <w:rPr>
          <w:noProof/>
        </w:rPr>
        <w:fldChar w:fldCharType="end"/>
      </w:r>
    </w:p>
    <w:p w14:paraId="6FDD5801" w14:textId="016162E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6.2 Office accommodation</w:t>
      </w:r>
      <w:r>
        <w:rPr>
          <w:noProof/>
        </w:rPr>
        <w:tab/>
      </w:r>
      <w:r w:rsidR="00AE6796">
        <w:rPr>
          <w:noProof/>
        </w:rPr>
        <w:fldChar w:fldCharType="begin"/>
      </w:r>
      <w:r w:rsidR="00AE6796">
        <w:rPr>
          <w:noProof/>
        </w:rPr>
        <w:instrText xml:space="preserve"> PAGEREF _Toc83825948 \h </w:instrText>
      </w:r>
      <w:r w:rsidR="00AE6796">
        <w:rPr>
          <w:noProof/>
        </w:rPr>
      </w:r>
      <w:r w:rsidR="00AE6796">
        <w:rPr>
          <w:noProof/>
        </w:rPr>
        <w:fldChar w:fldCharType="separate"/>
      </w:r>
      <w:r w:rsidR="00F5415F">
        <w:rPr>
          <w:noProof/>
        </w:rPr>
        <w:t>16</w:t>
      </w:r>
      <w:r w:rsidR="00AE6796">
        <w:rPr>
          <w:noProof/>
        </w:rPr>
        <w:fldChar w:fldCharType="end"/>
      </w:r>
    </w:p>
    <w:p w14:paraId="19862204" w14:textId="0FE7A92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6.3 Facilities to be provided by the contractor</w:t>
      </w:r>
      <w:r>
        <w:rPr>
          <w:noProof/>
        </w:rPr>
        <w:tab/>
      </w:r>
      <w:r w:rsidR="00AE6796">
        <w:rPr>
          <w:noProof/>
        </w:rPr>
        <w:fldChar w:fldCharType="begin"/>
      </w:r>
      <w:r w:rsidR="00AE6796">
        <w:rPr>
          <w:noProof/>
        </w:rPr>
        <w:instrText xml:space="preserve"> PAGEREF _Toc83825949 \h </w:instrText>
      </w:r>
      <w:r w:rsidR="00AE6796">
        <w:rPr>
          <w:noProof/>
        </w:rPr>
      </w:r>
      <w:r w:rsidR="00AE6796">
        <w:rPr>
          <w:noProof/>
        </w:rPr>
        <w:fldChar w:fldCharType="separate"/>
      </w:r>
      <w:r w:rsidR="00F5415F">
        <w:rPr>
          <w:noProof/>
        </w:rPr>
        <w:t>16</w:t>
      </w:r>
      <w:r w:rsidR="00AE6796">
        <w:rPr>
          <w:noProof/>
        </w:rPr>
        <w:fldChar w:fldCharType="end"/>
      </w:r>
    </w:p>
    <w:p w14:paraId="49D3AC79" w14:textId="7C068FF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6.4 Equipment</w:t>
      </w:r>
      <w:r>
        <w:rPr>
          <w:noProof/>
        </w:rPr>
        <w:tab/>
      </w:r>
      <w:r w:rsidR="00AE6796">
        <w:rPr>
          <w:noProof/>
        </w:rPr>
        <w:fldChar w:fldCharType="begin"/>
      </w:r>
      <w:r w:rsidR="00AE6796">
        <w:rPr>
          <w:noProof/>
        </w:rPr>
        <w:instrText xml:space="preserve"> PAGEREF _Toc83825950 \h </w:instrText>
      </w:r>
      <w:r w:rsidR="00AE6796">
        <w:rPr>
          <w:noProof/>
        </w:rPr>
      </w:r>
      <w:r w:rsidR="00AE6796">
        <w:rPr>
          <w:noProof/>
        </w:rPr>
        <w:fldChar w:fldCharType="separate"/>
      </w:r>
      <w:r w:rsidR="00F5415F">
        <w:rPr>
          <w:noProof/>
        </w:rPr>
        <w:t>16</w:t>
      </w:r>
      <w:r w:rsidR="00AE6796">
        <w:rPr>
          <w:noProof/>
        </w:rPr>
        <w:fldChar w:fldCharType="end"/>
      </w:r>
    </w:p>
    <w:p w14:paraId="588C8090" w14:textId="02147CF4"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6.5 Incidental expenditure</w:t>
      </w:r>
      <w:r>
        <w:rPr>
          <w:noProof/>
        </w:rPr>
        <w:tab/>
      </w:r>
      <w:r w:rsidR="00AE6796">
        <w:rPr>
          <w:noProof/>
        </w:rPr>
        <w:fldChar w:fldCharType="begin"/>
      </w:r>
      <w:r w:rsidR="00AE6796">
        <w:rPr>
          <w:noProof/>
        </w:rPr>
        <w:instrText xml:space="preserve"> PAGEREF _Toc83825951 \h </w:instrText>
      </w:r>
      <w:r w:rsidR="00AE6796">
        <w:rPr>
          <w:noProof/>
        </w:rPr>
      </w:r>
      <w:r w:rsidR="00AE6796">
        <w:rPr>
          <w:noProof/>
        </w:rPr>
        <w:fldChar w:fldCharType="separate"/>
      </w:r>
      <w:r w:rsidR="00F5415F">
        <w:rPr>
          <w:noProof/>
        </w:rPr>
        <w:t>16</w:t>
      </w:r>
      <w:r w:rsidR="00AE6796">
        <w:rPr>
          <w:noProof/>
        </w:rPr>
        <w:fldChar w:fldCharType="end"/>
      </w:r>
    </w:p>
    <w:p w14:paraId="212CEFA7" w14:textId="141A64C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6.6 Expenditure verification</w:t>
      </w:r>
      <w:r>
        <w:rPr>
          <w:noProof/>
        </w:rPr>
        <w:tab/>
      </w:r>
      <w:r w:rsidR="00AE6796">
        <w:rPr>
          <w:noProof/>
        </w:rPr>
        <w:fldChar w:fldCharType="begin"/>
      </w:r>
      <w:r w:rsidR="00AE6796">
        <w:rPr>
          <w:noProof/>
        </w:rPr>
        <w:instrText xml:space="preserve"> PAGEREF _Toc83825952 \h </w:instrText>
      </w:r>
      <w:r w:rsidR="00AE6796">
        <w:rPr>
          <w:noProof/>
        </w:rPr>
      </w:r>
      <w:r w:rsidR="00AE6796">
        <w:rPr>
          <w:noProof/>
        </w:rPr>
        <w:fldChar w:fldCharType="separate"/>
      </w:r>
      <w:r w:rsidR="00F5415F">
        <w:rPr>
          <w:noProof/>
        </w:rPr>
        <w:t>17</w:t>
      </w:r>
      <w:r w:rsidR="00AE6796">
        <w:rPr>
          <w:noProof/>
        </w:rPr>
        <w:fldChar w:fldCharType="end"/>
      </w:r>
    </w:p>
    <w:p w14:paraId="53F29D41" w14:textId="213C1014"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7. REPORTS</w:t>
      </w:r>
      <w:r>
        <w:tab/>
      </w:r>
      <w:r w:rsidR="00AE6796">
        <w:fldChar w:fldCharType="begin"/>
      </w:r>
      <w:r w:rsidR="00AE6796">
        <w:instrText xml:space="preserve"> PAGEREF _Toc83825953 \h </w:instrText>
      </w:r>
      <w:r w:rsidR="00AE6796">
        <w:fldChar w:fldCharType="separate"/>
      </w:r>
      <w:r w:rsidR="00F5415F">
        <w:t>17</w:t>
      </w:r>
      <w:r w:rsidR="00AE6796">
        <w:fldChar w:fldCharType="end"/>
      </w:r>
    </w:p>
    <w:p w14:paraId="1D879A50" w14:textId="298887E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7.1 Reporting requirements</w:t>
      </w:r>
      <w:r>
        <w:rPr>
          <w:noProof/>
        </w:rPr>
        <w:tab/>
      </w:r>
      <w:r w:rsidR="00AE6796">
        <w:rPr>
          <w:noProof/>
        </w:rPr>
        <w:fldChar w:fldCharType="begin"/>
      </w:r>
      <w:r w:rsidR="00AE6796">
        <w:rPr>
          <w:noProof/>
        </w:rPr>
        <w:instrText xml:space="preserve"> PAGEREF _Toc83825954 \h </w:instrText>
      </w:r>
      <w:r w:rsidR="00AE6796">
        <w:rPr>
          <w:noProof/>
        </w:rPr>
      </w:r>
      <w:r w:rsidR="00AE6796">
        <w:rPr>
          <w:noProof/>
        </w:rPr>
        <w:fldChar w:fldCharType="separate"/>
      </w:r>
      <w:r w:rsidR="00F5415F">
        <w:rPr>
          <w:noProof/>
        </w:rPr>
        <w:t>17</w:t>
      </w:r>
      <w:r w:rsidR="00AE6796">
        <w:rPr>
          <w:noProof/>
        </w:rPr>
        <w:fldChar w:fldCharType="end"/>
      </w:r>
    </w:p>
    <w:p w14:paraId="76379E6A" w14:textId="364E789D"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7.2 Submission &amp; approval of reports</w:t>
      </w:r>
      <w:r>
        <w:rPr>
          <w:noProof/>
        </w:rPr>
        <w:tab/>
      </w:r>
      <w:r w:rsidR="00AE6796">
        <w:rPr>
          <w:noProof/>
        </w:rPr>
        <w:fldChar w:fldCharType="begin"/>
      </w:r>
      <w:r w:rsidR="00AE6796">
        <w:rPr>
          <w:noProof/>
        </w:rPr>
        <w:instrText xml:space="preserve"> PAGEREF _Toc83825955 \h </w:instrText>
      </w:r>
      <w:r w:rsidR="00AE6796">
        <w:rPr>
          <w:noProof/>
        </w:rPr>
      </w:r>
      <w:r w:rsidR="00AE6796">
        <w:rPr>
          <w:noProof/>
        </w:rPr>
        <w:fldChar w:fldCharType="separate"/>
      </w:r>
      <w:r w:rsidR="00F5415F">
        <w:rPr>
          <w:noProof/>
        </w:rPr>
        <w:t>18</w:t>
      </w:r>
      <w:r w:rsidR="00AE6796">
        <w:rPr>
          <w:noProof/>
        </w:rPr>
        <w:fldChar w:fldCharType="end"/>
      </w:r>
    </w:p>
    <w:p w14:paraId="4EC540EB" w14:textId="0B631EF8"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8. MONITORING AND EVALUATION</w:t>
      </w:r>
      <w:r>
        <w:tab/>
      </w:r>
      <w:r w:rsidR="00AE6796">
        <w:t>18</w:t>
      </w:r>
    </w:p>
    <w:p w14:paraId="00584D51" w14:textId="74EE1CA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8.1 Definition of indicators</w:t>
      </w:r>
      <w:r>
        <w:rPr>
          <w:noProof/>
        </w:rPr>
        <w:tab/>
      </w:r>
      <w:r w:rsidR="00AE6796">
        <w:rPr>
          <w:noProof/>
        </w:rPr>
        <w:fldChar w:fldCharType="begin"/>
      </w:r>
      <w:r w:rsidR="00AE6796">
        <w:rPr>
          <w:noProof/>
        </w:rPr>
        <w:instrText xml:space="preserve"> PAGEREF _Toc83825957 \h </w:instrText>
      </w:r>
      <w:r w:rsidR="00AE6796">
        <w:rPr>
          <w:noProof/>
        </w:rPr>
      </w:r>
      <w:r w:rsidR="00AE6796">
        <w:rPr>
          <w:noProof/>
        </w:rPr>
        <w:fldChar w:fldCharType="separate"/>
      </w:r>
      <w:r w:rsidR="00F5415F">
        <w:rPr>
          <w:noProof/>
        </w:rPr>
        <w:t>18</w:t>
      </w:r>
      <w:r w:rsidR="00AE6796">
        <w:rPr>
          <w:noProof/>
        </w:rPr>
        <w:fldChar w:fldCharType="end"/>
      </w:r>
    </w:p>
    <w:p w14:paraId="569ADD03" w14:textId="642BBC8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8.2 Special requirements</w:t>
      </w:r>
      <w:r>
        <w:rPr>
          <w:noProof/>
        </w:rPr>
        <w:tab/>
      </w:r>
      <w:r w:rsidR="00AE6796">
        <w:rPr>
          <w:noProof/>
        </w:rPr>
        <w:t>18</w:t>
      </w:r>
    </w:p>
    <w:p w14:paraId="0E1DABF6" w14:textId="7CEC155A"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9. BUDGET</w:t>
      </w:r>
      <w:r>
        <w:tab/>
      </w:r>
      <w:r w:rsidR="00AE6796">
        <w:t>19</w:t>
      </w:r>
    </w:p>
    <w:p w14:paraId="235AC580" w14:textId="77777777" w:rsidR="00E06A8F" w:rsidRPr="00EA066C" w:rsidRDefault="00E06A8F" w:rsidP="00E06A8F">
      <w:pPr>
        <w:pStyle w:val="Heading1"/>
        <w:ind w:left="482"/>
        <w:rPr>
          <w:rFonts w:ascii="Maiandra GD" w:hAnsi="Maiandra GD" w:cs="Arial"/>
          <w:sz w:val="22"/>
          <w:szCs w:val="22"/>
        </w:rPr>
      </w:pPr>
    </w:p>
    <w:p w14:paraId="6C577DC3" w14:textId="77777777"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14:paraId="73809FDE" w14:textId="77777777" w:rsidR="00EA066C" w:rsidRPr="00EA066C" w:rsidRDefault="00EA066C" w:rsidP="00EA066C"/>
    <w:p w14:paraId="2881F592" w14:textId="77777777" w:rsidR="00EA066C" w:rsidRPr="00EA066C" w:rsidRDefault="00EA066C" w:rsidP="00EA066C"/>
    <w:p w14:paraId="1CB6A780" w14:textId="77777777" w:rsidR="00EA066C" w:rsidRPr="00EA066C" w:rsidRDefault="00EA066C" w:rsidP="00EA066C"/>
    <w:p w14:paraId="26449B97" w14:textId="77777777" w:rsidR="00EA066C" w:rsidRDefault="00EA066C" w:rsidP="00EA066C">
      <w:pPr>
        <w:pStyle w:val="Heading1"/>
        <w:tabs>
          <w:tab w:val="left" w:pos="8406"/>
        </w:tabs>
        <w:spacing w:before="240" w:after="120"/>
        <w:ind w:left="480" w:hanging="480"/>
        <w:jc w:val="both"/>
      </w:pPr>
      <w:r>
        <w:tab/>
      </w:r>
      <w:r>
        <w:tab/>
      </w:r>
    </w:p>
    <w:p w14:paraId="3111AB46" w14:textId="77777777"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1" w:name="_Toc83825927"/>
      <w:r w:rsidR="00035C55" w:rsidRPr="006820EC">
        <w:rPr>
          <w:rFonts w:ascii="Maiandra GD" w:hAnsi="Maiandra GD" w:cs="Arial"/>
          <w:caps/>
        </w:rPr>
        <w:lastRenderedPageBreak/>
        <w:t>1.</w:t>
      </w:r>
      <w:r w:rsidRPr="006820EC">
        <w:rPr>
          <w:rFonts w:ascii="Maiandra GD" w:hAnsi="Maiandra GD" w:cs="Arial"/>
          <w:caps/>
        </w:rPr>
        <w:t xml:space="preserve"> </w:t>
      </w:r>
      <w:r w:rsidRPr="006820EC">
        <w:rPr>
          <w:rFonts w:ascii="Maiandra GD" w:hAnsi="Maiandra GD" w:cs="Arial"/>
        </w:rPr>
        <w:t>BACKGROUND INFORMATION</w:t>
      </w:r>
      <w:bookmarkEnd w:id="1"/>
    </w:p>
    <w:p w14:paraId="0DE477D8"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 w:name="_Toc83825928"/>
      <w:r w:rsidRPr="006820EC">
        <w:rPr>
          <w:rFonts w:ascii="Maiandra GD" w:hAnsi="Maiandra GD" w:cs="Arial"/>
        </w:rPr>
        <w:t>1.1 Partner country and procuring entity</w:t>
      </w:r>
      <w:bookmarkEnd w:id="2"/>
    </w:p>
    <w:p w14:paraId="10D66407"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(SADC)</w:t>
      </w:r>
    </w:p>
    <w:p w14:paraId="0BC809C2"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 w:name="_Toc83825929"/>
      <w:r w:rsidRPr="006820EC">
        <w:rPr>
          <w:rFonts w:ascii="Maiandra GD" w:hAnsi="Maiandra GD" w:cs="Arial"/>
        </w:rPr>
        <w:t>1.2 Contracting authority</w:t>
      </w:r>
      <w:bookmarkEnd w:id="3"/>
    </w:p>
    <w:p w14:paraId="142B0735"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14:paraId="51C04AC7"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4" w:name="_Toc83825930"/>
      <w:r w:rsidRPr="006820EC">
        <w:rPr>
          <w:rFonts w:ascii="Maiandra GD" w:hAnsi="Maiandra GD" w:cs="Arial"/>
        </w:rPr>
        <w:t>1.3 Background</w:t>
      </w:r>
      <w:bookmarkEnd w:id="4"/>
    </w:p>
    <w:p w14:paraId="22986069"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 xml:space="preserve">The Southern African Development Community (SADC) is a Regional Economic Community (REC) comprising 16 Member States, namely: Angola, Botswana, Comoros, Democratic Republic of Congo (DRC), Eswatini, Lesotho, Madagascar, Malawi, Mauritius, Mozambique, Namibia, Seychelles, South Africa, Swaziland, Tanzania, Zambia and Zimbabwe. Established in 1992, SADC is committed to Regional Integration and poverty eradication within Southern Africa through economic development, as well as ensuring peace and security. </w:t>
      </w:r>
    </w:p>
    <w:p w14:paraId="4AB76174" w14:textId="77777777" w:rsidR="008851CB" w:rsidRPr="008851CB" w:rsidRDefault="008851CB" w:rsidP="008851CB">
      <w:pPr>
        <w:pStyle w:val="NoSpacing"/>
        <w:spacing w:line="360" w:lineRule="auto"/>
        <w:jc w:val="both"/>
        <w:rPr>
          <w:rFonts w:ascii="Maiandra GD" w:hAnsi="Maiandra GD" w:cs="Arial"/>
          <w:lang w:eastAsia="ja-JP"/>
        </w:rPr>
      </w:pPr>
    </w:p>
    <w:p w14:paraId="782279A7"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Strategic Indicative Plan for the Organ (SIPO).</w:t>
      </w:r>
    </w:p>
    <w:p w14:paraId="5DA1E5B1" w14:textId="77777777" w:rsidR="008851CB" w:rsidRPr="008851CB" w:rsidRDefault="008851CB" w:rsidP="008851CB">
      <w:pPr>
        <w:pStyle w:val="NoSpacing"/>
        <w:spacing w:line="360" w:lineRule="auto"/>
        <w:jc w:val="both"/>
        <w:rPr>
          <w:rFonts w:ascii="Maiandra GD" w:hAnsi="Maiandra GD" w:cs="Arial"/>
          <w:lang w:eastAsia="ja-JP"/>
        </w:rPr>
      </w:pPr>
    </w:p>
    <w:p w14:paraId="26F5920A"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 this regard the protocol on Transportation, Communication and Meteorology, is an important tool of integration in the field of infrastructure, technology and climate change.</w:t>
      </w:r>
    </w:p>
    <w:p w14:paraId="35F06233" w14:textId="77777777" w:rsidR="008851CB" w:rsidRPr="008851CB" w:rsidRDefault="008851CB" w:rsidP="008851CB">
      <w:pPr>
        <w:pStyle w:val="NoSpacing"/>
        <w:spacing w:line="360" w:lineRule="auto"/>
        <w:jc w:val="both"/>
        <w:rPr>
          <w:rFonts w:ascii="Maiandra GD" w:hAnsi="Maiandra GD" w:cs="Arial"/>
          <w:lang w:eastAsia="ja-JP"/>
        </w:rPr>
      </w:pPr>
    </w:p>
    <w:p w14:paraId="61F40CD3"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 xml:space="preserve">The Secretariat has considerably grown in the past few years, with more staff, higher budgets and numbers of implemented projects, which places a huge strain on the Secretariat systems that needs to keep up with the pace of growth and expansion. </w:t>
      </w:r>
    </w:p>
    <w:p w14:paraId="6A9CF3BC" w14:textId="77777777" w:rsidR="008851CB" w:rsidRPr="008851CB" w:rsidRDefault="008851CB" w:rsidP="008851CB">
      <w:pPr>
        <w:pStyle w:val="NoSpacing"/>
        <w:spacing w:line="360" w:lineRule="auto"/>
        <w:jc w:val="both"/>
        <w:rPr>
          <w:rFonts w:ascii="Maiandra GD" w:hAnsi="Maiandra GD" w:cs="Arial"/>
          <w:lang w:eastAsia="ja-JP"/>
        </w:rPr>
      </w:pPr>
    </w:p>
    <w:p w14:paraId="223F6185"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The Secretariat Projects Portfolio has more than twenty (20) projects and programmes worth USD 170 million for the next five years. The Institutional Capacity Development Project (EU funded, 10</w:t>
      </w:r>
      <w:r w:rsidRPr="008851CB">
        <w:rPr>
          <w:rFonts w:ascii="Maiandra GD" w:hAnsi="Maiandra GD" w:cs="Arial"/>
          <w:vertAlign w:val="superscript"/>
          <w:lang w:eastAsia="ja-JP"/>
        </w:rPr>
        <w:t>th</w:t>
      </w:r>
      <w:r w:rsidRPr="008851CB">
        <w:rPr>
          <w:rFonts w:ascii="Maiandra GD" w:hAnsi="Maiandra GD" w:cs="Arial"/>
          <w:lang w:eastAsia="ja-JP"/>
        </w:rPr>
        <w:t xml:space="preserve"> EDF) made some achievements of a change management nature, including development of policies, </w:t>
      </w:r>
      <w:r w:rsidRPr="008851CB">
        <w:rPr>
          <w:rFonts w:ascii="Maiandra GD" w:hAnsi="Maiandra GD" w:cs="Arial"/>
          <w:lang w:eastAsia="ja-JP"/>
        </w:rPr>
        <w:lastRenderedPageBreak/>
        <w:t>systems and procedures. However, there is a need to ensure more focused Executive-led change initiatives aimed at strengthening SADC Secretariat Organisational identity. This is to ensure that the organisation is operating as one entity with a common shared Vision; Mission and organisational Culture.</w:t>
      </w:r>
    </w:p>
    <w:p w14:paraId="748CE635" w14:textId="77777777" w:rsidR="008851CB" w:rsidRPr="008851CB" w:rsidRDefault="008851CB" w:rsidP="008851CB">
      <w:pPr>
        <w:pStyle w:val="NoSpacing"/>
        <w:spacing w:line="360" w:lineRule="auto"/>
        <w:jc w:val="both"/>
        <w:rPr>
          <w:rFonts w:ascii="Maiandra GD" w:hAnsi="Maiandra GD" w:cs="Arial"/>
          <w:lang w:eastAsia="ja-JP"/>
        </w:rPr>
      </w:pPr>
    </w:p>
    <w:p w14:paraId="5C68769D"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 xml:space="preserve">SADC Secretariat has recorded some remarkable achievements since its transformation. Progress areas such as Strategy Development/planning reform, Organisational structures to support the revised RISDP and Programme/Project Management have been made. </w:t>
      </w:r>
    </w:p>
    <w:p w14:paraId="2E9B4C83" w14:textId="77777777" w:rsidR="008851CB" w:rsidRPr="008851CB" w:rsidRDefault="008851CB" w:rsidP="008851CB">
      <w:pPr>
        <w:pStyle w:val="NoSpacing"/>
        <w:spacing w:line="360" w:lineRule="auto"/>
        <w:jc w:val="both"/>
        <w:rPr>
          <w:rFonts w:ascii="Maiandra GD" w:hAnsi="Maiandra GD" w:cs="Arial"/>
          <w:lang w:eastAsia="ja-JP"/>
        </w:rPr>
      </w:pPr>
    </w:p>
    <w:p w14:paraId="16D31183" w14:textId="6A8C32C4"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In meteorology unity, the Southern Africa Regional Climate Outlook Forum (SARCOF) is a routinely activity usually conducted in August every year. Last year, the sector through its Climate Service Centre (CSC) organised the 25</w:t>
      </w:r>
      <w:r w:rsidRPr="008851CB">
        <w:rPr>
          <w:rFonts w:ascii="Maiandra GD" w:hAnsi="Maiandra GD" w:cs="Arial"/>
          <w:vertAlign w:val="superscript"/>
          <w:lang w:eastAsia="ja-JP"/>
        </w:rPr>
        <w:t>th</w:t>
      </w:r>
      <w:r w:rsidRPr="008851CB">
        <w:rPr>
          <w:rFonts w:ascii="Maiandra GD" w:hAnsi="Maiandra GD" w:cs="Arial"/>
          <w:lang w:eastAsia="ja-JP"/>
        </w:rPr>
        <w:t xml:space="preserve">.  This forum recommend the Secretariat to organize a mid-term forum aiming at </w:t>
      </w:r>
      <w:r w:rsidRPr="008851CB">
        <w:rPr>
          <w:rFonts w:ascii="Maiandra GD" w:hAnsi="Maiandra GD" w:cs="Arial"/>
          <w:color w:val="000000" w:themeColor="text1"/>
          <w:lang w:eastAsia="ja-JP"/>
        </w:rPr>
        <w:t xml:space="preserve">reviewing and updating </w:t>
      </w:r>
      <w:r w:rsidRPr="008851CB">
        <w:rPr>
          <w:rFonts w:ascii="Maiandra GD" w:hAnsi="Maiandra GD" w:cs="Arial"/>
          <w:lang w:eastAsia="ja-JP"/>
        </w:rPr>
        <w:t xml:space="preserve">the SARCOF-25 seasonal forecast produced in August. To add to this, another recommendation requested for an extension of the seasonal forecast to cover April and May, a measure considered crucial in supporting the management of Hydrographic Basins and Dams, which usually record the peak of the water flow latterly and departed from the main rainfall season (October-March). Both meeting were sponsored by the Intra-ACP Climate Services and related Application Programme, known as </w:t>
      </w:r>
      <w:r w:rsidRPr="008851CB">
        <w:rPr>
          <w:rFonts w:ascii="Maiandra GD" w:hAnsi="Maiandra GD" w:cs="Arial"/>
          <w:b/>
          <w:lang w:eastAsia="ja-JP"/>
        </w:rPr>
        <w:t>ClimSA</w:t>
      </w:r>
      <w:r w:rsidRPr="008851CB">
        <w:rPr>
          <w:rFonts w:ascii="Maiandra GD" w:hAnsi="Maiandra GD" w:cs="Arial"/>
          <w:lang w:eastAsia="ja-JP"/>
        </w:rPr>
        <w:t>, which is funded by the European Union under 11</w:t>
      </w:r>
      <w:r w:rsidRPr="008851CB">
        <w:rPr>
          <w:rFonts w:ascii="Maiandra GD" w:hAnsi="Maiandra GD" w:cs="Arial"/>
          <w:vertAlign w:val="superscript"/>
          <w:lang w:eastAsia="ja-JP"/>
        </w:rPr>
        <w:t>th</w:t>
      </w:r>
      <w:r w:rsidRPr="008851CB">
        <w:rPr>
          <w:rFonts w:ascii="Maiandra GD" w:hAnsi="Maiandra GD" w:cs="Arial"/>
          <w:lang w:eastAsia="ja-JP"/>
        </w:rPr>
        <w:t xml:space="preserve"> EDF (European Development Fund), with the objective of strengthening the climate services value chain through the building of capacity of decision makers at all levels to make effective the use of climate information and services. </w:t>
      </w:r>
    </w:p>
    <w:p w14:paraId="3A5392DA" w14:textId="77777777" w:rsidR="008851CB" w:rsidRPr="008851CB" w:rsidRDefault="008851CB" w:rsidP="008851CB">
      <w:pPr>
        <w:pStyle w:val="NoSpacing"/>
        <w:spacing w:line="360" w:lineRule="auto"/>
        <w:jc w:val="both"/>
        <w:rPr>
          <w:rFonts w:ascii="Maiandra GD" w:hAnsi="Maiandra GD" w:cs="Arial"/>
          <w:lang w:eastAsia="ja-JP"/>
        </w:rPr>
      </w:pPr>
    </w:p>
    <w:p w14:paraId="33357AE1" w14:textId="5097011E" w:rsidR="008851CB" w:rsidRDefault="008851CB" w:rsidP="008851CB">
      <w:pPr>
        <w:tabs>
          <w:tab w:val="left" w:pos="900"/>
        </w:tabs>
        <w:spacing w:line="360" w:lineRule="auto"/>
        <w:jc w:val="both"/>
        <w:rPr>
          <w:rFonts w:ascii="Maiandra GD" w:hAnsi="Maiandra GD" w:cs="Arial"/>
          <w:sz w:val="22"/>
          <w:szCs w:val="22"/>
        </w:rPr>
      </w:pPr>
      <w:r w:rsidRPr="008851CB">
        <w:rPr>
          <w:rFonts w:ascii="Maiandra GD" w:hAnsi="Maiandra GD" w:cs="Arial"/>
          <w:sz w:val="22"/>
          <w:szCs w:val="22"/>
        </w:rPr>
        <w:t xml:space="preserve">This year (2022), over the last two weeks of the month of August, the SADC Secretariat through its Climate Services Centre is convening the </w:t>
      </w:r>
      <w:r w:rsidRPr="008851CB">
        <w:rPr>
          <w:rFonts w:ascii="Maiandra GD" w:hAnsi="Maiandra GD" w:cs="Arial"/>
          <w:b/>
          <w:sz w:val="22"/>
          <w:szCs w:val="22"/>
        </w:rPr>
        <w:t>SARCOF-26</w:t>
      </w:r>
      <w:r w:rsidRPr="008851CB">
        <w:rPr>
          <w:rFonts w:ascii="Maiandra GD" w:hAnsi="Maiandra GD" w:cs="Arial"/>
          <w:sz w:val="22"/>
          <w:szCs w:val="22"/>
        </w:rPr>
        <w:t xml:space="preserve">, which will also be sponsored by </w:t>
      </w:r>
      <w:r w:rsidRPr="008851CB">
        <w:rPr>
          <w:rFonts w:ascii="Maiandra GD" w:hAnsi="Maiandra GD" w:cs="Arial"/>
          <w:b/>
          <w:sz w:val="22"/>
          <w:szCs w:val="22"/>
          <w:lang w:eastAsia="ja-JP"/>
        </w:rPr>
        <w:t>ClimSA</w:t>
      </w:r>
      <w:r w:rsidRPr="008851CB">
        <w:rPr>
          <w:rFonts w:ascii="Maiandra GD" w:hAnsi="Maiandra GD" w:cs="Arial"/>
          <w:sz w:val="22"/>
          <w:szCs w:val="22"/>
        </w:rPr>
        <w:t xml:space="preserve">. As usually, it will be preceded by a Climate Experts Meeting, which is intended to prepare the seasonal forecast for the region and the whole Member States, followed by the </w:t>
      </w:r>
      <w:r w:rsidRPr="008851CB">
        <w:rPr>
          <w:rFonts w:ascii="Maiandra GD" w:hAnsi="Maiandra GD" w:cs="Arial"/>
          <w:b/>
          <w:sz w:val="22"/>
          <w:szCs w:val="22"/>
        </w:rPr>
        <w:t>main forum</w:t>
      </w:r>
      <w:r w:rsidRPr="008851CB">
        <w:rPr>
          <w:rFonts w:ascii="Maiandra GD" w:hAnsi="Maiandra GD" w:cs="Arial"/>
          <w:sz w:val="22"/>
          <w:szCs w:val="22"/>
        </w:rPr>
        <w:t xml:space="preserve">, which will last for two days. Both meetings will be virtual and organized as follows:  </w:t>
      </w:r>
    </w:p>
    <w:p w14:paraId="4C12CF70" w14:textId="77777777" w:rsidR="008851CB" w:rsidRPr="008851CB" w:rsidRDefault="008851CB" w:rsidP="008851CB">
      <w:pPr>
        <w:tabs>
          <w:tab w:val="left" w:pos="900"/>
        </w:tabs>
        <w:spacing w:line="360" w:lineRule="auto"/>
        <w:jc w:val="both"/>
        <w:rPr>
          <w:rFonts w:ascii="Maiandra GD" w:hAnsi="Maiandra GD" w:cs="Arial"/>
          <w:sz w:val="22"/>
          <w:szCs w:val="22"/>
        </w:rPr>
      </w:pPr>
    </w:p>
    <w:p w14:paraId="25B7E0BB" w14:textId="77777777" w:rsidR="008851CB" w:rsidRPr="008851CB" w:rsidRDefault="008851CB" w:rsidP="00DE5EA5">
      <w:pPr>
        <w:pStyle w:val="ListParagraph"/>
        <w:numPr>
          <w:ilvl w:val="1"/>
          <w:numId w:val="23"/>
        </w:numPr>
        <w:tabs>
          <w:tab w:val="left" w:pos="900"/>
        </w:tabs>
        <w:spacing w:line="360" w:lineRule="auto"/>
        <w:ind w:left="720" w:hanging="360"/>
        <w:jc w:val="both"/>
        <w:rPr>
          <w:rFonts w:ascii="Maiandra GD" w:hAnsi="Maiandra GD" w:cs="Arial"/>
          <w:sz w:val="22"/>
          <w:szCs w:val="22"/>
        </w:rPr>
      </w:pPr>
      <w:r w:rsidRPr="008851CB">
        <w:rPr>
          <w:rFonts w:ascii="Maiandra GD" w:hAnsi="Maiandra GD" w:cs="Arial"/>
          <w:sz w:val="22"/>
          <w:szCs w:val="22"/>
        </w:rPr>
        <w:t>SADC Climate Experts Meeting:</w:t>
      </w:r>
    </w:p>
    <w:p w14:paraId="1A353B5B" w14:textId="77777777" w:rsidR="008851CB" w:rsidRPr="008851CB" w:rsidRDefault="008851CB" w:rsidP="00DE5EA5">
      <w:pPr>
        <w:pStyle w:val="ListParagraph"/>
        <w:numPr>
          <w:ilvl w:val="2"/>
          <w:numId w:val="23"/>
        </w:numPr>
        <w:tabs>
          <w:tab w:val="left" w:pos="900"/>
        </w:tabs>
        <w:spacing w:line="360" w:lineRule="auto"/>
        <w:jc w:val="both"/>
        <w:rPr>
          <w:rFonts w:ascii="Maiandra GD" w:hAnsi="Maiandra GD" w:cs="Arial"/>
          <w:sz w:val="22"/>
          <w:szCs w:val="22"/>
        </w:rPr>
      </w:pPr>
      <w:r w:rsidRPr="008851CB">
        <w:rPr>
          <w:rFonts w:ascii="Maiandra GD" w:hAnsi="Maiandra GD" w:cs="Arial"/>
          <w:sz w:val="22"/>
          <w:szCs w:val="22"/>
        </w:rPr>
        <w:t>Part I: Introduction of tools, preparation of Climate Data and review of 2021/22 Season: 15-17 August 2022;</w:t>
      </w:r>
    </w:p>
    <w:p w14:paraId="0732C83C" w14:textId="77777777" w:rsidR="008851CB" w:rsidRPr="008851CB" w:rsidRDefault="008851CB" w:rsidP="00DE5EA5">
      <w:pPr>
        <w:pStyle w:val="ListParagraph"/>
        <w:numPr>
          <w:ilvl w:val="2"/>
          <w:numId w:val="23"/>
        </w:numPr>
        <w:tabs>
          <w:tab w:val="left" w:pos="900"/>
        </w:tabs>
        <w:spacing w:line="360" w:lineRule="auto"/>
        <w:jc w:val="both"/>
        <w:rPr>
          <w:rFonts w:ascii="Maiandra GD" w:hAnsi="Maiandra GD" w:cs="Arial"/>
          <w:sz w:val="22"/>
          <w:szCs w:val="22"/>
        </w:rPr>
      </w:pPr>
      <w:r w:rsidRPr="008851CB">
        <w:rPr>
          <w:rFonts w:ascii="Maiandra GD" w:hAnsi="Maiandra GD" w:cs="Arial"/>
          <w:sz w:val="22"/>
          <w:szCs w:val="22"/>
        </w:rPr>
        <w:t>Part II: Training and Generating a 2022/23 Seasonal Forecast: 24 – 28 August 2022;</w:t>
      </w:r>
    </w:p>
    <w:p w14:paraId="423865C9" w14:textId="77777777" w:rsidR="008851CB" w:rsidRPr="008851CB" w:rsidRDefault="008851CB" w:rsidP="00DE5EA5">
      <w:pPr>
        <w:pStyle w:val="ListParagraph"/>
        <w:numPr>
          <w:ilvl w:val="1"/>
          <w:numId w:val="23"/>
        </w:numPr>
        <w:tabs>
          <w:tab w:val="left" w:pos="900"/>
        </w:tabs>
        <w:spacing w:line="360" w:lineRule="auto"/>
        <w:ind w:left="720" w:hanging="360"/>
        <w:jc w:val="both"/>
        <w:rPr>
          <w:rFonts w:ascii="Maiandra GD" w:hAnsi="Maiandra GD" w:cs="Arial"/>
          <w:sz w:val="22"/>
          <w:szCs w:val="22"/>
        </w:rPr>
      </w:pPr>
      <w:r w:rsidRPr="008851CB">
        <w:rPr>
          <w:rFonts w:ascii="Maiandra GD" w:hAnsi="Maiandra GD" w:cs="Arial"/>
          <w:sz w:val="22"/>
          <w:szCs w:val="22"/>
        </w:rPr>
        <w:t>SADC Climate Users Platform Forum: 29-30 August 2022; and</w:t>
      </w:r>
    </w:p>
    <w:p w14:paraId="08A5AE82" w14:textId="77777777" w:rsidR="008851CB" w:rsidRPr="008851CB" w:rsidRDefault="008851CB" w:rsidP="00DE5EA5">
      <w:pPr>
        <w:pStyle w:val="ListParagraph"/>
        <w:numPr>
          <w:ilvl w:val="1"/>
          <w:numId w:val="23"/>
        </w:numPr>
        <w:tabs>
          <w:tab w:val="left" w:pos="900"/>
        </w:tabs>
        <w:spacing w:line="360" w:lineRule="auto"/>
        <w:ind w:left="720" w:hanging="360"/>
        <w:jc w:val="both"/>
        <w:rPr>
          <w:rFonts w:ascii="Maiandra GD" w:hAnsi="Maiandra GD" w:cs="Arial"/>
          <w:sz w:val="22"/>
          <w:szCs w:val="22"/>
        </w:rPr>
      </w:pPr>
      <w:r w:rsidRPr="008851CB">
        <w:rPr>
          <w:rFonts w:ascii="Maiandra GD" w:hAnsi="Maiandra GD" w:cs="Arial"/>
          <w:sz w:val="22"/>
          <w:szCs w:val="22"/>
        </w:rPr>
        <w:t xml:space="preserve">SARCOF-26 dissemination: 31 August 2022.  </w:t>
      </w:r>
    </w:p>
    <w:p w14:paraId="57246693" w14:textId="77777777" w:rsidR="008851CB" w:rsidRPr="008851CB" w:rsidRDefault="008851CB" w:rsidP="008851CB">
      <w:pPr>
        <w:pStyle w:val="NoSpacing"/>
        <w:spacing w:line="360" w:lineRule="auto"/>
        <w:jc w:val="both"/>
        <w:rPr>
          <w:rFonts w:ascii="Maiandra GD" w:hAnsi="Maiandra GD" w:cs="Arial"/>
        </w:rPr>
      </w:pPr>
    </w:p>
    <w:p w14:paraId="2A7FFBD5" w14:textId="77777777" w:rsidR="008851CB" w:rsidRPr="008851CB" w:rsidRDefault="008851CB" w:rsidP="008851CB">
      <w:pPr>
        <w:pStyle w:val="NoSpacing"/>
        <w:spacing w:line="360" w:lineRule="auto"/>
        <w:jc w:val="both"/>
        <w:rPr>
          <w:rFonts w:ascii="Maiandra GD" w:hAnsi="Maiandra GD" w:cs="Arial"/>
          <w:lang w:eastAsia="ja-JP"/>
        </w:rPr>
      </w:pPr>
      <w:r w:rsidRPr="008851CB">
        <w:rPr>
          <w:rFonts w:ascii="Maiandra GD" w:hAnsi="Maiandra GD" w:cs="Arial"/>
          <w:lang w:eastAsia="ja-JP"/>
        </w:rPr>
        <w:t xml:space="preserve">This tender aims at contracting a FACILITATOR who will be responsible for preparing the SARCOF material, the forecasts and reporting of all the process. The main outcome expected from the forum is the publication of a Climate Statement, and Early Warning Bulletin. He/She will also share with the Member States the scientific procedures towards the production of an efficient forecast for each, and for the region as a whole. He/She is expected to utilize the best available techniques and strategies currently available. </w:t>
      </w:r>
    </w:p>
    <w:p w14:paraId="0AECD979" w14:textId="77777777" w:rsidR="008851CB" w:rsidRPr="008851CB" w:rsidRDefault="008851CB" w:rsidP="008851CB">
      <w:pPr>
        <w:pStyle w:val="NoSpacing"/>
        <w:spacing w:line="276" w:lineRule="auto"/>
        <w:jc w:val="both"/>
        <w:rPr>
          <w:rFonts w:ascii="Maiandra GD" w:hAnsi="Maiandra GD" w:cs="Arial"/>
          <w:lang w:eastAsia="ja-JP"/>
        </w:rPr>
      </w:pPr>
    </w:p>
    <w:p w14:paraId="671F3792" w14:textId="4CE47199" w:rsidR="009F70E3" w:rsidRPr="008851CB" w:rsidRDefault="008851CB" w:rsidP="008851CB">
      <w:pPr>
        <w:spacing w:after="200" w:line="360" w:lineRule="auto"/>
        <w:ind w:right="-1"/>
        <w:jc w:val="both"/>
        <w:rPr>
          <w:rFonts w:ascii="Maiandra GD" w:hAnsi="Maiandra GD" w:cs="Arial"/>
          <w:bCs/>
          <w:color w:val="000000"/>
          <w:sz w:val="22"/>
          <w:szCs w:val="22"/>
        </w:rPr>
      </w:pPr>
      <w:r w:rsidRPr="008851CB">
        <w:rPr>
          <w:rFonts w:ascii="Maiandra GD" w:hAnsi="Maiandra GD" w:cs="Arial"/>
          <w:sz w:val="22"/>
          <w:szCs w:val="22"/>
          <w:lang w:eastAsia="ja-JP"/>
        </w:rPr>
        <w:t>Basically, the Facilitator will guide the Climate Expert Meeting on the procedures, statistics or methods needed to acquire the best outcomes for the Member States and the Region. In the forum he/she is expected to lead the debates and advise on solution of the problems faced by the Member States in Meteorology Sector</w:t>
      </w:r>
      <w:r w:rsidR="009F70E3" w:rsidRPr="008851CB">
        <w:rPr>
          <w:rFonts w:ascii="Maiandra GD" w:eastAsia="Calibri" w:hAnsi="Maiandra GD" w:cs="Arial"/>
          <w:sz w:val="22"/>
          <w:szCs w:val="22"/>
        </w:rPr>
        <w:t>.</w:t>
      </w:r>
    </w:p>
    <w:p w14:paraId="33A3D25A" w14:textId="77777777" w:rsidR="00E06A8F" w:rsidRPr="006820EC" w:rsidRDefault="00E06A8F" w:rsidP="00A516C4">
      <w:pPr>
        <w:pStyle w:val="NoSpacing"/>
        <w:spacing w:line="360" w:lineRule="auto"/>
        <w:jc w:val="both"/>
        <w:rPr>
          <w:rFonts w:ascii="Maiandra GD" w:hAnsi="Maiandra GD" w:cs="Arial"/>
        </w:rPr>
      </w:pPr>
    </w:p>
    <w:p w14:paraId="2EC99945"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5" w:name="_Toc83825931"/>
      <w:r w:rsidRPr="006820EC">
        <w:rPr>
          <w:rFonts w:ascii="Maiandra GD" w:hAnsi="Maiandra GD" w:cs="Arial"/>
        </w:rPr>
        <w:t xml:space="preserve">1.4 </w:t>
      </w:r>
      <w:r w:rsidR="003C5E22">
        <w:rPr>
          <w:rFonts w:ascii="Maiandra GD" w:hAnsi="Maiandra GD" w:cs="Arial"/>
        </w:rPr>
        <w:t>Current situation in the Sector</w:t>
      </w:r>
      <w:bookmarkEnd w:id="5"/>
      <w:r w:rsidRPr="006820EC">
        <w:rPr>
          <w:rFonts w:ascii="Maiandra GD" w:hAnsi="Maiandra GD" w:cs="Arial"/>
        </w:rPr>
        <w:t xml:space="preserve"> </w:t>
      </w:r>
    </w:p>
    <w:p w14:paraId="3CAB6B4B" w14:textId="77777777" w:rsidR="008851CB" w:rsidRPr="008851CB" w:rsidRDefault="008851CB" w:rsidP="008851CB">
      <w:pPr>
        <w:pStyle w:val="Text1"/>
        <w:spacing w:line="360" w:lineRule="auto"/>
        <w:ind w:left="0"/>
        <w:rPr>
          <w:rFonts w:ascii="Maiandra GD" w:hAnsi="Maiandra GD" w:cs="Arial"/>
          <w:bCs/>
          <w:color w:val="000000"/>
          <w:sz w:val="22"/>
          <w:szCs w:val="22"/>
          <w:lang w:val="en-US" w:eastAsia="en-US"/>
        </w:rPr>
      </w:pPr>
      <w:r w:rsidRPr="008851CB">
        <w:rPr>
          <w:rFonts w:ascii="Maiandra GD" w:hAnsi="Maiandra GD" w:cs="Arial"/>
          <w:bCs/>
          <w:color w:val="000000"/>
          <w:sz w:val="22"/>
          <w:szCs w:val="22"/>
          <w:lang w:val="en-US" w:eastAsia="en-US"/>
        </w:rPr>
        <w:t xml:space="preserve">The SADC region is known to be susceptible to volatile weather. This condition imposes innumerable risks in the development of industrial activities, such as agriculture, power generation and infrastructure, jeopardising the socioeconomic security within the region. The development of the meteorology sector and its associated climate services is one of the components to support decision-makers to take adequate actions towards weather informed and resilient economy to face the adverse conditions imposed by Climate Change. </w:t>
      </w:r>
    </w:p>
    <w:p w14:paraId="173FF1BE" w14:textId="77777777" w:rsidR="008851CB" w:rsidRPr="008851CB" w:rsidRDefault="008851CB" w:rsidP="008851CB">
      <w:pPr>
        <w:pStyle w:val="Text1"/>
        <w:spacing w:line="360" w:lineRule="auto"/>
        <w:ind w:left="0"/>
        <w:rPr>
          <w:rFonts w:ascii="Maiandra GD" w:hAnsi="Maiandra GD" w:cs="Arial"/>
          <w:bCs/>
          <w:color w:val="000000"/>
          <w:sz w:val="22"/>
          <w:szCs w:val="22"/>
          <w:lang w:val="en-US" w:eastAsia="en-US"/>
        </w:rPr>
      </w:pPr>
    </w:p>
    <w:p w14:paraId="0B29C32B" w14:textId="77777777" w:rsidR="008851CB" w:rsidRPr="008851CB" w:rsidRDefault="008851CB" w:rsidP="008851CB">
      <w:pPr>
        <w:pStyle w:val="Text1"/>
        <w:spacing w:line="360" w:lineRule="auto"/>
        <w:ind w:left="0"/>
        <w:rPr>
          <w:rFonts w:ascii="Maiandra GD" w:hAnsi="Maiandra GD" w:cs="Arial"/>
          <w:bCs/>
          <w:color w:val="000000"/>
          <w:sz w:val="22"/>
          <w:szCs w:val="22"/>
          <w:lang w:val="en-US" w:eastAsia="en-US"/>
        </w:rPr>
      </w:pPr>
      <w:r w:rsidRPr="008851CB">
        <w:rPr>
          <w:rFonts w:ascii="Maiandra GD" w:hAnsi="Maiandra GD" w:cs="Arial"/>
          <w:bCs/>
          <w:color w:val="000000"/>
          <w:sz w:val="22"/>
          <w:szCs w:val="22"/>
          <w:lang w:val="en-US" w:eastAsia="en-US"/>
        </w:rPr>
        <w:t>It has been within this context that SADC recognized the importance of this sector and hence the approval of the Protocol on Transport, Communications and Meteorology in 1996, which outlines the policies on transportations, communications and Meteorology. This document underlines the procedures and processes to improve the meteorology sector in the region.</w:t>
      </w:r>
    </w:p>
    <w:p w14:paraId="124854D9" w14:textId="77777777" w:rsidR="008851CB" w:rsidRDefault="008851CB" w:rsidP="008851CB">
      <w:pPr>
        <w:pStyle w:val="Text1"/>
        <w:spacing w:line="360" w:lineRule="auto"/>
        <w:ind w:left="0"/>
        <w:rPr>
          <w:rFonts w:ascii="Maiandra GD" w:hAnsi="Maiandra GD" w:cs="Arial"/>
          <w:bCs/>
          <w:color w:val="000000"/>
          <w:sz w:val="22"/>
          <w:szCs w:val="22"/>
          <w:lang w:val="en-US" w:eastAsia="en-US"/>
        </w:rPr>
      </w:pPr>
    </w:p>
    <w:p w14:paraId="25BA4033" w14:textId="02867E1F" w:rsidR="003C5E22" w:rsidRDefault="008851CB" w:rsidP="008851CB">
      <w:pPr>
        <w:pStyle w:val="Text1"/>
        <w:spacing w:line="360" w:lineRule="auto"/>
        <w:ind w:left="0"/>
        <w:rPr>
          <w:rFonts w:ascii="Maiandra GD" w:eastAsia="Calibri" w:hAnsi="Maiandra GD" w:cs="Arial"/>
          <w:bCs/>
          <w:color w:val="000000"/>
          <w:sz w:val="22"/>
          <w:szCs w:val="22"/>
          <w:lang w:val="en-US" w:eastAsia="en-US"/>
        </w:rPr>
      </w:pPr>
      <w:r w:rsidRPr="008851CB">
        <w:rPr>
          <w:rFonts w:ascii="Maiandra GD" w:hAnsi="Maiandra GD" w:cs="Arial"/>
          <w:bCs/>
          <w:color w:val="000000"/>
          <w:sz w:val="22"/>
          <w:szCs w:val="22"/>
          <w:lang w:val="en-US" w:eastAsia="en-US"/>
        </w:rPr>
        <w:t xml:space="preserve">Currently, the harmonisation of the strategies is ongoing and the major challenge consists in improving the poor observational network and the establishment of National Climate Information Services, capable of responding to the needs of Climate Information and Services at National, regional and global levels, allowing for the availability of inputs in all sectors including applications in modeling. The final goal of these services is to enhance the resilience of all the Member States to the effect of </w:t>
      </w:r>
      <w:r w:rsidRPr="008851CB">
        <w:rPr>
          <w:rFonts w:ascii="Maiandra GD" w:hAnsi="Maiandra GD" w:cs="Arial"/>
          <w:bCs/>
          <w:color w:val="000000"/>
          <w:sz w:val="22"/>
          <w:szCs w:val="22"/>
          <w:lang w:val="en-US" w:eastAsia="en-US"/>
        </w:rPr>
        <w:lastRenderedPageBreak/>
        <w:t>Climate Change. In fact, the objective of the SARCOF process is to come up with outstanding products to help the sectors and decision-makers to handle the Climate Change impacts</w:t>
      </w:r>
      <w:r w:rsidR="00DB34AD" w:rsidRPr="00DB34AD">
        <w:rPr>
          <w:rFonts w:ascii="Maiandra GD" w:eastAsia="Calibri" w:hAnsi="Maiandra GD" w:cs="Arial"/>
          <w:bCs/>
          <w:color w:val="000000"/>
          <w:sz w:val="22"/>
          <w:szCs w:val="22"/>
          <w:lang w:val="en-US" w:eastAsia="en-US"/>
        </w:rPr>
        <w:t>.</w:t>
      </w:r>
    </w:p>
    <w:p w14:paraId="7CA11A03" w14:textId="77777777" w:rsidR="008851CB" w:rsidRPr="001C39EA" w:rsidRDefault="008851CB" w:rsidP="008851CB">
      <w:pPr>
        <w:pStyle w:val="Text1"/>
        <w:spacing w:line="360" w:lineRule="auto"/>
        <w:ind w:left="0"/>
        <w:rPr>
          <w:rFonts w:ascii="Maiandra GD" w:eastAsia="Calibri" w:hAnsi="Maiandra GD" w:cs="Arial"/>
          <w:bCs/>
          <w:color w:val="000000"/>
          <w:sz w:val="22"/>
          <w:szCs w:val="22"/>
          <w:lang w:val="en-US" w:eastAsia="en-US"/>
        </w:rPr>
      </w:pPr>
    </w:p>
    <w:p w14:paraId="753DA3D7" w14:textId="77777777" w:rsidR="00E06A8F" w:rsidRPr="006820EC" w:rsidRDefault="00A85489"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6" w:name="_Toc83825932"/>
      <w:r>
        <w:rPr>
          <w:rFonts w:ascii="Maiandra GD" w:hAnsi="Maiandra GD" w:cs="Arial"/>
        </w:rPr>
        <w:t>1.5 Related pro</w:t>
      </w:r>
      <w:r w:rsidR="00E06A8F" w:rsidRPr="006820EC">
        <w:rPr>
          <w:rFonts w:ascii="Maiandra GD" w:hAnsi="Maiandra GD" w:cs="Arial"/>
        </w:rPr>
        <w:t>grammes and other donor activities</w:t>
      </w:r>
      <w:bookmarkEnd w:id="6"/>
    </w:p>
    <w:p w14:paraId="22B7091D" w14:textId="79D3D51C" w:rsidR="00E06A8F" w:rsidRDefault="008851CB" w:rsidP="007C4F14">
      <w:pPr>
        <w:pStyle w:val="NoSpacing"/>
        <w:spacing w:line="360" w:lineRule="auto"/>
        <w:jc w:val="both"/>
        <w:rPr>
          <w:rFonts w:ascii="Maiandra GD" w:eastAsia="Times New Roman" w:hAnsi="Maiandra GD" w:cs="Arial"/>
          <w:lang w:val="en-US"/>
        </w:rPr>
      </w:pPr>
      <w:r w:rsidRPr="008851CB">
        <w:rPr>
          <w:rFonts w:ascii="Maiandra GD" w:hAnsi="Maiandra GD" w:cs="Arial"/>
        </w:rPr>
        <w:t>The SARCOF this year is sponsored by the ClimSA Programme, under the 11th EUM funding</w:t>
      </w:r>
      <w:r w:rsidR="00713A5F" w:rsidRPr="00713A5F">
        <w:rPr>
          <w:rFonts w:ascii="Maiandra GD" w:eastAsia="Times New Roman" w:hAnsi="Maiandra GD" w:cs="Arial"/>
          <w:lang w:val="en-US"/>
        </w:rPr>
        <w:t>.</w:t>
      </w:r>
    </w:p>
    <w:p w14:paraId="62E5585A" w14:textId="77777777" w:rsidR="001C39EA" w:rsidRPr="006820EC" w:rsidRDefault="001C39EA" w:rsidP="00A516C4">
      <w:pPr>
        <w:pStyle w:val="NoSpacing"/>
        <w:spacing w:line="360" w:lineRule="auto"/>
        <w:jc w:val="both"/>
        <w:rPr>
          <w:rFonts w:ascii="Maiandra GD" w:hAnsi="Maiandra GD" w:cs="Arial"/>
        </w:rPr>
      </w:pPr>
    </w:p>
    <w:p w14:paraId="137B6517"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7" w:name="_Toc83825933"/>
      <w:r w:rsidRPr="006820EC">
        <w:rPr>
          <w:rFonts w:ascii="Maiandra GD" w:hAnsi="Maiandra GD" w:cs="Arial"/>
        </w:rPr>
        <w:t>2.</w:t>
      </w:r>
      <w:r w:rsidR="00E06A8F" w:rsidRPr="006820EC">
        <w:rPr>
          <w:rFonts w:ascii="Maiandra GD" w:hAnsi="Maiandra GD" w:cs="Arial"/>
        </w:rPr>
        <w:t xml:space="preserve"> OBJECTIVE, PURPOSE &amp; EXPECTED RESULTS</w:t>
      </w:r>
      <w:bookmarkEnd w:id="7"/>
    </w:p>
    <w:p w14:paraId="7FE1E883"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8" w:name="_Toc83825934"/>
      <w:r w:rsidRPr="006820EC">
        <w:rPr>
          <w:rFonts w:ascii="Maiandra GD" w:hAnsi="Maiandra GD" w:cs="Arial"/>
        </w:rPr>
        <w:t>2.1 Overall objective</w:t>
      </w:r>
      <w:bookmarkEnd w:id="8"/>
    </w:p>
    <w:p w14:paraId="18A1DC88" w14:textId="77777777" w:rsidR="00E06A8F" w:rsidRPr="006820EC" w:rsidRDefault="00E06A8F" w:rsidP="00A516C4">
      <w:pPr>
        <w:spacing w:line="360" w:lineRule="auto"/>
        <w:jc w:val="both"/>
        <w:rPr>
          <w:rFonts w:ascii="Maiandra GD" w:hAnsi="Maiandra GD" w:cs="Arial"/>
        </w:rPr>
      </w:pPr>
    </w:p>
    <w:p w14:paraId="5382779E" w14:textId="54C2FCD0" w:rsidR="00E06A8F" w:rsidRPr="008851CB" w:rsidRDefault="008851CB" w:rsidP="008851CB">
      <w:pPr>
        <w:spacing w:line="360" w:lineRule="auto"/>
        <w:jc w:val="both"/>
        <w:rPr>
          <w:rFonts w:ascii="Maiandra GD" w:hAnsi="Maiandra GD"/>
          <w:sz w:val="22"/>
          <w:szCs w:val="22"/>
        </w:rPr>
      </w:pPr>
      <w:r w:rsidRPr="008851CB">
        <w:rPr>
          <w:rFonts w:ascii="Maiandra GD" w:hAnsi="Maiandra GD"/>
          <w:sz w:val="22"/>
          <w:szCs w:val="22"/>
        </w:rPr>
        <w:t>The objective of SARCOF-26 meetings is to forecast the rainfall season (Summer 2022/23), which spans the period from October 2022 to March 2023 within Southern Africa. The results are used the Member States on planning of the economic activities within the region. They help to improve the contribution of all the National Meteorological and Hydrological Services (NMHS) to the early warning and disaster preparedness. They also inform for the better management of hydro-graphical basin and power dams. The meeting usually involves Climate Experts from NMHSs of all SADC countries. Relevant partners such as the WMO, AU, EU and other organisations will be invited</w:t>
      </w:r>
      <w:r w:rsidR="007C4F14" w:rsidRPr="008851CB">
        <w:rPr>
          <w:rFonts w:ascii="Maiandra GD" w:hAnsi="Maiandra GD"/>
          <w:sz w:val="22"/>
          <w:szCs w:val="22"/>
        </w:rPr>
        <w:t>.</w:t>
      </w:r>
    </w:p>
    <w:p w14:paraId="4F33D0D9" w14:textId="77777777" w:rsidR="00713A5F" w:rsidRPr="006820EC" w:rsidRDefault="00713A5F" w:rsidP="00A516C4">
      <w:pPr>
        <w:spacing w:line="360" w:lineRule="auto"/>
        <w:jc w:val="both"/>
        <w:rPr>
          <w:rFonts w:ascii="Maiandra GD" w:hAnsi="Maiandra GD" w:cs="Arial"/>
          <w:sz w:val="22"/>
          <w:szCs w:val="22"/>
        </w:rPr>
      </w:pPr>
    </w:p>
    <w:p w14:paraId="11DFF69E"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9" w:name="_Toc83825935"/>
      <w:r w:rsidRPr="006820EC">
        <w:rPr>
          <w:rFonts w:ascii="Maiandra GD" w:hAnsi="Maiandra GD" w:cs="Arial"/>
        </w:rPr>
        <w:t>2.2 Specific Objectives</w:t>
      </w:r>
      <w:r w:rsidR="003C5E22">
        <w:rPr>
          <w:rFonts w:ascii="Maiandra GD" w:hAnsi="Maiandra GD" w:cs="Arial"/>
        </w:rPr>
        <w:t xml:space="preserve"> (Purpose)</w:t>
      </w:r>
      <w:bookmarkEnd w:id="9"/>
    </w:p>
    <w:p w14:paraId="0782EDE0" w14:textId="799ECA68" w:rsidR="005F662B" w:rsidRPr="005F662B" w:rsidRDefault="005F662B" w:rsidP="00DE5EA5">
      <w:pPr>
        <w:pStyle w:val="NoSpacing"/>
        <w:numPr>
          <w:ilvl w:val="1"/>
          <w:numId w:val="23"/>
        </w:numPr>
        <w:spacing w:line="360" w:lineRule="auto"/>
        <w:ind w:left="990"/>
        <w:jc w:val="both"/>
        <w:rPr>
          <w:rFonts w:ascii="Maiandra GD" w:eastAsia="Times New Roman" w:hAnsi="Maiandra GD" w:cs="Arial"/>
          <w:lang w:val="en-US"/>
        </w:rPr>
      </w:pPr>
      <w:r w:rsidRPr="005F662B">
        <w:rPr>
          <w:rFonts w:ascii="Maiandra GD" w:eastAsia="Times New Roman" w:hAnsi="Maiandra GD" w:cs="Arial"/>
          <w:lang w:val="en-US"/>
        </w:rPr>
        <w:t xml:space="preserve">To review and verify the OND2021; JFM2022, MAM2022 seasonal climate forecasts made in August 2021 and January 2022 for the whole SADC region, respectively; </w:t>
      </w:r>
    </w:p>
    <w:p w14:paraId="44EC7155" w14:textId="5BC7EDCB" w:rsidR="005F662B" w:rsidRPr="005F662B" w:rsidRDefault="005F662B" w:rsidP="00DE5EA5">
      <w:pPr>
        <w:pStyle w:val="NoSpacing"/>
        <w:numPr>
          <w:ilvl w:val="1"/>
          <w:numId w:val="23"/>
        </w:numPr>
        <w:spacing w:line="360" w:lineRule="auto"/>
        <w:ind w:left="990"/>
        <w:jc w:val="both"/>
        <w:rPr>
          <w:rFonts w:ascii="Maiandra GD" w:eastAsia="Times New Roman" w:hAnsi="Maiandra GD" w:cs="Arial"/>
          <w:lang w:val="en-US"/>
        </w:rPr>
      </w:pPr>
      <w:r w:rsidRPr="005F662B">
        <w:rPr>
          <w:rFonts w:ascii="Maiandra GD" w:eastAsia="Times New Roman" w:hAnsi="Maiandra GD" w:cs="Arial"/>
          <w:lang w:val="en-US"/>
        </w:rPr>
        <w:t>To downscale the global climate output to regional;</w:t>
      </w:r>
    </w:p>
    <w:p w14:paraId="3DC4A43E" w14:textId="1FFA61E2" w:rsidR="005F662B" w:rsidRPr="005F662B" w:rsidRDefault="005F662B" w:rsidP="00DE5EA5">
      <w:pPr>
        <w:pStyle w:val="NoSpacing"/>
        <w:numPr>
          <w:ilvl w:val="1"/>
          <w:numId w:val="23"/>
        </w:numPr>
        <w:spacing w:line="360" w:lineRule="auto"/>
        <w:ind w:left="990"/>
        <w:jc w:val="both"/>
        <w:rPr>
          <w:rFonts w:ascii="Maiandra GD" w:eastAsia="Times New Roman" w:hAnsi="Maiandra GD" w:cs="Arial"/>
          <w:lang w:val="en-US"/>
        </w:rPr>
      </w:pPr>
      <w:r w:rsidRPr="005F662B">
        <w:rPr>
          <w:rFonts w:ascii="Maiandra GD" w:eastAsia="Times New Roman" w:hAnsi="Maiandra GD" w:cs="Arial"/>
          <w:lang w:val="en-US"/>
        </w:rPr>
        <w:t xml:space="preserve">To discuss the status of global climate drivers and their likely impacts on the climate sensitive sectors within SADC region; </w:t>
      </w:r>
    </w:p>
    <w:p w14:paraId="3BDDBA9C" w14:textId="6389EC79" w:rsidR="005F662B" w:rsidRPr="005F662B" w:rsidRDefault="005F662B" w:rsidP="00DE5EA5">
      <w:pPr>
        <w:pStyle w:val="NoSpacing"/>
        <w:numPr>
          <w:ilvl w:val="1"/>
          <w:numId w:val="23"/>
        </w:numPr>
        <w:spacing w:line="360" w:lineRule="auto"/>
        <w:ind w:left="990"/>
        <w:jc w:val="both"/>
        <w:rPr>
          <w:rFonts w:ascii="Maiandra GD" w:eastAsia="Times New Roman" w:hAnsi="Maiandra GD" w:cs="Arial"/>
          <w:lang w:val="en-US"/>
        </w:rPr>
      </w:pPr>
      <w:r w:rsidRPr="005F662B">
        <w:rPr>
          <w:rFonts w:ascii="Maiandra GD" w:eastAsia="Times New Roman" w:hAnsi="Maiandra GD" w:cs="Arial"/>
          <w:lang w:val="en-US"/>
        </w:rPr>
        <w:t>Forecast for the OND2022 and JFM2023 rainfall season; and</w:t>
      </w:r>
    </w:p>
    <w:p w14:paraId="4957C655" w14:textId="3D41C1D6" w:rsidR="001C39EA" w:rsidRPr="001C39EA" w:rsidRDefault="005F662B" w:rsidP="00DE5EA5">
      <w:pPr>
        <w:pStyle w:val="NoSpacing"/>
        <w:numPr>
          <w:ilvl w:val="1"/>
          <w:numId w:val="23"/>
        </w:numPr>
        <w:spacing w:line="360" w:lineRule="auto"/>
        <w:ind w:left="990"/>
        <w:jc w:val="both"/>
        <w:rPr>
          <w:rFonts w:ascii="Maiandra GD" w:eastAsia="Times New Roman" w:hAnsi="Maiandra GD" w:cs="Arial"/>
          <w:lang w:val="en-US"/>
        </w:rPr>
      </w:pPr>
      <w:r w:rsidRPr="005F662B">
        <w:rPr>
          <w:rFonts w:ascii="Maiandra GD" w:eastAsia="Times New Roman" w:hAnsi="Maiandra GD" w:cs="Arial"/>
          <w:lang w:val="en-US"/>
        </w:rPr>
        <w:t>Support all SADC MSs on production of their individual forecasts (countries forecasts).</w:t>
      </w:r>
    </w:p>
    <w:p w14:paraId="266C4E0A" w14:textId="5CD5F566" w:rsidR="007C4F14" w:rsidRPr="007C4F14" w:rsidRDefault="007C4F14" w:rsidP="005F662B">
      <w:pPr>
        <w:pStyle w:val="NoSpacing"/>
        <w:spacing w:line="360" w:lineRule="auto"/>
        <w:ind w:left="720"/>
        <w:jc w:val="both"/>
        <w:rPr>
          <w:rFonts w:ascii="Maiandra GD" w:eastAsia="Times New Roman" w:hAnsi="Maiandra GD" w:cs="Arial"/>
          <w:lang w:val="en-US"/>
        </w:rPr>
      </w:pPr>
    </w:p>
    <w:p w14:paraId="23FA8D4E" w14:textId="77777777" w:rsidR="00E06A8F" w:rsidRPr="00713A5F" w:rsidRDefault="00E06A8F" w:rsidP="001C39EA">
      <w:pPr>
        <w:pStyle w:val="NoSpacing"/>
        <w:spacing w:line="360" w:lineRule="auto"/>
        <w:jc w:val="both"/>
        <w:rPr>
          <w:rFonts w:ascii="Maiandra GD" w:hAnsi="Maiandra GD" w:cs="Arial"/>
          <w:lang w:val="en-US"/>
        </w:rPr>
      </w:pPr>
    </w:p>
    <w:p w14:paraId="5E0BC19A"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0" w:name="_Toc83825936"/>
      <w:r w:rsidRPr="006820EC">
        <w:rPr>
          <w:rFonts w:ascii="Maiandra GD" w:hAnsi="Maiandra GD" w:cs="Arial"/>
        </w:rPr>
        <w:t>2.3 Results to be achieved by the contractor</w:t>
      </w:r>
      <w:bookmarkEnd w:id="10"/>
    </w:p>
    <w:p w14:paraId="0882B141" w14:textId="7AF7C48B" w:rsidR="00696740" w:rsidRPr="00AE6796" w:rsidRDefault="00696740" w:rsidP="00DE5EA5">
      <w:pPr>
        <w:pStyle w:val="ListBullet"/>
        <w:numPr>
          <w:ilvl w:val="0"/>
          <w:numId w:val="24"/>
        </w:numPr>
        <w:spacing w:line="360" w:lineRule="auto"/>
        <w:rPr>
          <w:rFonts w:ascii="Maiandra GD" w:hAnsi="Maiandra GD"/>
          <w:sz w:val="22"/>
          <w:szCs w:val="22"/>
        </w:rPr>
      </w:pPr>
      <w:r w:rsidRPr="00354DE8">
        <w:rPr>
          <w:rFonts w:ascii="Maiandra GD" w:hAnsi="Maiandra GD" w:cs="Arial"/>
          <w:sz w:val="22"/>
          <w:szCs w:val="22"/>
        </w:rPr>
        <w:t>Produce</w:t>
      </w:r>
      <w:r w:rsidRPr="00933EC9">
        <w:rPr>
          <w:rFonts w:ascii="Maiandra GD" w:hAnsi="Maiandra GD" w:cs="Arial"/>
          <w:sz w:val="22"/>
          <w:szCs w:val="22"/>
        </w:rPr>
        <w:t xml:space="preserve"> </w:t>
      </w:r>
      <w:r>
        <w:rPr>
          <w:rFonts w:ascii="Maiandra GD" w:hAnsi="Maiandra GD" w:cs="Arial"/>
          <w:sz w:val="22"/>
          <w:szCs w:val="22"/>
        </w:rPr>
        <w:t>a</w:t>
      </w:r>
      <w:r w:rsidRPr="00933EC9">
        <w:rPr>
          <w:rFonts w:ascii="Maiandra GD" w:hAnsi="Maiandra GD" w:cs="Arial"/>
          <w:sz w:val="22"/>
          <w:szCs w:val="22"/>
        </w:rPr>
        <w:t>ll the material necessary to carry out the SARCOF process</w:t>
      </w:r>
      <w:r>
        <w:rPr>
          <w:rFonts w:ascii="Maiandra GD" w:hAnsi="Maiandra GD" w:cs="Arial"/>
          <w:sz w:val="22"/>
          <w:szCs w:val="22"/>
        </w:rPr>
        <w:t>;</w:t>
      </w:r>
    </w:p>
    <w:p w14:paraId="3BE929DD" w14:textId="51209893" w:rsidR="00696740" w:rsidRPr="00AE6796" w:rsidRDefault="00696740" w:rsidP="00DE5EA5">
      <w:pPr>
        <w:pStyle w:val="ListBullet"/>
        <w:numPr>
          <w:ilvl w:val="0"/>
          <w:numId w:val="24"/>
        </w:numPr>
        <w:spacing w:line="360" w:lineRule="auto"/>
        <w:rPr>
          <w:rFonts w:ascii="Maiandra GD" w:hAnsi="Maiandra GD"/>
          <w:sz w:val="22"/>
          <w:szCs w:val="22"/>
        </w:rPr>
      </w:pPr>
      <w:r w:rsidRPr="00AE6796">
        <w:rPr>
          <w:rFonts w:ascii="Maiandra GD" w:hAnsi="Maiandra GD" w:cs="Arial"/>
          <w:sz w:val="22"/>
          <w:szCs w:val="22"/>
        </w:rPr>
        <w:lastRenderedPageBreak/>
        <w:t>Provide required training to the SADC Climate Experts during the period of the workshop;</w:t>
      </w:r>
    </w:p>
    <w:p w14:paraId="282D9E58" w14:textId="77777777" w:rsidR="00C764F8" w:rsidRPr="00AE6796" w:rsidRDefault="00C764F8" w:rsidP="00C764F8">
      <w:pPr>
        <w:pStyle w:val="ListParagraph"/>
        <w:numPr>
          <w:ilvl w:val="0"/>
          <w:numId w:val="24"/>
        </w:numPr>
        <w:tabs>
          <w:tab w:val="left" w:pos="900"/>
        </w:tabs>
        <w:jc w:val="both"/>
        <w:rPr>
          <w:rFonts w:ascii="Maiandra GD" w:hAnsi="Maiandra GD" w:cs="Arial"/>
          <w:sz w:val="22"/>
          <w:szCs w:val="22"/>
        </w:rPr>
      </w:pPr>
      <w:r w:rsidRPr="00AE6796">
        <w:rPr>
          <w:rFonts w:ascii="Maiandra GD" w:hAnsi="Maiandra GD" w:cs="Arial"/>
          <w:sz w:val="22"/>
          <w:szCs w:val="22"/>
        </w:rPr>
        <w:t>Assume overall facilitation and coordination of the SADC Climate Expert Meeting;</w:t>
      </w:r>
    </w:p>
    <w:p w14:paraId="7A3D9943" w14:textId="77777777" w:rsidR="00C764F8" w:rsidRDefault="00C764F8" w:rsidP="00AE6796">
      <w:pPr>
        <w:pStyle w:val="ListBullet"/>
        <w:numPr>
          <w:ilvl w:val="0"/>
          <w:numId w:val="0"/>
        </w:numPr>
        <w:spacing w:line="360" w:lineRule="auto"/>
        <w:rPr>
          <w:rFonts w:ascii="Maiandra GD" w:hAnsi="Maiandra GD"/>
          <w:sz w:val="22"/>
          <w:szCs w:val="22"/>
        </w:rPr>
      </w:pPr>
    </w:p>
    <w:p w14:paraId="6347C48E" w14:textId="77777777" w:rsidR="005F662B" w:rsidRPr="005F662B" w:rsidRDefault="005F662B" w:rsidP="00DE5EA5">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 xml:space="preserve">Regional Climate outlook from the SARCOF-26 (OND2021 and JFM2022 reviewed); </w:t>
      </w:r>
    </w:p>
    <w:p w14:paraId="534C5EB7" w14:textId="07FC1223" w:rsidR="005F662B" w:rsidRPr="005F662B" w:rsidRDefault="005F662B" w:rsidP="00DE5EA5">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 xml:space="preserve">Regional seasonal climate outlook for the overlapping OND2022, JFM2023 generated; </w:t>
      </w:r>
    </w:p>
    <w:p w14:paraId="21F38AE8" w14:textId="22A4042F" w:rsidR="00696740" w:rsidRDefault="005F662B" w:rsidP="00DE5EA5">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Advisory and early warning bulletin generated and disseminated</w:t>
      </w:r>
      <w:r w:rsidR="00696740">
        <w:rPr>
          <w:rFonts w:ascii="Maiandra GD" w:hAnsi="Maiandra GD"/>
          <w:sz w:val="22"/>
          <w:szCs w:val="22"/>
        </w:rPr>
        <w:t xml:space="preserve">; </w:t>
      </w:r>
      <w:r w:rsidR="00696740" w:rsidRPr="005F662B">
        <w:rPr>
          <w:rFonts w:ascii="Maiandra GD" w:hAnsi="Maiandra GD"/>
          <w:sz w:val="22"/>
          <w:szCs w:val="22"/>
        </w:rPr>
        <w:t>and</w:t>
      </w:r>
    </w:p>
    <w:p w14:paraId="76924673" w14:textId="77777777" w:rsidR="00696740" w:rsidRPr="00696740" w:rsidRDefault="00696740" w:rsidP="00696740">
      <w:pPr>
        <w:pStyle w:val="ListParagraph"/>
        <w:numPr>
          <w:ilvl w:val="0"/>
          <w:numId w:val="24"/>
        </w:numPr>
        <w:tabs>
          <w:tab w:val="left" w:pos="900"/>
        </w:tabs>
        <w:jc w:val="both"/>
        <w:rPr>
          <w:rFonts w:ascii="Arial" w:hAnsi="Arial" w:cs="Arial"/>
        </w:rPr>
      </w:pPr>
      <w:r w:rsidRPr="00AE6796">
        <w:rPr>
          <w:rFonts w:ascii="Maiandra GD" w:hAnsi="Maiandra GD" w:cs="Arial"/>
          <w:sz w:val="22"/>
          <w:szCs w:val="22"/>
        </w:rPr>
        <w:t>Produce a SARCOF proceedings report</w:t>
      </w:r>
      <w:r w:rsidRPr="00696740">
        <w:rPr>
          <w:rFonts w:ascii="Arial" w:hAnsi="Arial" w:cs="Arial"/>
        </w:rPr>
        <w:t>.</w:t>
      </w:r>
    </w:p>
    <w:p w14:paraId="4FF55480" w14:textId="77777777" w:rsidR="00A85489" w:rsidRPr="007A41C4" w:rsidRDefault="00A85489" w:rsidP="001C39EA">
      <w:pPr>
        <w:pStyle w:val="ListBullet"/>
        <w:numPr>
          <w:ilvl w:val="0"/>
          <w:numId w:val="0"/>
        </w:numPr>
        <w:spacing w:line="360" w:lineRule="auto"/>
        <w:rPr>
          <w:sz w:val="20"/>
        </w:rPr>
      </w:pPr>
    </w:p>
    <w:p w14:paraId="11B79F39"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1" w:name="_Toc83825937"/>
      <w:r w:rsidRPr="006820EC">
        <w:rPr>
          <w:rFonts w:ascii="Maiandra GD" w:hAnsi="Maiandra GD" w:cs="Arial"/>
        </w:rPr>
        <w:t xml:space="preserve">3. </w:t>
      </w:r>
      <w:r w:rsidR="00E06A8F" w:rsidRPr="006820EC">
        <w:rPr>
          <w:rFonts w:ascii="Maiandra GD" w:hAnsi="Maiandra GD" w:cs="Arial"/>
        </w:rPr>
        <w:t>ASSUMPTIONS &amp; RISKS</w:t>
      </w:r>
      <w:bookmarkEnd w:id="11"/>
    </w:p>
    <w:p w14:paraId="4C6416B0"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2" w:name="_Toc83825938"/>
      <w:r w:rsidRPr="006820EC">
        <w:rPr>
          <w:rFonts w:ascii="Maiandra GD" w:hAnsi="Maiandra GD" w:cs="Arial"/>
        </w:rPr>
        <w:t xml:space="preserve">3.1 </w:t>
      </w:r>
      <w:r w:rsidR="00E06A8F" w:rsidRPr="006820EC">
        <w:rPr>
          <w:rFonts w:ascii="Maiandra GD" w:hAnsi="Maiandra GD" w:cs="Arial"/>
        </w:rPr>
        <w:t>Assumptions underlying the project</w:t>
      </w:r>
      <w:bookmarkEnd w:id="12"/>
      <w:r w:rsidR="00E06A8F" w:rsidRPr="006820EC">
        <w:rPr>
          <w:rFonts w:ascii="Maiandra GD" w:hAnsi="Maiandra GD" w:cs="Arial"/>
        </w:rPr>
        <w:t xml:space="preserve"> </w:t>
      </w:r>
    </w:p>
    <w:p w14:paraId="36C734A1" w14:textId="67DA09FF" w:rsidR="00A85489" w:rsidRPr="001C39EA" w:rsidRDefault="005F662B" w:rsidP="001C39EA">
      <w:pPr>
        <w:spacing w:line="360" w:lineRule="auto"/>
        <w:jc w:val="both"/>
        <w:rPr>
          <w:rFonts w:ascii="Maiandra GD" w:hAnsi="Maiandra GD"/>
          <w:sz w:val="22"/>
          <w:szCs w:val="22"/>
        </w:rPr>
      </w:pPr>
      <w:r w:rsidRPr="005F662B">
        <w:rPr>
          <w:rFonts w:ascii="Maiandra GD" w:hAnsi="Maiandra GD" w:cs="Arial"/>
          <w:sz w:val="22"/>
          <w:szCs w:val="22"/>
          <w:lang w:eastAsia="fr-FR"/>
        </w:rPr>
        <w:t>It is assumed that the consultant would be procured within the reasonable time-frame and activities implemented within the schedule provided of 31 calendar days spread over one month</w:t>
      </w:r>
      <w:r w:rsidR="001C39EA" w:rsidRPr="001C39EA">
        <w:rPr>
          <w:rFonts w:ascii="Maiandra GD" w:hAnsi="Maiandra GD" w:cs="Arial"/>
          <w:sz w:val="22"/>
          <w:szCs w:val="22"/>
          <w:lang w:eastAsia="fr-FR"/>
        </w:rPr>
        <w:t>.</w:t>
      </w:r>
    </w:p>
    <w:p w14:paraId="133AE46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3" w:name="_Toc83825939"/>
      <w:r w:rsidRPr="006820EC">
        <w:rPr>
          <w:rFonts w:ascii="Maiandra GD" w:hAnsi="Maiandra GD" w:cs="Arial"/>
        </w:rPr>
        <w:t xml:space="preserve">3.2 </w:t>
      </w:r>
      <w:r w:rsidR="00E06A8F" w:rsidRPr="006820EC">
        <w:rPr>
          <w:rFonts w:ascii="Maiandra GD" w:hAnsi="Maiandra GD" w:cs="Arial"/>
        </w:rPr>
        <w:t>Risks</w:t>
      </w:r>
      <w:bookmarkEnd w:id="13"/>
    </w:p>
    <w:p w14:paraId="5558E3B6" w14:textId="2E211966" w:rsidR="00A85489" w:rsidRPr="001E611C" w:rsidRDefault="005F662B" w:rsidP="00A516C4">
      <w:pPr>
        <w:pStyle w:val="Text1"/>
        <w:spacing w:line="360" w:lineRule="auto"/>
        <w:ind w:left="0"/>
        <w:rPr>
          <w:rFonts w:ascii="Maiandra GD" w:hAnsi="Maiandra GD" w:cs="Arial"/>
          <w:sz w:val="22"/>
          <w:szCs w:val="22"/>
          <w:lang w:val="en-US" w:eastAsia="en-US"/>
        </w:rPr>
      </w:pPr>
      <w:r w:rsidRPr="005F662B">
        <w:rPr>
          <w:rFonts w:ascii="Maiandra GD" w:hAnsi="Maiandra GD" w:cs="Arial"/>
          <w:sz w:val="22"/>
          <w:szCs w:val="22"/>
          <w:lang w:val="en-US" w:eastAsia="en-US"/>
        </w:rPr>
        <w:t>The nature of the assignment presents negligible risks associated with the consultancy.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530"/>
        <w:gridCol w:w="3870"/>
      </w:tblGrid>
      <w:tr w:rsidR="00A85489" w:rsidRPr="001C39EA" w14:paraId="446BCB09" w14:textId="77777777" w:rsidTr="005F662B">
        <w:trPr>
          <w:tblHead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4E24A1F8"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6693AA" w14:textId="77777777" w:rsidR="00713A5F"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Risk Level</w:t>
            </w:r>
            <w:r w:rsidR="00713A5F" w:rsidRPr="001C39EA">
              <w:rPr>
                <w:rFonts w:ascii="Maiandra GD" w:hAnsi="Maiandra GD" w:cs="Arial"/>
                <w:b/>
                <w:sz w:val="22"/>
                <w:szCs w:val="22"/>
              </w:rPr>
              <w:t xml:space="preserve"> </w:t>
            </w:r>
          </w:p>
          <w:p w14:paraId="703BC229" w14:textId="0FD50576" w:rsidR="00A85489" w:rsidRPr="001C39EA" w:rsidRDefault="005F662B" w:rsidP="00A516C4">
            <w:pPr>
              <w:spacing w:line="360" w:lineRule="auto"/>
              <w:rPr>
                <w:rFonts w:ascii="Maiandra GD" w:hAnsi="Maiandra GD" w:cs="Arial"/>
                <w:b/>
                <w:sz w:val="22"/>
                <w:szCs w:val="22"/>
              </w:rPr>
            </w:pPr>
            <w:r>
              <w:rPr>
                <w:rFonts w:ascii="Maiandra GD" w:hAnsi="Maiandra GD" w:cs="Arial"/>
                <w:b/>
                <w:sz w:val="22"/>
                <w:szCs w:val="22"/>
              </w:rPr>
              <w:t>(L/ M/ H</w:t>
            </w:r>
            <w:r w:rsidR="00713A5F" w:rsidRPr="001C39EA">
              <w:rPr>
                <w:rFonts w:ascii="Maiandra GD" w:hAnsi="Maiandra GD" w:cs="Arial"/>
                <w:b/>
                <w:sz w:val="22"/>
                <w:szCs w:val="22"/>
              </w:rPr>
              <w:t>)</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F94A431"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Mitigation Measures</w:t>
            </w:r>
          </w:p>
        </w:tc>
      </w:tr>
      <w:tr w:rsidR="005F662B" w:rsidRPr="001C39EA" w14:paraId="1EC798FD" w14:textId="77777777" w:rsidTr="005F662B">
        <w:trPr>
          <w:trHeight w:val="179"/>
        </w:trPr>
        <w:tc>
          <w:tcPr>
            <w:tcW w:w="4135" w:type="dxa"/>
          </w:tcPr>
          <w:p w14:paraId="4C8696C4" w14:textId="183C1400" w:rsidR="005F662B" w:rsidRPr="005F662B" w:rsidRDefault="005F662B" w:rsidP="00DE5EA5">
            <w:pPr>
              <w:pStyle w:val="ListParagraph"/>
              <w:numPr>
                <w:ilvl w:val="0"/>
                <w:numId w:val="25"/>
              </w:numPr>
              <w:shd w:val="clear" w:color="auto" w:fill="FFFFFF" w:themeFill="background1"/>
              <w:ind w:left="341"/>
              <w:rPr>
                <w:rFonts w:ascii="Maiandra GD" w:hAnsi="Maiandra GD"/>
                <w:sz w:val="22"/>
                <w:szCs w:val="22"/>
              </w:rPr>
            </w:pPr>
            <w:r w:rsidRPr="005F662B">
              <w:rPr>
                <w:rFonts w:ascii="Maiandra GD" w:hAnsi="Maiandra GD" w:cs="Arial"/>
                <w:sz w:val="22"/>
                <w:szCs w:val="22"/>
              </w:rPr>
              <w:t>Failure of facilitator to arrive to the venue in time</w:t>
            </w:r>
          </w:p>
        </w:tc>
        <w:tc>
          <w:tcPr>
            <w:tcW w:w="1530" w:type="dxa"/>
          </w:tcPr>
          <w:p w14:paraId="6252C67A" w14:textId="7F6645A1" w:rsidR="005F662B" w:rsidRPr="007C4F14" w:rsidRDefault="005F662B" w:rsidP="005F662B">
            <w:pPr>
              <w:pStyle w:val="Default"/>
              <w:jc w:val="center"/>
              <w:rPr>
                <w:rFonts w:ascii="Maiandra GD" w:hAnsi="Maiandra GD" w:cs="Arial"/>
                <w:sz w:val="22"/>
                <w:szCs w:val="22"/>
              </w:rPr>
            </w:pPr>
            <w:r w:rsidRPr="00933EC9">
              <w:rPr>
                <w:rFonts w:ascii="Maiandra GD" w:hAnsi="Maiandra GD" w:cs="Arial"/>
                <w:sz w:val="22"/>
                <w:szCs w:val="22"/>
              </w:rPr>
              <w:t>Low</w:t>
            </w:r>
          </w:p>
        </w:tc>
        <w:tc>
          <w:tcPr>
            <w:tcW w:w="3870" w:type="dxa"/>
          </w:tcPr>
          <w:p w14:paraId="1C951807" w14:textId="7E30DE94" w:rsidR="005F662B" w:rsidRPr="007C4F14" w:rsidRDefault="005F662B" w:rsidP="005F662B">
            <w:pPr>
              <w:pStyle w:val="Default"/>
              <w:jc w:val="both"/>
              <w:rPr>
                <w:rFonts w:ascii="Maiandra GD" w:hAnsi="Maiandra GD" w:cs="Arial"/>
                <w:sz w:val="22"/>
                <w:szCs w:val="22"/>
              </w:rPr>
            </w:pPr>
            <w:r w:rsidRPr="00933EC9">
              <w:rPr>
                <w:rFonts w:ascii="Maiandra GD" w:hAnsi="Maiandra GD" w:cs="Arial"/>
                <w:sz w:val="22"/>
                <w:szCs w:val="22"/>
              </w:rPr>
              <w:t xml:space="preserve">Consultant </w:t>
            </w:r>
            <w:r>
              <w:rPr>
                <w:rFonts w:ascii="Maiandra GD" w:hAnsi="Maiandra GD" w:cs="Arial"/>
                <w:sz w:val="22"/>
                <w:szCs w:val="22"/>
              </w:rPr>
              <w:t>to travel to the selected country in due time</w:t>
            </w:r>
          </w:p>
        </w:tc>
      </w:tr>
      <w:tr w:rsidR="005F662B" w:rsidRPr="001C39EA" w14:paraId="2C937F1B" w14:textId="77777777" w:rsidTr="005F662B">
        <w:trPr>
          <w:trHeight w:val="179"/>
        </w:trPr>
        <w:tc>
          <w:tcPr>
            <w:tcW w:w="4135" w:type="dxa"/>
          </w:tcPr>
          <w:p w14:paraId="3C79F264" w14:textId="7C01D684" w:rsidR="005F662B" w:rsidRPr="005F662B" w:rsidRDefault="005F662B" w:rsidP="00DE5EA5">
            <w:pPr>
              <w:pStyle w:val="ListParagraph"/>
              <w:numPr>
                <w:ilvl w:val="0"/>
                <w:numId w:val="25"/>
              </w:numPr>
              <w:shd w:val="clear" w:color="auto" w:fill="FFFFFF" w:themeFill="background1"/>
              <w:ind w:left="341"/>
              <w:rPr>
                <w:rFonts w:ascii="Maiandra GD" w:hAnsi="Maiandra GD" w:cs="Arial"/>
                <w:sz w:val="22"/>
                <w:szCs w:val="22"/>
              </w:rPr>
            </w:pPr>
            <w:r w:rsidRPr="005F662B">
              <w:rPr>
                <w:rFonts w:ascii="Maiandra GD" w:hAnsi="Maiandra GD" w:cs="Arial"/>
                <w:sz w:val="22"/>
                <w:szCs w:val="22"/>
              </w:rPr>
              <w:t>Bad connectivity between the venue and the Member States</w:t>
            </w:r>
          </w:p>
        </w:tc>
        <w:tc>
          <w:tcPr>
            <w:tcW w:w="1530" w:type="dxa"/>
          </w:tcPr>
          <w:p w14:paraId="2D54BC6C" w14:textId="78C39015" w:rsidR="005F662B" w:rsidRPr="007C4F14" w:rsidRDefault="005F662B" w:rsidP="005F662B">
            <w:pPr>
              <w:pStyle w:val="Default"/>
              <w:jc w:val="center"/>
              <w:rPr>
                <w:rFonts w:ascii="Maiandra GD" w:hAnsi="Maiandra GD" w:cs="Arial"/>
                <w:sz w:val="22"/>
                <w:szCs w:val="22"/>
              </w:rPr>
            </w:pPr>
            <w:r w:rsidRPr="00933EC9">
              <w:rPr>
                <w:rFonts w:ascii="Maiandra GD" w:hAnsi="Maiandra GD" w:cs="Arial"/>
                <w:sz w:val="22"/>
                <w:szCs w:val="22"/>
              </w:rPr>
              <w:t>Low</w:t>
            </w:r>
          </w:p>
        </w:tc>
        <w:tc>
          <w:tcPr>
            <w:tcW w:w="3870" w:type="dxa"/>
          </w:tcPr>
          <w:p w14:paraId="26CD49C3" w14:textId="017B77DC" w:rsidR="005F662B" w:rsidRPr="007C4F14" w:rsidRDefault="005F662B" w:rsidP="005F662B">
            <w:pPr>
              <w:pStyle w:val="Default"/>
              <w:jc w:val="both"/>
              <w:rPr>
                <w:rFonts w:ascii="Maiandra GD" w:hAnsi="Maiandra GD" w:cs="Arial"/>
                <w:color w:val="auto"/>
                <w:sz w:val="22"/>
                <w:szCs w:val="22"/>
                <w:lang w:val="en-GB" w:eastAsia="en-GB"/>
              </w:rPr>
            </w:pPr>
            <w:r w:rsidRPr="00933EC9">
              <w:rPr>
                <w:rFonts w:ascii="Maiandra GD" w:hAnsi="Maiandra GD" w:cs="Arial"/>
                <w:sz w:val="22"/>
                <w:szCs w:val="22"/>
              </w:rPr>
              <w:t xml:space="preserve">All Member states to ensure good connectivity with </w:t>
            </w:r>
            <w:r>
              <w:rPr>
                <w:rFonts w:ascii="Maiandra GD" w:hAnsi="Maiandra GD" w:cs="Arial"/>
                <w:sz w:val="22"/>
                <w:szCs w:val="22"/>
              </w:rPr>
              <w:t>venue</w:t>
            </w:r>
          </w:p>
        </w:tc>
      </w:tr>
    </w:tbl>
    <w:p w14:paraId="6A44F095" w14:textId="77777777" w:rsidR="00E06A8F" w:rsidRPr="006820EC" w:rsidRDefault="00E06A8F" w:rsidP="00A516C4">
      <w:pPr>
        <w:pStyle w:val="NoSpacing"/>
        <w:tabs>
          <w:tab w:val="left" w:pos="1400"/>
        </w:tabs>
        <w:spacing w:line="360" w:lineRule="auto"/>
        <w:jc w:val="both"/>
        <w:rPr>
          <w:rFonts w:ascii="Maiandra GD" w:hAnsi="Maiandra GD" w:cs="Arial"/>
        </w:rPr>
      </w:pPr>
    </w:p>
    <w:p w14:paraId="71CE79B0"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4" w:name="_Toc83825940"/>
      <w:r w:rsidRPr="006820EC">
        <w:rPr>
          <w:rFonts w:ascii="Maiandra GD" w:hAnsi="Maiandra GD" w:cs="Arial"/>
        </w:rPr>
        <w:t xml:space="preserve">4. </w:t>
      </w:r>
      <w:r w:rsidR="00E06A8F" w:rsidRPr="006820EC">
        <w:rPr>
          <w:rFonts w:ascii="Maiandra GD" w:hAnsi="Maiandra GD" w:cs="Arial"/>
        </w:rPr>
        <w:t>SCOPE OF THE WORK</w:t>
      </w:r>
      <w:bookmarkEnd w:id="14"/>
    </w:p>
    <w:p w14:paraId="191F54EB"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5" w:name="_Toc83825941"/>
      <w:r w:rsidRPr="006820EC">
        <w:rPr>
          <w:rFonts w:ascii="Maiandra GD" w:hAnsi="Maiandra GD" w:cs="Arial"/>
        </w:rPr>
        <w:t xml:space="preserve">4.1 </w:t>
      </w:r>
      <w:r w:rsidR="00E06A8F" w:rsidRPr="006820EC">
        <w:rPr>
          <w:rFonts w:ascii="Maiandra GD" w:hAnsi="Maiandra GD" w:cs="Arial"/>
        </w:rPr>
        <w:t>General</w:t>
      </w:r>
      <w:bookmarkEnd w:id="15"/>
    </w:p>
    <w:p w14:paraId="62097823"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bookmarkStart w:id="16" w:name="_Ref530906824"/>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14:paraId="168A88CC" w14:textId="77777777" w:rsidR="005F662B" w:rsidRPr="005F662B" w:rsidRDefault="005F662B" w:rsidP="005F662B">
      <w:pPr>
        <w:spacing w:line="360" w:lineRule="auto"/>
        <w:jc w:val="both"/>
        <w:rPr>
          <w:rFonts w:ascii="Maiandra GD" w:hAnsi="Maiandra GD"/>
          <w:sz w:val="22"/>
          <w:szCs w:val="22"/>
        </w:rPr>
      </w:pPr>
      <w:r w:rsidRPr="005F662B">
        <w:rPr>
          <w:rFonts w:ascii="Maiandra GD" w:hAnsi="Maiandra GD"/>
          <w:sz w:val="22"/>
          <w:szCs w:val="22"/>
        </w:rPr>
        <w:t xml:space="preserve">SADC CSC is the specialised SADC regional climate institution that carries its mandate through development, generation, and dissemination of hydro-meteorological products. These products make valuable contribution to the safety and well-being of the people and communities in the SADC region and support key socio-economic sectors, including agriculture, energy, water resources, and health, </w:t>
      </w:r>
      <w:r w:rsidRPr="005F662B">
        <w:rPr>
          <w:rFonts w:ascii="Maiandra GD" w:hAnsi="Maiandra GD"/>
          <w:sz w:val="22"/>
          <w:szCs w:val="22"/>
        </w:rPr>
        <w:lastRenderedPageBreak/>
        <w:t xml:space="preserve">among others. The products are also crucial for increasing resilience and adaptation to climate variability and change in the SADC region that is prone to a wide range of hydro-meteorological hazards such as flash floods, heatwaves, tropical cyclones, and droughts. </w:t>
      </w:r>
    </w:p>
    <w:p w14:paraId="5BAEA4AB" w14:textId="77777777" w:rsidR="005F662B" w:rsidRPr="005F662B" w:rsidRDefault="005F662B" w:rsidP="005F662B">
      <w:pPr>
        <w:spacing w:line="360" w:lineRule="auto"/>
        <w:jc w:val="both"/>
        <w:rPr>
          <w:rFonts w:ascii="Maiandra GD" w:hAnsi="Maiandra GD"/>
          <w:sz w:val="22"/>
          <w:szCs w:val="22"/>
        </w:rPr>
      </w:pPr>
    </w:p>
    <w:p w14:paraId="2052BC78" w14:textId="55F0148E" w:rsidR="00A85489" w:rsidRDefault="005F662B" w:rsidP="005F662B">
      <w:pPr>
        <w:spacing w:line="360" w:lineRule="auto"/>
        <w:jc w:val="both"/>
        <w:rPr>
          <w:rFonts w:ascii="Maiandra GD" w:hAnsi="Maiandra GD"/>
          <w:sz w:val="22"/>
          <w:szCs w:val="22"/>
        </w:rPr>
      </w:pPr>
      <w:r w:rsidRPr="005F662B">
        <w:rPr>
          <w:rFonts w:ascii="Maiandra GD" w:hAnsi="Maiandra GD"/>
          <w:sz w:val="22"/>
          <w:szCs w:val="22"/>
        </w:rPr>
        <w:t xml:space="preserve">The SADC Secretariat has been convening the SARCOF meetings and review over the past 25 years. In August 2021, the Secretariat through SADC CSC convened the SARCOF-25 virtually under the theme: </w:t>
      </w:r>
      <w:r w:rsidRPr="005F662B">
        <w:rPr>
          <w:rFonts w:ascii="Maiandra GD" w:hAnsi="Maiandra GD"/>
          <w:b/>
          <w:sz w:val="22"/>
          <w:szCs w:val="22"/>
        </w:rPr>
        <w:t xml:space="preserve">“Impact of warming ocean on our climate”. </w:t>
      </w:r>
      <w:r w:rsidRPr="005F662B">
        <w:rPr>
          <w:rFonts w:ascii="Maiandra GD" w:hAnsi="Maiandra GD"/>
          <w:sz w:val="22"/>
          <w:szCs w:val="22"/>
        </w:rPr>
        <w:t>One of the recommendations of the stakeholders in August 2021, is to continue to conduct the regional seasonal forecasts to help decision-makers within the region on planning the rainfall season, and on operationalization of the Early Warning System. The theme for 2022 is still to be prepared</w:t>
      </w:r>
      <w:r w:rsidR="00A85489">
        <w:rPr>
          <w:rFonts w:ascii="Maiandra GD" w:hAnsi="Maiandra GD"/>
          <w:sz w:val="22"/>
          <w:szCs w:val="22"/>
        </w:rPr>
        <w:t>.</w:t>
      </w:r>
    </w:p>
    <w:p w14:paraId="211514B2" w14:textId="77777777" w:rsidR="00A85489" w:rsidRPr="00C0583B" w:rsidRDefault="00A85489" w:rsidP="00A516C4">
      <w:pPr>
        <w:spacing w:line="360" w:lineRule="auto"/>
        <w:jc w:val="both"/>
        <w:rPr>
          <w:rFonts w:ascii="Maiandra GD" w:hAnsi="Maiandra GD"/>
          <w:sz w:val="22"/>
          <w:szCs w:val="22"/>
        </w:rPr>
      </w:pPr>
    </w:p>
    <w:p w14:paraId="40C7C6FB"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4.1.2 Geographical area to be covered</w:t>
      </w:r>
    </w:p>
    <w:p w14:paraId="4B296E9D" w14:textId="2744E613" w:rsidR="00A85489" w:rsidRDefault="005F662B" w:rsidP="00A516C4">
      <w:pPr>
        <w:spacing w:line="360" w:lineRule="auto"/>
        <w:jc w:val="both"/>
        <w:rPr>
          <w:rFonts w:ascii="Maiandra GD" w:hAnsi="Maiandra GD"/>
          <w:sz w:val="22"/>
          <w:szCs w:val="22"/>
        </w:rPr>
      </w:pPr>
      <w:r w:rsidRPr="005F662B">
        <w:rPr>
          <w:rFonts w:ascii="Maiandra GD" w:hAnsi="Maiandra GD"/>
          <w:sz w:val="22"/>
          <w:szCs w:val="22"/>
        </w:rPr>
        <w:t xml:space="preserve">The outlook proposed in this ToR is beneficial to all the SADC 16 countries, namely Angola, Botswana, Comoros, DRC, Eswatini, Lesotho, Madagascar, Malawi, Mauritius, Mozambique, Namibia, Seychelles, South Africa, Tanzania, Zambia and Zimbabwe. The Facilitator will guide all the Climate Experts in the forecast of each Member State, including in the formulation of the Consensus for the region. </w:t>
      </w:r>
      <w:r w:rsidRPr="005F662B">
        <w:rPr>
          <w:rFonts w:ascii="Maiandra GD" w:hAnsi="Maiandra GD"/>
          <w:b/>
          <w:sz w:val="22"/>
          <w:szCs w:val="22"/>
        </w:rPr>
        <w:t>He will also carry out an independent regional forecast for the whole region to be utilised during the discussions (comparative analysis)</w:t>
      </w:r>
      <w:r w:rsidR="00A85489" w:rsidRPr="005F662B">
        <w:rPr>
          <w:rFonts w:ascii="Maiandra GD" w:hAnsi="Maiandra GD"/>
          <w:b/>
          <w:sz w:val="22"/>
          <w:szCs w:val="22"/>
        </w:rPr>
        <w:t>.</w:t>
      </w:r>
    </w:p>
    <w:p w14:paraId="0F85584D" w14:textId="77777777" w:rsidR="00713A5F" w:rsidRDefault="00713A5F" w:rsidP="00A516C4">
      <w:pPr>
        <w:spacing w:line="360" w:lineRule="auto"/>
        <w:jc w:val="both"/>
        <w:rPr>
          <w:rFonts w:ascii="Maiandra GD" w:hAnsi="Maiandra GD"/>
          <w:sz w:val="22"/>
          <w:szCs w:val="22"/>
        </w:rPr>
      </w:pPr>
    </w:p>
    <w:p w14:paraId="09993E98"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4.1.3 Target groups</w:t>
      </w:r>
    </w:p>
    <w:p w14:paraId="5702FEAC" w14:textId="60DFA3B7" w:rsidR="00D53148" w:rsidRDefault="00D928FB" w:rsidP="00A516C4">
      <w:pPr>
        <w:pStyle w:val="NoSpacing"/>
        <w:spacing w:line="360" w:lineRule="auto"/>
        <w:jc w:val="both"/>
        <w:rPr>
          <w:rFonts w:ascii="Maiandra GD" w:hAnsi="Maiandra GD" w:cs="Arial"/>
        </w:rPr>
      </w:pPr>
      <w:r w:rsidRPr="00AE6796">
        <w:rPr>
          <w:rFonts w:ascii="Maiandra GD" w:hAnsi="Maiandra GD" w:cs="Arial"/>
        </w:rPr>
        <w:t xml:space="preserve">The target groups and beneficiaries of the services to be provided through this contract are the Member States (National Hydrological Meteorological Services Staff), whose mission is </w:t>
      </w:r>
      <w:r w:rsidR="00AE6796">
        <w:rPr>
          <w:rFonts w:ascii="Maiandra GD" w:hAnsi="Maiandra GD" w:cs="Arial"/>
        </w:rPr>
        <w:t xml:space="preserve">to </w:t>
      </w:r>
      <w:r w:rsidRPr="00AE6796">
        <w:rPr>
          <w:rFonts w:ascii="Maiandra GD" w:hAnsi="Maiandra GD" w:cs="Arial"/>
        </w:rPr>
        <w:t>convey meteorological information to all the sectors of the economies for better planning and decisions making</w:t>
      </w:r>
      <w:r w:rsidR="00D53148" w:rsidRPr="006820EC">
        <w:rPr>
          <w:rFonts w:ascii="Maiandra GD" w:hAnsi="Maiandra GD" w:cs="Arial"/>
        </w:rPr>
        <w:t xml:space="preserve">. </w:t>
      </w:r>
    </w:p>
    <w:p w14:paraId="28F0E1D4" w14:textId="77777777" w:rsidR="00713A5F" w:rsidRDefault="00713A5F" w:rsidP="00A516C4">
      <w:pPr>
        <w:pStyle w:val="NoSpacing"/>
        <w:spacing w:line="360" w:lineRule="auto"/>
        <w:jc w:val="both"/>
        <w:rPr>
          <w:rFonts w:ascii="Maiandra GD" w:hAnsi="Maiandra GD" w:cs="Arial"/>
        </w:rPr>
      </w:pPr>
    </w:p>
    <w:p w14:paraId="3C145796" w14:textId="77777777" w:rsidR="001F621B" w:rsidRDefault="001C39EA" w:rsidP="001C39EA">
      <w:pPr>
        <w:pStyle w:val="Heading2"/>
        <w:jc w:val="left"/>
        <w:rPr>
          <w:rFonts w:ascii="Maiandra GD" w:hAnsi="Maiandra GD"/>
        </w:rPr>
      </w:pPr>
      <w:r w:rsidRPr="001C39EA">
        <w:rPr>
          <w:rFonts w:ascii="Maiandra GD" w:hAnsi="Maiandra GD"/>
        </w:rPr>
        <w:t xml:space="preserve">4.2 </w:t>
      </w:r>
      <w:r w:rsidR="001F621B" w:rsidRPr="001C39EA">
        <w:rPr>
          <w:rFonts w:ascii="Maiandra GD" w:hAnsi="Maiandra GD"/>
        </w:rPr>
        <w:t>Specific Work</w:t>
      </w:r>
    </w:p>
    <w:p w14:paraId="7370D999" w14:textId="21D113CD" w:rsidR="001F621B" w:rsidRDefault="005F662B" w:rsidP="00A12A71">
      <w:pPr>
        <w:spacing w:after="200" w:line="360" w:lineRule="auto"/>
        <w:ind w:right="-1"/>
        <w:jc w:val="both"/>
        <w:rPr>
          <w:rFonts w:ascii="Maiandra GD" w:hAnsi="Maiandra GD" w:cs="Arial"/>
          <w:color w:val="000000"/>
          <w:sz w:val="22"/>
          <w:szCs w:val="22"/>
          <w:lang w:val="en-ZW" w:eastAsia="fr-FR"/>
        </w:rPr>
      </w:pPr>
      <w:r w:rsidRPr="005F662B">
        <w:rPr>
          <w:rFonts w:ascii="Maiandra GD" w:hAnsi="Maiandra GD" w:cs="Arial"/>
          <w:color w:val="000000"/>
          <w:sz w:val="22"/>
          <w:szCs w:val="22"/>
          <w:lang w:val="en-ZW" w:eastAsia="fr-FR"/>
        </w:rPr>
        <w:t>The work will be carried out in physically during SARCOF-26 meeting.  The consultant is expected to facilitate both the SADC Climate Experts Meeting, the SADC Climate Users Platform Forum and assist SADC CSC of dissemination of the Climate Statement, and Early Warning Bulletin. He/She will guide on consensus building and reporting of all the stages of the process</w:t>
      </w:r>
      <w:r w:rsidR="00713A5F" w:rsidRPr="00A12A71">
        <w:rPr>
          <w:rFonts w:ascii="Maiandra GD" w:hAnsi="Maiandra GD" w:cs="Arial"/>
          <w:color w:val="000000"/>
          <w:sz w:val="22"/>
          <w:szCs w:val="22"/>
          <w:lang w:val="en-ZW" w:eastAsia="fr-FR"/>
        </w:rPr>
        <w:t>.</w:t>
      </w:r>
    </w:p>
    <w:p w14:paraId="4B58C70E" w14:textId="77777777" w:rsidR="007C4F14" w:rsidRPr="00A12A71" w:rsidRDefault="007C4F14" w:rsidP="00A12A71">
      <w:pPr>
        <w:spacing w:after="200" w:line="360" w:lineRule="auto"/>
        <w:ind w:right="-1"/>
        <w:jc w:val="both"/>
        <w:rPr>
          <w:rFonts w:ascii="Maiandra GD" w:hAnsi="Maiandra GD" w:cs="Arial"/>
          <w:color w:val="000000"/>
          <w:sz w:val="22"/>
          <w:szCs w:val="22"/>
          <w:lang w:val="en-ZW" w:eastAsia="fr-FR"/>
        </w:rPr>
      </w:pPr>
    </w:p>
    <w:p w14:paraId="27D94352" w14:textId="77777777" w:rsidR="00A12A71" w:rsidRPr="00A12A71" w:rsidRDefault="00A12A71" w:rsidP="00A12A71">
      <w:pPr>
        <w:pStyle w:val="Heading2"/>
        <w:jc w:val="left"/>
        <w:rPr>
          <w:rFonts w:ascii="Maiandra GD" w:hAnsi="Maiandra GD"/>
        </w:rPr>
      </w:pPr>
      <w:bookmarkStart w:id="17" w:name="_Toc101300632"/>
      <w:r w:rsidRPr="00A12A71">
        <w:rPr>
          <w:rFonts w:ascii="Maiandra GD" w:hAnsi="Maiandra GD"/>
        </w:rPr>
        <w:t>4.2.1 Results to be achieved by the contractor</w:t>
      </w:r>
      <w:bookmarkEnd w:id="17"/>
    </w:p>
    <w:p w14:paraId="54F87575" w14:textId="77777777" w:rsidR="00A12A71" w:rsidRPr="00A12A71" w:rsidRDefault="00A12A71" w:rsidP="00A12A71">
      <w:pPr>
        <w:rPr>
          <w:rFonts w:ascii="Maiandra GD" w:hAnsi="Maiandra GD"/>
        </w:rPr>
      </w:pPr>
    </w:p>
    <w:p w14:paraId="69941417" w14:textId="77777777" w:rsidR="00C764F8" w:rsidRPr="00354DE8" w:rsidRDefault="00C764F8" w:rsidP="00C764F8">
      <w:pPr>
        <w:pStyle w:val="ListBullet"/>
        <w:numPr>
          <w:ilvl w:val="0"/>
          <w:numId w:val="24"/>
        </w:numPr>
        <w:spacing w:line="360" w:lineRule="auto"/>
        <w:rPr>
          <w:rFonts w:ascii="Maiandra GD" w:hAnsi="Maiandra GD"/>
          <w:sz w:val="22"/>
          <w:szCs w:val="22"/>
        </w:rPr>
      </w:pPr>
      <w:r w:rsidRPr="00354DE8">
        <w:rPr>
          <w:rFonts w:ascii="Maiandra GD" w:hAnsi="Maiandra GD" w:cs="Arial"/>
          <w:sz w:val="22"/>
          <w:szCs w:val="22"/>
        </w:rPr>
        <w:lastRenderedPageBreak/>
        <w:t>Produce</w:t>
      </w:r>
      <w:r w:rsidRPr="00933EC9">
        <w:rPr>
          <w:rFonts w:ascii="Maiandra GD" w:hAnsi="Maiandra GD" w:cs="Arial"/>
          <w:sz w:val="22"/>
          <w:szCs w:val="22"/>
        </w:rPr>
        <w:t xml:space="preserve"> </w:t>
      </w:r>
      <w:r>
        <w:rPr>
          <w:rFonts w:ascii="Maiandra GD" w:hAnsi="Maiandra GD" w:cs="Arial"/>
          <w:sz w:val="22"/>
          <w:szCs w:val="22"/>
        </w:rPr>
        <w:t>a</w:t>
      </w:r>
      <w:r w:rsidRPr="00933EC9">
        <w:rPr>
          <w:rFonts w:ascii="Maiandra GD" w:hAnsi="Maiandra GD" w:cs="Arial"/>
          <w:sz w:val="22"/>
          <w:szCs w:val="22"/>
        </w:rPr>
        <w:t>ll the material necessary to carry out the SARCOF process</w:t>
      </w:r>
      <w:r>
        <w:rPr>
          <w:rFonts w:ascii="Maiandra GD" w:hAnsi="Maiandra GD" w:cs="Arial"/>
          <w:sz w:val="22"/>
          <w:szCs w:val="22"/>
        </w:rPr>
        <w:t>;</w:t>
      </w:r>
    </w:p>
    <w:p w14:paraId="70D3B5A8" w14:textId="77777777" w:rsidR="00C764F8" w:rsidRPr="00354DE8" w:rsidRDefault="00C764F8" w:rsidP="00C764F8">
      <w:pPr>
        <w:pStyle w:val="ListBullet"/>
        <w:numPr>
          <w:ilvl w:val="0"/>
          <w:numId w:val="24"/>
        </w:numPr>
        <w:spacing w:line="360" w:lineRule="auto"/>
        <w:rPr>
          <w:rFonts w:ascii="Maiandra GD" w:hAnsi="Maiandra GD"/>
          <w:sz w:val="22"/>
          <w:szCs w:val="22"/>
        </w:rPr>
      </w:pPr>
      <w:r w:rsidRPr="00354DE8">
        <w:rPr>
          <w:rFonts w:ascii="Maiandra GD" w:hAnsi="Maiandra GD" w:cs="Arial"/>
          <w:sz w:val="22"/>
          <w:szCs w:val="22"/>
        </w:rPr>
        <w:t>Provide required training to the SADC Climate Experts during the period of the workshop;</w:t>
      </w:r>
    </w:p>
    <w:p w14:paraId="04ECDF2D" w14:textId="77777777" w:rsidR="00C764F8" w:rsidRPr="00354DE8" w:rsidRDefault="00C764F8" w:rsidP="00C764F8">
      <w:pPr>
        <w:pStyle w:val="ListParagraph"/>
        <w:numPr>
          <w:ilvl w:val="0"/>
          <w:numId w:val="24"/>
        </w:numPr>
        <w:tabs>
          <w:tab w:val="left" w:pos="900"/>
        </w:tabs>
        <w:jc w:val="both"/>
        <w:rPr>
          <w:rFonts w:ascii="Maiandra GD" w:hAnsi="Maiandra GD" w:cs="Arial"/>
          <w:sz w:val="22"/>
          <w:szCs w:val="22"/>
        </w:rPr>
      </w:pPr>
      <w:r w:rsidRPr="00354DE8">
        <w:rPr>
          <w:rFonts w:ascii="Maiandra GD" w:hAnsi="Maiandra GD" w:cs="Arial"/>
          <w:sz w:val="22"/>
          <w:szCs w:val="22"/>
        </w:rPr>
        <w:t>Assume overall facilitation and coordination of the SADC Climate Expert Meeting;</w:t>
      </w:r>
    </w:p>
    <w:p w14:paraId="0E3A7F9E" w14:textId="77777777" w:rsidR="00C764F8" w:rsidRDefault="00C764F8" w:rsidP="00C764F8">
      <w:pPr>
        <w:pStyle w:val="ListBullet"/>
        <w:numPr>
          <w:ilvl w:val="0"/>
          <w:numId w:val="0"/>
        </w:numPr>
        <w:spacing w:line="360" w:lineRule="auto"/>
        <w:rPr>
          <w:rFonts w:ascii="Maiandra GD" w:hAnsi="Maiandra GD"/>
          <w:sz w:val="22"/>
          <w:szCs w:val="22"/>
        </w:rPr>
      </w:pPr>
    </w:p>
    <w:p w14:paraId="753E81B3" w14:textId="77777777" w:rsidR="00C764F8" w:rsidRPr="005F662B" w:rsidRDefault="00C764F8" w:rsidP="00C764F8">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 xml:space="preserve">Regional Climate outlook from the SARCOF-26 (OND2021 and JFM2022 reviewed); </w:t>
      </w:r>
    </w:p>
    <w:p w14:paraId="7A029DCB" w14:textId="77777777" w:rsidR="00C764F8" w:rsidRPr="005F662B" w:rsidRDefault="00C764F8" w:rsidP="00C764F8">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 xml:space="preserve">Regional seasonal climate outlook for the overlapping OND2022, JFM2023 generated; </w:t>
      </w:r>
    </w:p>
    <w:p w14:paraId="516C78FE" w14:textId="77777777" w:rsidR="00C764F8" w:rsidRDefault="00C764F8" w:rsidP="00C764F8">
      <w:pPr>
        <w:pStyle w:val="ListBullet"/>
        <w:numPr>
          <w:ilvl w:val="0"/>
          <w:numId w:val="24"/>
        </w:numPr>
        <w:spacing w:line="360" w:lineRule="auto"/>
        <w:rPr>
          <w:rFonts w:ascii="Maiandra GD" w:hAnsi="Maiandra GD"/>
          <w:sz w:val="22"/>
          <w:szCs w:val="22"/>
        </w:rPr>
      </w:pPr>
      <w:r w:rsidRPr="005F662B">
        <w:rPr>
          <w:rFonts w:ascii="Maiandra GD" w:hAnsi="Maiandra GD"/>
          <w:sz w:val="22"/>
          <w:szCs w:val="22"/>
        </w:rPr>
        <w:t>Advisory and early warning bulletin generated and disseminated</w:t>
      </w:r>
      <w:r>
        <w:rPr>
          <w:rFonts w:ascii="Maiandra GD" w:hAnsi="Maiandra GD"/>
          <w:sz w:val="22"/>
          <w:szCs w:val="22"/>
        </w:rPr>
        <w:t xml:space="preserve">; </w:t>
      </w:r>
      <w:r w:rsidRPr="005F662B">
        <w:rPr>
          <w:rFonts w:ascii="Maiandra GD" w:hAnsi="Maiandra GD"/>
          <w:sz w:val="22"/>
          <w:szCs w:val="22"/>
        </w:rPr>
        <w:t>and</w:t>
      </w:r>
    </w:p>
    <w:p w14:paraId="496A990A" w14:textId="77777777" w:rsidR="00C764F8" w:rsidRPr="00354DE8" w:rsidRDefault="00C764F8" w:rsidP="00C764F8">
      <w:pPr>
        <w:pStyle w:val="ListParagraph"/>
        <w:numPr>
          <w:ilvl w:val="0"/>
          <w:numId w:val="24"/>
        </w:numPr>
        <w:tabs>
          <w:tab w:val="left" w:pos="900"/>
        </w:tabs>
        <w:jc w:val="both"/>
        <w:rPr>
          <w:rFonts w:ascii="Arial" w:hAnsi="Arial" w:cs="Arial"/>
        </w:rPr>
      </w:pPr>
      <w:r w:rsidRPr="00354DE8">
        <w:rPr>
          <w:rFonts w:ascii="Maiandra GD" w:hAnsi="Maiandra GD" w:cs="Arial"/>
          <w:sz w:val="22"/>
          <w:szCs w:val="22"/>
        </w:rPr>
        <w:t>Produce a SARCOF proceedings report</w:t>
      </w:r>
      <w:r w:rsidRPr="00354DE8">
        <w:rPr>
          <w:rFonts w:ascii="Arial" w:hAnsi="Arial" w:cs="Arial"/>
        </w:rPr>
        <w:t>.</w:t>
      </w:r>
    </w:p>
    <w:p w14:paraId="5E732FCA"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8" w:name="_Toc83825942"/>
      <w:r w:rsidRPr="006820EC">
        <w:rPr>
          <w:rFonts w:ascii="Maiandra GD" w:hAnsi="Maiandra GD" w:cs="Arial"/>
        </w:rPr>
        <w:t>4</w:t>
      </w:r>
      <w:r w:rsidR="00A12A71">
        <w:rPr>
          <w:rFonts w:ascii="Maiandra GD" w:hAnsi="Maiandra GD" w:cs="Arial"/>
        </w:rPr>
        <w:t>.3</w:t>
      </w:r>
      <w:r w:rsidRPr="006820EC">
        <w:rPr>
          <w:rFonts w:ascii="Maiandra GD" w:hAnsi="Maiandra GD" w:cs="Arial"/>
        </w:rPr>
        <w:t xml:space="preserve"> </w:t>
      </w:r>
      <w:r w:rsidR="00E06A8F" w:rsidRPr="006820EC">
        <w:rPr>
          <w:rFonts w:ascii="Maiandra GD" w:hAnsi="Maiandra GD" w:cs="Arial"/>
        </w:rPr>
        <w:t>Project management</w:t>
      </w:r>
      <w:bookmarkEnd w:id="16"/>
      <w:bookmarkEnd w:id="18"/>
    </w:p>
    <w:p w14:paraId="03FD3586"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Responsible body</w:t>
      </w:r>
    </w:p>
    <w:p w14:paraId="23FB00B1" w14:textId="3AD6AC6A" w:rsidR="00E06A8F" w:rsidRDefault="00093166" w:rsidP="00A516C4">
      <w:pPr>
        <w:pStyle w:val="NoSpacing"/>
        <w:spacing w:line="360" w:lineRule="auto"/>
        <w:jc w:val="both"/>
        <w:rPr>
          <w:rFonts w:ascii="Maiandra GD" w:hAnsi="Maiandra GD"/>
        </w:rPr>
      </w:pPr>
      <w:r w:rsidRPr="00AE6796">
        <w:rPr>
          <w:rFonts w:ascii="Maiandra GD" w:hAnsi="Maiandra GD"/>
        </w:rPr>
        <w:t xml:space="preserve">The overall responsibility of overseeing the assignment will be under the Directorate of Infrastructure – Through the </w:t>
      </w:r>
      <w:r w:rsidR="00396EF3" w:rsidRPr="00AE6796">
        <w:rPr>
          <w:rFonts w:ascii="Maiandra GD" w:hAnsi="Maiandra GD"/>
        </w:rPr>
        <w:t xml:space="preserve">Acting </w:t>
      </w:r>
      <w:r w:rsidRPr="00AE6796">
        <w:rPr>
          <w:rFonts w:ascii="Maiandra GD" w:hAnsi="Maiandra GD"/>
        </w:rPr>
        <w:t xml:space="preserve">Senior Officer in Meteorology. All the deliverables as outlined in Section </w:t>
      </w:r>
      <w:r w:rsidR="00C764F8" w:rsidRPr="00AE6796">
        <w:rPr>
          <w:rFonts w:ascii="Maiandra GD" w:hAnsi="Maiandra GD"/>
        </w:rPr>
        <w:t>4.2.1</w:t>
      </w:r>
      <w:r w:rsidRPr="00AE6796">
        <w:rPr>
          <w:rFonts w:ascii="Maiandra GD" w:hAnsi="Maiandra GD"/>
        </w:rPr>
        <w:t xml:space="preserve"> above will be cleared by the SADC Secretariat before submission of the invoice. The day-to-day management of the assignment will be conducted by the Director – Policy Planning and Resources Mobilization supported by the Senior Officer, Monitoring, Evaluation and Reporting (ME&amp;R).</w:t>
      </w:r>
    </w:p>
    <w:p w14:paraId="6F5643D0" w14:textId="77777777" w:rsidR="00713A5F" w:rsidRPr="006820EC" w:rsidRDefault="00713A5F" w:rsidP="00A516C4">
      <w:pPr>
        <w:pStyle w:val="NoSpacing"/>
        <w:spacing w:line="360" w:lineRule="auto"/>
        <w:jc w:val="both"/>
        <w:rPr>
          <w:rFonts w:ascii="Maiandra GD" w:hAnsi="Maiandra GD" w:cs="Arial"/>
        </w:rPr>
      </w:pPr>
    </w:p>
    <w:p w14:paraId="5B7487A2" w14:textId="6263B10F"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928FB">
        <w:rPr>
          <w:rFonts w:ascii="Maiandra GD" w:hAnsi="Maiandra GD" w:cs="Arial"/>
          <w:b/>
          <w:u w:val="none"/>
        </w:rPr>
        <w:t>.2</w:t>
      </w:r>
      <w:r w:rsidR="00D53148" w:rsidRPr="006820EC">
        <w:rPr>
          <w:rFonts w:ascii="Maiandra GD" w:hAnsi="Maiandra GD" w:cs="Arial"/>
          <w:b/>
          <w:u w:val="none"/>
        </w:rPr>
        <w:t xml:space="preserve"> </w:t>
      </w:r>
      <w:r w:rsidR="00E06A8F" w:rsidRPr="006820EC">
        <w:rPr>
          <w:rFonts w:ascii="Maiandra GD" w:hAnsi="Maiandra GD" w:cs="Arial"/>
          <w:b/>
          <w:u w:val="none"/>
        </w:rPr>
        <w:t>Management structure</w:t>
      </w:r>
    </w:p>
    <w:p w14:paraId="20844279" w14:textId="38902702" w:rsidR="00E06A8F" w:rsidRDefault="00093166" w:rsidP="00A516C4">
      <w:pPr>
        <w:spacing w:line="360" w:lineRule="auto"/>
        <w:jc w:val="both"/>
        <w:rPr>
          <w:rFonts w:ascii="Maiandra GD" w:hAnsi="Maiandra GD"/>
          <w:sz w:val="22"/>
          <w:szCs w:val="22"/>
        </w:rPr>
      </w:pPr>
      <w:r w:rsidRPr="00AE6796">
        <w:rPr>
          <w:rFonts w:ascii="Maiandra GD" w:hAnsi="Maiandra GD"/>
          <w:sz w:val="22"/>
          <w:szCs w:val="22"/>
        </w:rPr>
        <w:t xml:space="preserve">The Consultant shall report to the </w:t>
      </w:r>
      <w:r w:rsidR="00396EF3" w:rsidRPr="00AE6796">
        <w:rPr>
          <w:rFonts w:ascii="Maiandra GD" w:hAnsi="Maiandra GD"/>
          <w:sz w:val="22"/>
          <w:szCs w:val="22"/>
        </w:rPr>
        <w:t xml:space="preserve">Acting </w:t>
      </w:r>
      <w:r w:rsidRPr="00AE6796">
        <w:rPr>
          <w:rFonts w:ascii="Maiandra GD" w:hAnsi="Maiandra GD"/>
          <w:sz w:val="22"/>
          <w:szCs w:val="22"/>
        </w:rPr>
        <w:t>Senior Officer in Meteorology, ME&amp;R under the overall guidance of Director – Director of Infrastructure</w:t>
      </w:r>
      <w:r w:rsidR="001F621B" w:rsidRPr="00AE6796">
        <w:rPr>
          <w:rFonts w:ascii="Maiandra GD" w:hAnsi="Maiandra GD"/>
          <w:sz w:val="22"/>
          <w:szCs w:val="22"/>
        </w:rPr>
        <w:t>.</w:t>
      </w:r>
    </w:p>
    <w:p w14:paraId="0CF6CFA9" w14:textId="77777777" w:rsidR="001F621B" w:rsidRPr="006820EC" w:rsidRDefault="001F621B" w:rsidP="00A516C4">
      <w:pPr>
        <w:spacing w:line="360" w:lineRule="auto"/>
        <w:jc w:val="both"/>
        <w:rPr>
          <w:rFonts w:ascii="Maiandra GD" w:hAnsi="Maiandra GD" w:cs="Arial"/>
        </w:rPr>
      </w:pPr>
    </w:p>
    <w:p w14:paraId="7389469B"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.3 </w:t>
      </w:r>
      <w:r w:rsidR="00E06A8F" w:rsidRPr="006820EC">
        <w:rPr>
          <w:rFonts w:ascii="Maiandra GD" w:hAnsi="Maiandra GD" w:cs="Arial"/>
          <w:b/>
          <w:u w:val="none"/>
        </w:rPr>
        <w:t>Facilities to be provided by the contracting authority and/or other parties</w:t>
      </w:r>
    </w:p>
    <w:p w14:paraId="1F6FF161" w14:textId="3CBEF736" w:rsidR="00E06A8F" w:rsidRPr="00AE6796" w:rsidRDefault="00093166" w:rsidP="007C4F14">
      <w:pPr>
        <w:spacing w:line="360" w:lineRule="auto"/>
        <w:jc w:val="both"/>
        <w:rPr>
          <w:rFonts w:ascii="Maiandra GD" w:hAnsi="Maiandra GD"/>
          <w:sz w:val="22"/>
          <w:szCs w:val="22"/>
        </w:rPr>
      </w:pPr>
      <w:r w:rsidRPr="00AE6796">
        <w:rPr>
          <w:rFonts w:ascii="Maiandra GD" w:hAnsi="Maiandra GD"/>
          <w:sz w:val="22"/>
          <w:szCs w:val="22"/>
        </w:rPr>
        <w:t xml:space="preserve">The Assignment will be conducted </w:t>
      </w:r>
      <w:r w:rsidR="007618FE" w:rsidRPr="00C764F8">
        <w:rPr>
          <w:rFonts w:ascii="Maiandra GD" w:hAnsi="Maiandra GD" w:cs="Arial"/>
          <w:color w:val="000000"/>
          <w:sz w:val="22"/>
          <w:szCs w:val="22"/>
          <w:lang w:val="en-ZW" w:eastAsia="fr-FR"/>
        </w:rPr>
        <w:t>physically during SARCOF-26 meeting</w:t>
      </w:r>
      <w:r w:rsidRPr="00AE6796">
        <w:rPr>
          <w:rFonts w:ascii="Maiandra GD" w:hAnsi="Maiandra GD"/>
          <w:sz w:val="22"/>
          <w:szCs w:val="22"/>
        </w:rPr>
        <w:t xml:space="preserve">. </w:t>
      </w:r>
      <w:r w:rsidR="007618FE" w:rsidRPr="00AE6796">
        <w:rPr>
          <w:rFonts w:ascii="Maiandra GD" w:hAnsi="Maiandra GD"/>
          <w:sz w:val="22"/>
          <w:szCs w:val="22"/>
        </w:rPr>
        <w:t>The Secretariat will facilitate the travel</w:t>
      </w:r>
      <w:r w:rsidRPr="00AE6796">
        <w:rPr>
          <w:rFonts w:ascii="Maiandra GD" w:hAnsi="Maiandra GD"/>
          <w:sz w:val="22"/>
          <w:szCs w:val="22"/>
        </w:rPr>
        <w:t xml:space="preserve"> to the Consultant. The Secretariat will facilitate the meetings with Member States (National Hydrological Meteorological Services Staff) through the Zoom teleconferencing platform for the performance of the duties under this assignment</w:t>
      </w:r>
      <w:r w:rsidR="00E06A8F" w:rsidRPr="00C764F8">
        <w:rPr>
          <w:rFonts w:ascii="Maiandra GD" w:hAnsi="Maiandra GD" w:cs="Arial"/>
        </w:rPr>
        <w:t xml:space="preserve">. </w:t>
      </w:r>
    </w:p>
    <w:p w14:paraId="248BD781" w14:textId="77777777" w:rsidR="00E06A8F" w:rsidRPr="006820EC" w:rsidRDefault="00E06A8F" w:rsidP="00A516C4">
      <w:pPr>
        <w:pStyle w:val="NoSpacing"/>
        <w:spacing w:line="360" w:lineRule="auto"/>
        <w:jc w:val="both"/>
        <w:rPr>
          <w:rFonts w:ascii="Maiandra GD" w:hAnsi="Maiandra GD" w:cs="Arial"/>
        </w:rPr>
      </w:pPr>
    </w:p>
    <w:p w14:paraId="23D72B5C"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9" w:name="_Toc83825943"/>
      <w:r w:rsidRPr="006820EC">
        <w:rPr>
          <w:rFonts w:ascii="Maiandra GD" w:hAnsi="Maiandra GD" w:cs="Arial"/>
        </w:rPr>
        <w:lastRenderedPageBreak/>
        <w:t xml:space="preserve">5. </w:t>
      </w:r>
      <w:r w:rsidR="00E06A8F" w:rsidRPr="006820EC">
        <w:rPr>
          <w:rFonts w:ascii="Maiandra GD" w:hAnsi="Maiandra GD" w:cs="Arial"/>
        </w:rPr>
        <w:t>LOGISTICS AND TIMING</w:t>
      </w:r>
      <w:bookmarkEnd w:id="19"/>
    </w:p>
    <w:p w14:paraId="10A72471"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0" w:name="_Toc83825944"/>
      <w:r w:rsidRPr="006820EC">
        <w:rPr>
          <w:rFonts w:ascii="Maiandra GD" w:hAnsi="Maiandra GD" w:cs="Arial"/>
        </w:rPr>
        <w:t xml:space="preserve">5.1 </w:t>
      </w:r>
      <w:r w:rsidR="00E06A8F" w:rsidRPr="006820EC">
        <w:rPr>
          <w:rFonts w:ascii="Maiandra GD" w:hAnsi="Maiandra GD" w:cs="Arial"/>
        </w:rPr>
        <w:t>Location</w:t>
      </w:r>
      <w:bookmarkEnd w:id="20"/>
    </w:p>
    <w:p w14:paraId="772DC97B" w14:textId="0E410C10" w:rsidR="00E06A8F" w:rsidRPr="006820EC" w:rsidRDefault="00D928FB" w:rsidP="00A516C4">
      <w:pPr>
        <w:spacing w:line="360" w:lineRule="auto"/>
        <w:jc w:val="both"/>
        <w:rPr>
          <w:rFonts w:ascii="Maiandra GD" w:eastAsia="Calibri" w:hAnsi="Maiandra GD" w:cs="Arial"/>
          <w:sz w:val="22"/>
          <w:szCs w:val="22"/>
        </w:rPr>
      </w:pPr>
      <w:r w:rsidRPr="00D928FB">
        <w:rPr>
          <w:rFonts w:ascii="Maiandra GD" w:hAnsi="Maiandra GD" w:cs="Arial"/>
          <w:sz w:val="22"/>
          <w:szCs w:val="22"/>
        </w:rPr>
        <w:t>The assignment is commissioned by the SADC Secretariat based in Gaborone, Botswana. The Facilitator is expected to join the SADC CSC Team during the SARCOF Event</w:t>
      </w:r>
      <w:r w:rsidR="00D53148" w:rsidRPr="006820EC">
        <w:rPr>
          <w:rFonts w:ascii="Maiandra GD" w:eastAsia="Calibri" w:hAnsi="Maiandra GD" w:cs="Arial"/>
          <w:sz w:val="22"/>
          <w:szCs w:val="22"/>
        </w:rPr>
        <w:t>.</w:t>
      </w:r>
    </w:p>
    <w:p w14:paraId="329769F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1" w:name="_Toc83825945"/>
      <w:r w:rsidRPr="006820EC">
        <w:rPr>
          <w:rFonts w:ascii="Maiandra GD" w:hAnsi="Maiandra GD" w:cs="Arial"/>
        </w:rPr>
        <w:t xml:space="preserve">5.2 </w:t>
      </w:r>
      <w:r w:rsidR="00E06A8F" w:rsidRPr="006820EC">
        <w:rPr>
          <w:rFonts w:ascii="Maiandra GD" w:hAnsi="Maiandra GD" w:cs="Arial"/>
        </w:rPr>
        <w:t>Start date &amp; period of implementation</w:t>
      </w:r>
      <w:bookmarkEnd w:id="21"/>
    </w:p>
    <w:p w14:paraId="75CA2E48" w14:textId="4B53737E" w:rsidR="00D53148" w:rsidRPr="006820EC" w:rsidRDefault="00D928FB" w:rsidP="00A516C4">
      <w:pPr>
        <w:keepLines/>
        <w:spacing w:line="360" w:lineRule="auto"/>
        <w:jc w:val="both"/>
        <w:rPr>
          <w:rFonts w:ascii="Maiandra GD" w:hAnsi="Maiandra GD" w:cs="Arial"/>
          <w:sz w:val="22"/>
          <w:szCs w:val="22"/>
        </w:rPr>
      </w:pPr>
      <w:r w:rsidRPr="00D928FB">
        <w:rPr>
          <w:rFonts w:ascii="Maiandra GD" w:hAnsi="Maiandra GD"/>
          <w:sz w:val="22"/>
          <w:szCs w:val="22"/>
        </w:rPr>
        <w:t xml:space="preserve">The facilitator will work </w:t>
      </w:r>
      <w:r w:rsidR="00DF3A55">
        <w:rPr>
          <w:rFonts w:ascii="Maiandra GD" w:hAnsi="Maiandra GD"/>
          <w:sz w:val="22"/>
          <w:szCs w:val="22"/>
        </w:rPr>
        <w:t xml:space="preserve">for 30 </w:t>
      </w:r>
      <w:r w:rsidR="000D3BC4">
        <w:rPr>
          <w:rFonts w:ascii="Maiandra GD" w:hAnsi="Maiandra GD"/>
          <w:sz w:val="22"/>
          <w:szCs w:val="22"/>
        </w:rPr>
        <w:t xml:space="preserve">calendar </w:t>
      </w:r>
      <w:r w:rsidR="00DF3A55">
        <w:rPr>
          <w:rFonts w:ascii="Maiandra GD" w:hAnsi="Maiandra GD"/>
          <w:sz w:val="22"/>
          <w:szCs w:val="22"/>
        </w:rPr>
        <w:t>days</w:t>
      </w:r>
      <w:r w:rsidRPr="00D928FB">
        <w:rPr>
          <w:rFonts w:ascii="Maiandra GD" w:hAnsi="Maiandra GD"/>
          <w:sz w:val="22"/>
          <w:szCs w:val="22"/>
        </w:rPr>
        <w:t>. This will allow time to prepare for the meetings and submit reports to SADC CSC. The Early Warning Bulletin and Statements are expected immediately after the end of the meeting. The other reports may be presented one week after the end of the meeting</w:t>
      </w:r>
      <w:r w:rsidR="00D53148" w:rsidRPr="006820EC">
        <w:rPr>
          <w:rFonts w:ascii="Maiandra GD" w:hAnsi="Maiandra GD" w:cs="Arial"/>
          <w:sz w:val="22"/>
          <w:szCs w:val="22"/>
        </w:rPr>
        <w:t>.</w:t>
      </w:r>
    </w:p>
    <w:p w14:paraId="685E6768"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22" w:name="_Toc83825946"/>
      <w:r w:rsidRPr="006820EC">
        <w:rPr>
          <w:rFonts w:ascii="Maiandra GD" w:hAnsi="Maiandra GD" w:cs="Arial"/>
        </w:rPr>
        <w:t xml:space="preserve">6. </w:t>
      </w:r>
      <w:r w:rsidR="00E06A8F" w:rsidRPr="006820EC">
        <w:rPr>
          <w:rFonts w:ascii="Maiandra GD" w:hAnsi="Maiandra GD" w:cs="Arial"/>
        </w:rPr>
        <w:t>REQUIREMENTS</w:t>
      </w:r>
      <w:bookmarkEnd w:id="22"/>
    </w:p>
    <w:p w14:paraId="08B1E650"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3" w:name="_Toc83825947"/>
      <w:r w:rsidRPr="006820EC">
        <w:rPr>
          <w:rFonts w:ascii="Maiandra GD" w:hAnsi="Maiandra GD" w:cs="Arial"/>
        </w:rPr>
        <w:t xml:space="preserve">6.1 </w:t>
      </w:r>
      <w:r w:rsidR="00E06A8F" w:rsidRPr="006820EC">
        <w:rPr>
          <w:rFonts w:ascii="Maiandra GD" w:hAnsi="Maiandra GD" w:cs="Arial"/>
        </w:rPr>
        <w:t>Staff</w:t>
      </w:r>
      <w:bookmarkEnd w:id="23"/>
    </w:p>
    <w:p w14:paraId="2BDD4343" w14:textId="77777777" w:rsidR="00E06A8F" w:rsidRPr="006820EC" w:rsidRDefault="001F621B" w:rsidP="00A516C4">
      <w:pPr>
        <w:autoSpaceDE w:val="0"/>
        <w:autoSpaceDN w:val="0"/>
        <w:adjustRightInd w:val="0"/>
        <w:spacing w:line="360" w:lineRule="auto"/>
        <w:jc w:val="both"/>
        <w:rPr>
          <w:rFonts w:ascii="Maiandra GD" w:hAnsi="Maiandra GD" w:cs="Arial"/>
          <w:sz w:val="22"/>
          <w:szCs w:val="22"/>
        </w:rPr>
      </w:pPr>
      <w:r w:rsidRPr="00C0583B">
        <w:rPr>
          <w:rFonts w:ascii="Maiandra GD" w:hAnsi="Maiandra GD"/>
          <w:sz w:val="22"/>
          <w:szCs w:val="22"/>
        </w:rPr>
        <w:t>Note that civil servants and other staff of the public administration, of the partner country or of international/regional organisations based in the country,</w:t>
      </w:r>
      <w:r w:rsidRPr="00C0583B">
        <w:rPr>
          <w:rFonts w:ascii="Maiandra GD" w:hAnsi="Maiandra GD"/>
        </w:rPr>
        <w:t xml:space="preserve"> </w:t>
      </w:r>
      <w:r w:rsidRPr="00C0583B">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6820EC">
        <w:rPr>
          <w:rFonts w:ascii="Maiandra GD" w:hAnsi="Maiandra GD" w:cs="Arial"/>
          <w:sz w:val="22"/>
          <w:szCs w:val="22"/>
        </w:rPr>
        <w:t xml:space="preserve">. </w:t>
      </w:r>
      <w:r w:rsidR="00E06A8F" w:rsidRPr="006820EC">
        <w:rPr>
          <w:rFonts w:ascii="Maiandra GD" w:hAnsi="Maiandra GD" w:cs="Arial"/>
          <w:sz w:val="22"/>
          <w:szCs w:val="22"/>
        </w:rPr>
        <w:t xml:space="preserve"> </w:t>
      </w:r>
    </w:p>
    <w:p w14:paraId="626A1DA8"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14:paraId="1C009857" w14:textId="77777777" w:rsidR="00E06A8F" w:rsidRPr="006820EC" w:rsidRDefault="00E06A8F" w:rsidP="00A516C4">
      <w:pPr>
        <w:pStyle w:val="NoSpacing"/>
        <w:spacing w:line="360" w:lineRule="auto"/>
        <w:jc w:val="both"/>
        <w:rPr>
          <w:rFonts w:ascii="Maiandra GD" w:hAnsi="Maiandra GD" w:cs="Arial"/>
        </w:rPr>
      </w:pPr>
    </w:p>
    <w:p w14:paraId="5DE10111" w14:textId="07370B8B" w:rsidR="00D53148" w:rsidRPr="001F621B" w:rsidRDefault="00D928FB" w:rsidP="00A516C4">
      <w:pPr>
        <w:tabs>
          <w:tab w:val="left" w:pos="1134"/>
        </w:tabs>
        <w:spacing w:line="360" w:lineRule="auto"/>
        <w:jc w:val="both"/>
        <w:rPr>
          <w:rFonts w:ascii="Maiandra GD" w:hAnsi="Maiandra GD"/>
          <w:sz w:val="22"/>
          <w:szCs w:val="22"/>
        </w:rPr>
      </w:pPr>
      <w:r w:rsidRPr="00D928FB">
        <w:rPr>
          <w:rFonts w:ascii="Maiandra GD" w:hAnsi="Maiandra GD"/>
          <w:sz w:val="22"/>
          <w:szCs w:val="22"/>
        </w:rPr>
        <w:t>Experts have a crucial role in implementing the contract. The contracting authority is indicating an absolute minimum input in terms of related qualifications and experience for the Consultant. The specific profile of the Key Expert is provided below</w:t>
      </w:r>
      <w:r w:rsidR="00D53148" w:rsidRPr="001F621B">
        <w:rPr>
          <w:rFonts w:ascii="Maiandra GD" w:hAnsi="Maiandra GD" w:cs="Arial"/>
          <w:sz w:val="22"/>
          <w:szCs w:val="22"/>
        </w:rPr>
        <w:t>:</w:t>
      </w:r>
    </w:p>
    <w:p w14:paraId="1BF2E39C" w14:textId="77777777" w:rsidR="00E06A8F" w:rsidRPr="006820EC" w:rsidRDefault="00E06A8F" w:rsidP="00A516C4">
      <w:pPr>
        <w:pStyle w:val="NoSpacing"/>
        <w:spacing w:line="360" w:lineRule="auto"/>
        <w:jc w:val="both"/>
        <w:rPr>
          <w:rFonts w:ascii="Maiandra GD" w:hAnsi="Maiandra GD" w:cs="Arial"/>
          <w:b/>
        </w:rPr>
      </w:pPr>
    </w:p>
    <w:p w14:paraId="5012A9DE" w14:textId="77777777" w:rsidR="001F621B" w:rsidRDefault="001F621B" w:rsidP="00A516C4">
      <w:pPr>
        <w:tabs>
          <w:tab w:val="left" w:pos="1134"/>
        </w:tabs>
        <w:spacing w:line="360" w:lineRule="auto"/>
        <w:rPr>
          <w:rFonts w:ascii="Maiandra GD" w:hAnsi="Maiandra GD"/>
          <w:sz w:val="22"/>
          <w:szCs w:val="22"/>
        </w:rPr>
      </w:pPr>
    </w:p>
    <w:p w14:paraId="770B8D73" w14:textId="77777777" w:rsidR="001F621B" w:rsidRDefault="007C4F14" w:rsidP="00A516C4">
      <w:pPr>
        <w:tabs>
          <w:tab w:val="left" w:pos="1134"/>
        </w:tabs>
        <w:spacing w:line="360" w:lineRule="auto"/>
        <w:rPr>
          <w:rFonts w:ascii="Maiandra GD" w:hAnsi="Maiandra GD"/>
          <w:b/>
          <w:sz w:val="22"/>
          <w:szCs w:val="22"/>
        </w:rPr>
      </w:pPr>
      <w:r>
        <w:rPr>
          <w:rFonts w:ascii="Maiandra GD" w:hAnsi="Maiandra GD"/>
          <w:b/>
          <w:sz w:val="22"/>
          <w:szCs w:val="22"/>
        </w:rPr>
        <w:t>Key Expert</w:t>
      </w:r>
    </w:p>
    <w:p w14:paraId="113E72E3" w14:textId="77777777" w:rsidR="00A516C4" w:rsidRPr="00A516C4" w:rsidRDefault="00A516C4" w:rsidP="00A516C4">
      <w:pPr>
        <w:tabs>
          <w:tab w:val="left" w:pos="1134"/>
        </w:tabs>
        <w:spacing w:line="360" w:lineRule="auto"/>
        <w:rPr>
          <w:rFonts w:ascii="Maiandra GD" w:hAnsi="Maiandra GD"/>
          <w:b/>
          <w:sz w:val="22"/>
          <w:szCs w:val="22"/>
        </w:rPr>
      </w:pPr>
    </w:p>
    <w:p w14:paraId="23CA168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Qualifications and Skills</w:t>
      </w:r>
    </w:p>
    <w:p w14:paraId="3680A357" w14:textId="359A376E" w:rsidR="008326DC" w:rsidRPr="008326DC" w:rsidRDefault="00D928FB" w:rsidP="00DE5EA5">
      <w:pPr>
        <w:pStyle w:val="ListParagraph"/>
        <w:numPr>
          <w:ilvl w:val="0"/>
          <w:numId w:val="19"/>
        </w:numPr>
        <w:tabs>
          <w:tab w:val="left" w:pos="1134"/>
        </w:tabs>
        <w:spacing w:line="360" w:lineRule="auto"/>
        <w:rPr>
          <w:rFonts w:ascii="Maiandra GD" w:hAnsi="Maiandra GD"/>
          <w:sz w:val="22"/>
          <w:szCs w:val="22"/>
        </w:rPr>
      </w:pPr>
      <w:r w:rsidRPr="00D928FB">
        <w:rPr>
          <w:rFonts w:ascii="Maiandra GD" w:hAnsi="Maiandra GD"/>
          <w:sz w:val="22"/>
          <w:szCs w:val="22"/>
        </w:rPr>
        <w:t>Bachelor in Meteorology/ Agro-meteorology/ climatology or Bachelor in Physics with experience in geospatial data processing &amp; data analysis; programming and scripting</w:t>
      </w:r>
      <w:r w:rsidR="008326DC" w:rsidRPr="008326DC">
        <w:rPr>
          <w:rFonts w:ascii="Maiandra GD" w:hAnsi="Maiandra GD"/>
          <w:sz w:val="22"/>
          <w:szCs w:val="22"/>
        </w:rPr>
        <w:t>.</w:t>
      </w:r>
    </w:p>
    <w:p w14:paraId="0007114F" w14:textId="77777777" w:rsidR="001F621B" w:rsidRPr="00C0583B" w:rsidRDefault="001F621B" w:rsidP="00A516C4">
      <w:pPr>
        <w:tabs>
          <w:tab w:val="left" w:pos="1134"/>
        </w:tabs>
        <w:spacing w:line="360" w:lineRule="auto"/>
        <w:rPr>
          <w:rFonts w:ascii="Maiandra GD" w:hAnsi="Maiandra GD"/>
          <w:sz w:val="22"/>
          <w:szCs w:val="22"/>
        </w:rPr>
      </w:pPr>
    </w:p>
    <w:p w14:paraId="2A2FA8D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General Professional Experience</w:t>
      </w:r>
    </w:p>
    <w:p w14:paraId="2C10E452" w14:textId="77777777" w:rsidR="007B4932" w:rsidRPr="007B4932" w:rsidRDefault="007B4932" w:rsidP="007B4932">
      <w:pPr>
        <w:pStyle w:val="ListParagraph"/>
        <w:numPr>
          <w:ilvl w:val="0"/>
          <w:numId w:val="17"/>
        </w:numPr>
        <w:tabs>
          <w:tab w:val="left" w:pos="900"/>
        </w:tabs>
        <w:spacing w:after="120" w:line="360" w:lineRule="auto"/>
        <w:jc w:val="both"/>
        <w:rPr>
          <w:rFonts w:ascii="Maiandra GD" w:hAnsi="Maiandra GD"/>
          <w:sz w:val="22"/>
          <w:szCs w:val="22"/>
        </w:rPr>
      </w:pPr>
      <w:r w:rsidRPr="007B4932">
        <w:rPr>
          <w:rFonts w:ascii="Maiandra GD" w:hAnsi="Maiandra GD"/>
          <w:sz w:val="22"/>
          <w:szCs w:val="22"/>
        </w:rPr>
        <w:lastRenderedPageBreak/>
        <w:t>Minimum of 5 years and maximum of 10 years of experience in regional climate forecasts in SADC and development of regional climate forecasting models; and</w:t>
      </w:r>
    </w:p>
    <w:p w14:paraId="1F13E426" w14:textId="77777777" w:rsidR="007B4932" w:rsidRPr="007B4932" w:rsidRDefault="007B4932" w:rsidP="007B4932">
      <w:pPr>
        <w:pStyle w:val="ListParagraph"/>
        <w:numPr>
          <w:ilvl w:val="0"/>
          <w:numId w:val="17"/>
        </w:numPr>
        <w:tabs>
          <w:tab w:val="left" w:pos="900"/>
        </w:tabs>
        <w:spacing w:after="120" w:line="360" w:lineRule="auto"/>
        <w:jc w:val="both"/>
        <w:rPr>
          <w:rFonts w:ascii="Maiandra GD" w:hAnsi="Maiandra GD"/>
          <w:sz w:val="22"/>
          <w:szCs w:val="22"/>
        </w:rPr>
      </w:pPr>
      <w:r w:rsidRPr="007B4932">
        <w:rPr>
          <w:rFonts w:ascii="Maiandra GD" w:hAnsi="Maiandra GD"/>
          <w:sz w:val="22"/>
          <w:szCs w:val="22"/>
        </w:rPr>
        <w:t xml:space="preserve">Minimum of 5 years and maximum 10 years of experience in capacity building at regional level (SARCOF). </w:t>
      </w:r>
    </w:p>
    <w:p w14:paraId="39563B65" w14:textId="77777777" w:rsidR="001F621B" w:rsidRPr="00C0583B" w:rsidRDefault="001F621B" w:rsidP="00A516C4">
      <w:pPr>
        <w:tabs>
          <w:tab w:val="left" w:pos="1134"/>
        </w:tabs>
        <w:spacing w:line="360" w:lineRule="auto"/>
        <w:rPr>
          <w:rFonts w:ascii="Maiandra GD" w:hAnsi="Maiandra GD"/>
          <w:sz w:val="22"/>
          <w:szCs w:val="22"/>
        </w:rPr>
      </w:pPr>
    </w:p>
    <w:p w14:paraId="3C315859"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Specific Professional Experience</w:t>
      </w:r>
    </w:p>
    <w:p w14:paraId="6F63BAFB" w14:textId="77777777" w:rsidR="00D928FB" w:rsidRPr="00D928FB" w:rsidRDefault="00D928FB" w:rsidP="00DE5EA5">
      <w:pPr>
        <w:pStyle w:val="NormalWeb"/>
        <w:numPr>
          <w:ilvl w:val="0"/>
          <w:numId w:val="20"/>
        </w:numPr>
        <w:spacing w:line="360" w:lineRule="auto"/>
        <w:jc w:val="both"/>
        <w:rPr>
          <w:rFonts w:ascii="Maiandra GD" w:eastAsia="Times New Roman" w:hAnsi="Maiandra GD" w:cs="Times New Roman"/>
          <w:color w:val="auto"/>
          <w:sz w:val="22"/>
          <w:szCs w:val="22"/>
        </w:rPr>
      </w:pPr>
      <w:r w:rsidRPr="00D928FB">
        <w:rPr>
          <w:rFonts w:ascii="Maiandra GD" w:eastAsia="Times New Roman" w:hAnsi="Maiandra GD" w:cs="Times New Roman"/>
          <w:color w:val="auto"/>
          <w:sz w:val="22"/>
          <w:szCs w:val="22"/>
        </w:rPr>
        <w:t>Minimum 10 years or experience in developing SARCOF regional products (Statement, Early Warning Advisory Bulletin);</w:t>
      </w:r>
    </w:p>
    <w:p w14:paraId="60091C21" w14:textId="77777777" w:rsidR="00D928FB" w:rsidRPr="00D928FB" w:rsidRDefault="00D928FB" w:rsidP="00DE5EA5">
      <w:pPr>
        <w:pStyle w:val="NormalWeb"/>
        <w:numPr>
          <w:ilvl w:val="0"/>
          <w:numId w:val="20"/>
        </w:numPr>
        <w:spacing w:line="360" w:lineRule="auto"/>
        <w:jc w:val="both"/>
        <w:rPr>
          <w:rFonts w:ascii="Maiandra GD" w:eastAsia="Times New Roman" w:hAnsi="Maiandra GD" w:cs="Times New Roman"/>
          <w:color w:val="auto"/>
          <w:sz w:val="22"/>
          <w:szCs w:val="22"/>
        </w:rPr>
      </w:pPr>
      <w:r w:rsidRPr="00D928FB">
        <w:rPr>
          <w:rFonts w:ascii="Maiandra GD" w:eastAsia="Times New Roman" w:hAnsi="Maiandra GD" w:cs="Times New Roman"/>
          <w:color w:val="auto"/>
          <w:sz w:val="22"/>
          <w:szCs w:val="22"/>
        </w:rPr>
        <w:t>Good experience in developing regional climate forecasts from existing products from Global Producing Centres; and</w:t>
      </w:r>
    </w:p>
    <w:p w14:paraId="7B197243" w14:textId="5888FC06" w:rsidR="008326DC" w:rsidRPr="008326DC" w:rsidRDefault="00D928FB" w:rsidP="00DE5EA5">
      <w:pPr>
        <w:pStyle w:val="NormalWeb"/>
        <w:numPr>
          <w:ilvl w:val="0"/>
          <w:numId w:val="20"/>
        </w:numPr>
        <w:spacing w:line="360" w:lineRule="auto"/>
        <w:jc w:val="both"/>
        <w:rPr>
          <w:rFonts w:ascii="Maiandra GD" w:eastAsia="Times New Roman" w:hAnsi="Maiandra GD" w:cs="Times New Roman"/>
          <w:color w:val="auto"/>
          <w:sz w:val="22"/>
          <w:szCs w:val="22"/>
        </w:rPr>
      </w:pPr>
      <w:r w:rsidRPr="00D928FB">
        <w:rPr>
          <w:rFonts w:ascii="Maiandra GD" w:eastAsia="Times New Roman" w:hAnsi="Maiandra GD" w:cs="Times New Roman"/>
          <w:color w:val="auto"/>
          <w:sz w:val="22"/>
          <w:szCs w:val="22"/>
        </w:rPr>
        <w:t>5-10 years of experience in facilitating regional forum in Meteorology and building capacity of national experts on climate forecasting</w:t>
      </w:r>
      <w:r w:rsidR="008326DC" w:rsidRPr="008326DC">
        <w:rPr>
          <w:rFonts w:ascii="Maiandra GD" w:eastAsia="Times New Roman" w:hAnsi="Maiandra GD" w:cs="Times New Roman"/>
          <w:color w:val="auto"/>
          <w:sz w:val="22"/>
          <w:szCs w:val="22"/>
        </w:rPr>
        <w:t>.</w:t>
      </w:r>
    </w:p>
    <w:p w14:paraId="1A4179DD" w14:textId="77777777" w:rsidR="00E06A8F" w:rsidRPr="006820EC" w:rsidRDefault="001F621B" w:rsidP="00A516C4">
      <w:pPr>
        <w:pStyle w:val="NormalWeb"/>
        <w:spacing w:line="360" w:lineRule="auto"/>
        <w:jc w:val="both"/>
        <w:rPr>
          <w:rFonts w:ascii="Maiandra GD" w:hAnsi="Maiandra GD" w:cs="Arial"/>
          <w:b/>
        </w:rPr>
      </w:pPr>
      <w:r w:rsidRPr="00C0583B">
        <w:rPr>
          <w:rFonts w:ascii="Maiandra GD" w:hAnsi="Maiandra GD"/>
          <w:snapToGrid w:val="0"/>
          <w:sz w:val="22"/>
          <w:szCs w:val="22"/>
        </w:rPr>
        <w:t>The expert must be independent and free from conflicts of interest in the responsibilities they take on</w:t>
      </w:r>
      <w:r w:rsidR="00D53148" w:rsidRPr="006820EC">
        <w:rPr>
          <w:rFonts w:ascii="Maiandra GD" w:hAnsi="Maiandra GD" w:cs="Arial"/>
        </w:rPr>
        <w:t>.</w:t>
      </w:r>
    </w:p>
    <w:p w14:paraId="5CECE122"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14:paraId="0685CAFE" w14:textId="5BD21650" w:rsidR="00E06A8F" w:rsidRPr="006820EC" w:rsidRDefault="00D928FB" w:rsidP="00A516C4">
      <w:pPr>
        <w:pStyle w:val="NoSpacing"/>
        <w:spacing w:line="360" w:lineRule="auto"/>
        <w:jc w:val="both"/>
        <w:rPr>
          <w:rFonts w:ascii="Maiandra GD" w:hAnsi="Maiandra GD" w:cs="Arial"/>
        </w:rPr>
      </w:pPr>
      <w:r w:rsidRPr="00D928FB">
        <w:rPr>
          <w:rFonts w:ascii="Maiandra GD" w:hAnsi="Maiandra GD"/>
        </w:rPr>
        <w:t>The process does not require backstopping and support staff.</w:t>
      </w:r>
    </w:p>
    <w:p w14:paraId="55C92C7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4" w:name="_Toc83825948"/>
      <w:r w:rsidRPr="006820EC">
        <w:rPr>
          <w:rFonts w:ascii="Maiandra GD" w:hAnsi="Maiandra GD" w:cs="Arial"/>
        </w:rPr>
        <w:t xml:space="preserve">6.2 </w:t>
      </w:r>
      <w:r w:rsidR="00E06A8F" w:rsidRPr="006820EC">
        <w:rPr>
          <w:rFonts w:ascii="Maiandra GD" w:hAnsi="Maiandra GD" w:cs="Arial"/>
        </w:rPr>
        <w:t>Office accommodation</w:t>
      </w:r>
      <w:bookmarkEnd w:id="24"/>
    </w:p>
    <w:p w14:paraId="21BCBCC9" w14:textId="276E9608" w:rsidR="00E06A8F" w:rsidRPr="006820EC" w:rsidRDefault="00D928FB" w:rsidP="00A516C4">
      <w:pPr>
        <w:pStyle w:val="NoSpacing"/>
        <w:spacing w:line="360" w:lineRule="auto"/>
        <w:jc w:val="both"/>
        <w:rPr>
          <w:rFonts w:ascii="Maiandra GD" w:hAnsi="Maiandra GD" w:cs="Arial"/>
          <w:b/>
        </w:rPr>
      </w:pPr>
      <w:r w:rsidRPr="00D928FB">
        <w:rPr>
          <w:rFonts w:ascii="Maiandra GD" w:hAnsi="Maiandra GD" w:cs="Arial"/>
        </w:rPr>
        <w:t>None required</w:t>
      </w:r>
      <w:r w:rsidR="001F621B">
        <w:rPr>
          <w:rFonts w:ascii="Maiandra GD" w:hAnsi="Maiandra GD" w:cs="Arial"/>
        </w:rPr>
        <w:t>.</w:t>
      </w:r>
    </w:p>
    <w:p w14:paraId="60A32AC8"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5" w:name="_Toc83825949"/>
      <w:r w:rsidRPr="006820EC">
        <w:rPr>
          <w:rFonts w:ascii="Maiandra GD" w:hAnsi="Maiandra GD" w:cs="Arial"/>
        </w:rPr>
        <w:t xml:space="preserve">6.3 </w:t>
      </w:r>
      <w:r w:rsidR="00E06A8F" w:rsidRPr="006820EC">
        <w:rPr>
          <w:rFonts w:ascii="Maiandra GD" w:hAnsi="Maiandra GD" w:cs="Arial"/>
        </w:rPr>
        <w:t>Facilities to be provided by the contractor</w:t>
      </w:r>
      <w:bookmarkEnd w:id="25"/>
    </w:p>
    <w:p w14:paraId="6EAD2A99" w14:textId="403B72E3" w:rsidR="00E06A8F" w:rsidRPr="006820EC" w:rsidRDefault="00D928FB" w:rsidP="00A516C4">
      <w:pPr>
        <w:pStyle w:val="NoSpacing"/>
        <w:spacing w:line="360" w:lineRule="auto"/>
        <w:jc w:val="both"/>
        <w:rPr>
          <w:rFonts w:ascii="Maiandra GD" w:hAnsi="Maiandra GD" w:cs="Arial"/>
        </w:rPr>
      </w:pPr>
      <w:r w:rsidRPr="00D928FB">
        <w:rPr>
          <w:rFonts w:ascii="Maiandra GD" w:hAnsi="Maiandra GD"/>
        </w:rPr>
        <w:t>No facilities will be provided by the chosen country, to be selected one-two months before the meeting</w:t>
      </w:r>
      <w:r w:rsidR="00E06A8F" w:rsidRPr="006820EC">
        <w:rPr>
          <w:rFonts w:ascii="Maiandra GD" w:hAnsi="Maiandra GD" w:cs="Arial"/>
        </w:rPr>
        <w:t>.</w:t>
      </w:r>
    </w:p>
    <w:p w14:paraId="044817A9"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6" w:name="_Toc83825950"/>
      <w:r w:rsidRPr="006820EC">
        <w:rPr>
          <w:rFonts w:ascii="Maiandra GD" w:hAnsi="Maiandra GD" w:cs="Arial"/>
        </w:rPr>
        <w:t xml:space="preserve">6.4 </w:t>
      </w:r>
      <w:r w:rsidR="00E06A8F" w:rsidRPr="006820EC">
        <w:rPr>
          <w:rFonts w:ascii="Maiandra GD" w:hAnsi="Maiandra GD" w:cs="Arial"/>
        </w:rPr>
        <w:t>Equipment</w:t>
      </w:r>
      <w:bookmarkEnd w:id="26"/>
    </w:p>
    <w:p w14:paraId="5CC06D68" w14:textId="6152D10C" w:rsidR="00E06A8F" w:rsidRPr="006820EC" w:rsidRDefault="001F621B" w:rsidP="00A516C4">
      <w:pPr>
        <w:spacing w:line="360" w:lineRule="auto"/>
        <w:jc w:val="both"/>
        <w:rPr>
          <w:rFonts w:ascii="Maiandra GD" w:hAnsi="Maiandra GD" w:cs="Arial"/>
          <w:sz w:val="22"/>
          <w:szCs w:val="22"/>
        </w:rPr>
      </w:pPr>
      <w:r w:rsidRPr="00C0583B">
        <w:rPr>
          <w:rFonts w:ascii="Maiandra GD" w:hAnsi="Maiandra GD"/>
          <w:b/>
          <w:sz w:val="22"/>
          <w:szCs w:val="22"/>
        </w:rPr>
        <w:t>No</w:t>
      </w:r>
      <w:r w:rsidRPr="00C0583B">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w:t>
      </w:r>
    </w:p>
    <w:p w14:paraId="5D3225C4"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7" w:name="_Toc83825951"/>
      <w:r w:rsidRPr="006820EC">
        <w:rPr>
          <w:rFonts w:ascii="Maiandra GD" w:hAnsi="Maiandra GD" w:cs="Arial"/>
        </w:rPr>
        <w:t xml:space="preserve">6.5 </w:t>
      </w:r>
      <w:r w:rsidR="00E06A8F" w:rsidRPr="006820EC">
        <w:rPr>
          <w:rFonts w:ascii="Maiandra GD" w:hAnsi="Maiandra GD" w:cs="Arial"/>
        </w:rPr>
        <w:t>Incidental expenditure</w:t>
      </w:r>
      <w:bookmarkEnd w:id="27"/>
    </w:p>
    <w:p w14:paraId="67DFBB20" w14:textId="2C0440E1" w:rsidR="00E06A8F" w:rsidRPr="006820EC" w:rsidRDefault="00D928FB" w:rsidP="00A516C4">
      <w:pPr>
        <w:pStyle w:val="NoSpacing"/>
        <w:spacing w:line="360" w:lineRule="auto"/>
        <w:jc w:val="both"/>
        <w:rPr>
          <w:rFonts w:ascii="Maiandra GD" w:hAnsi="Maiandra GD" w:cs="Arial"/>
          <w:shd w:val="clear" w:color="auto" w:fill="FFFF00"/>
        </w:rPr>
      </w:pPr>
      <w:r w:rsidRPr="00D928FB">
        <w:rPr>
          <w:rFonts w:ascii="Maiandra GD" w:hAnsi="Maiandra GD"/>
        </w:rPr>
        <w:t>Due to the COVID-19 Pandemic, this assignment will be hybrid. Therefore, SADC will pay the costs of the flight ticket and hotel accommodation for the consultant under the funds of the ClimSA Programme</w:t>
      </w:r>
      <w:r w:rsidR="001F621B">
        <w:rPr>
          <w:rFonts w:ascii="Maiandra GD" w:hAnsi="Maiandra GD"/>
          <w:lang w:val="en-US"/>
        </w:rPr>
        <w:t>.</w:t>
      </w:r>
      <w:r w:rsidR="00E06A8F" w:rsidRPr="006820EC">
        <w:rPr>
          <w:rFonts w:ascii="Maiandra GD" w:hAnsi="Maiandra GD" w:cs="Arial"/>
        </w:rPr>
        <w:t xml:space="preserve"> </w:t>
      </w:r>
    </w:p>
    <w:p w14:paraId="0D1A9C2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8" w:name="_Toc79482090"/>
      <w:bookmarkStart w:id="29" w:name="_Toc79488812"/>
      <w:bookmarkStart w:id="30" w:name="_Toc76389527"/>
      <w:bookmarkStart w:id="31" w:name="_Toc83825952"/>
      <w:r w:rsidRPr="006820EC">
        <w:rPr>
          <w:rFonts w:ascii="Maiandra GD" w:hAnsi="Maiandra GD" w:cs="Arial"/>
        </w:rPr>
        <w:lastRenderedPageBreak/>
        <w:t xml:space="preserve">6.6 </w:t>
      </w:r>
      <w:r w:rsidR="00E06A8F" w:rsidRPr="006820EC">
        <w:rPr>
          <w:rFonts w:ascii="Maiandra GD" w:hAnsi="Maiandra GD" w:cs="Arial"/>
        </w:rPr>
        <w:t>Expenditure verification</w:t>
      </w:r>
      <w:bookmarkEnd w:id="28"/>
      <w:bookmarkEnd w:id="29"/>
      <w:bookmarkEnd w:id="30"/>
      <w:bookmarkEnd w:id="31"/>
    </w:p>
    <w:p w14:paraId="50E67D95" w14:textId="13DEB84D" w:rsidR="00E06A8F" w:rsidRPr="006820EC" w:rsidRDefault="00D928FB" w:rsidP="00A516C4">
      <w:pPr>
        <w:autoSpaceDE w:val="0"/>
        <w:autoSpaceDN w:val="0"/>
        <w:adjustRightInd w:val="0"/>
        <w:spacing w:line="360" w:lineRule="auto"/>
        <w:jc w:val="both"/>
        <w:rPr>
          <w:rFonts w:ascii="Maiandra GD" w:hAnsi="Maiandra GD" w:cs="Arial"/>
          <w:sz w:val="22"/>
          <w:szCs w:val="22"/>
        </w:rPr>
      </w:pPr>
      <w:r w:rsidRPr="00D928FB">
        <w:rPr>
          <w:rFonts w:ascii="Maiandra GD" w:hAnsi="Maiandra GD" w:cs="TimesNewRoman"/>
          <w:sz w:val="22"/>
          <w:szCs w:val="22"/>
        </w:rPr>
        <w:t>Expenditure verification is not applicable in this contract</w:t>
      </w:r>
      <w:r w:rsidR="008326DC">
        <w:rPr>
          <w:rFonts w:ascii="Maiandra GD" w:hAnsi="Maiandra GD" w:cs="TimesNewRoman"/>
          <w:sz w:val="22"/>
          <w:szCs w:val="22"/>
        </w:rPr>
        <w:t>.</w:t>
      </w:r>
      <w:r w:rsidR="00E06A8F" w:rsidRPr="006820EC">
        <w:rPr>
          <w:rFonts w:ascii="Maiandra GD" w:hAnsi="Maiandra GD" w:cs="Arial"/>
          <w:sz w:val="22"/>
          <w:szCs w:val="22"/>
        </w:rPr>
        <w:t xml:space="preserve"> </w:t>
      </w:r>
    </w:p>
    <w:p w14:paraId="356C940C" w14:textId="77777777" w:rsidR="00E06A8F" w:rsidRPr="006820EC" w:rsidRDefault="00E06A8F" w:rsidP="00A516C4">
      <w:pPr>
        <w:pStyle w:val="NoSpacing"/>
        <w:spacing w:line="360" w:lineRule="auto"/>
        <w:jc w:val="both"/>
        <w:rPr>
          <w:rFonts w:ascii="Maiandra GD" w:hAnsi="Maiandra GD" w:cs="Arial"/>
        </w:rPr>
      </w:pPr>
    </w:p>
    <w:p w14:paraId="21785ED0"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32" w:name="_Toc83825953"/>
      <w:r w:rsidRPr="006820EC">
        <w:rPr>
          <w:rFonts w:ascii="Maiandra GD" w:hAnsi="Maiandra GD" w:cs="Arial"/>
        </w:rPr>
        <w:t xml:space="preserve">7. </w:t>
      </w:r>
      <w:r w:rsidR="00E06A8F" w:rsidRPr="006820EC">
        <w:rPr>
          <w:rFonts w:ascii="Maiandra GD" w:hAnsi="Maiandra GD" w:cs="Arial"/>
        </w:rPr>
        <w:t>REPORTS</w:t>
      </w:r>
      <w:bookmarkEnd w:id="32"/>
    </w:p>
    <w:p w14:paraId="21DA0BD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3" w:name="_Ref20555417"/>
      <w:bookmarkStart w:id="34" w:name="_Ref20656720"/>
      <w:bookmarkStart w:id="35" w:name="_Toc83825954"/>
      <w:r w:rsidRPr="006820EC">
        <w:rPr>
          <w:rFonts w:ascii="Maiandra GD" w:hAnsi="Maiandra GD" w:cs="Arial"/>
        </w:rPr>
        <w:t xml:space="preserve">7.1 </w:t>
      </w:r>
      <w:r w:rsidR="00E06A8F" w:rsidRPr="006820EC">
        <w:rPr>
          <w:rFonts w:ascii="Maiandra GD" w:hAnsi="Maiandra GD" w:cs="Arial"/>
        </w:rPr>
        <w:t>Reporting requirements</w:t>
      </w:r>
      <w:bookmarkEnd w:id="33"/>
      <w:bookmarkEnd w:id="34"/>
      <w:bookmarkEnd w:id="35"/>
    </w:p>
    <w:p w14:paraId="47E8AD97" w14:textId="77777777" w:rsidR="00D928FB" w:rsidRPr="00D928FB" w:rsidRDefault="00D928FB" w:rsidP="00D928FB">
      <w:pPr>
        <w:spacing w:after="200" w:line="360" w:lineRule="auto"/>
        <w:ind w:right="-1"/>
        <w:jc w:val="both"/>
        <w:rPr>
          <w:rFonts w:ascii="Maiandra GD" w:hAnsi="Maiandra GD" w:cs="Arial"/>
          <w:sz w:val="22"/>
          <w:szCs w:val="22"/>
        </w:rPr>
      </w:pPr>
      <w:r w:rsidRPr="00D928FB">
        <w:rPr>
          <w:rFonts w:ascii="Maiandra GD" w:hAnsi="Maiandra GD" w:cs="Arial"/>
          <w:sz w:val="22"/>
          <w:szCs w:val="22"/>
        </w:rPr>
        <w:t xml:space="preserve">Consultant will produce reports and a final invoice at the end of the period of implementation of the tasks. The draft final reports must be submitted one week after the end of the period of implementation of the tasks. </w:t>
      </w:r>
    </w:p>
    <w:p w14:paraId="44584263" w14:textId="77777777" w:rsidR="00D928FB" w:rsidRPr="00D928FB" w:rsidRDefault="00D928FB" w:rsidP="00D928FB">
      <w:pPr>
        <w:spacing w:after="200" w:line="360" w:lineRule="auto"/>
        <w:ind w:right="-1"/>
        <w:jc w:val="both"/>
        <w:rPr>
          <w:rFonts w:ascii="Maiandra GD" w:hAnsi="Maiandra GD" w:cs="Arial"/>
          <w:sz w:val="22"/>
          <w:szCs w:val="22"/>
        </w:rPr>
      </w:pPr>
      <w:r w:rsidRPr="00D928FB">
        <w:rPr>
          <w:rFonts w:ascii="Maiandra GD" w:hAnsi="Maiandra GD" w:cs="Arial"/>
          <w:sz w:val="22"/>
          <w:szCs w:val="22"/>
        </w:rPr>
        <w:t xml:space="preserve">Each report must consist of a narrative section containing the results of the process. The payment serves as a remuneration of the Facilitator’s work performed during the 31 days projected for the completion of the whole process. </w:t>
      </w:r>
    </w:p>
    <w:p w14:paraId="4505B689" w14:textId="35FBD424" w:rsidR="00A516C4" w:rsidRPr="00A516C4" w:rsidRDefault="00D928FB" w:rsidP="00D928FB">
      <w:pPr>
        <w:spacing w:after="200" w:line="360" w:lineRule="auto"/>
        <w:ind w:right="-1"/>
        <w:jc w:val="both"/>
        <w:rPr>
          <w:rFonts w:ascii="Maiandra GD" w:hAnsi="Maiandra GD" w:cs="Arial"/>
          <w:color w:val="000000"/>
          <w:sz w:val="22"/>
          <w:szCs w:val="22"/>
          <w:lang w:val="en-ZW" w:eastAsia="fr-FR"/>
        </w:rPr>
      </w:pPr>
      <w:r w:rsidRPr="00D928FB">
        <w:rPr>
          <w:rFonts w:ascii="Maiandra GD" w:hAnsi="Maiandra GD" w:cs="Arial"/>
          <w:sz w:val="22"/>
          <w:szCs w:val="22"/>
        </w:rPr>
        <w:t>The Expert shall work with the Secretariat up to the end of the assignment, shall have delivered the following results in 3</w:t>
      </w:r>
      <w:r w:rsidR="005E5BE5">
        <w:rPr>
          <w:rFonts w:ascii="Maiandra GD" w:hAnsi="Maiandra GD" w:cs="Arial"/>
          <w:sz w:val="22"/>
          <w:szCs w:val="22"/>
        </w:rPr>
        <w:t>0</w:t>
      </w:r>
      <w:r w:rsidRPr="00D928FB">
        <w:rPr>
          <w:rFonts w:ascii="Maiandra GD" w:hAnsi="Maiandra GD" w:cs="Arial"/>
          <w:sz w:val="22"/>
          <w:szCs w:val="22"/>
        </w:rPr>
        <w:t xml:space="preserve"> </w:t>
      </w:r>
      <w:r w:rsidR="000D3BC4">
        <w:rPr>
          <w:rFonts w:ascii="Maiandra GD" w:hAnsi="Maiandra GD" w:cs="Arial"/>
          <w:sz w:val="22"/>
          <w:szCs w:val="22"/>
        </w:rPr>
        <w:t xml:space="preserve">calendar </w:t>
      </w:r>
      <w:r w:rsidRPr="00D928FB">
        <w:rPr>
          <w:rFonts w:ascii="Maiandra GD" w:hAnsi="Maiandra GD" w:cs="Arial"/>
          <w:sz w:val="22"/>
          <w:szCs w:val="22"/>
        </w:rPr>
        <w:t>days</w:t>
      </w:r>
      <w:r>
        <w:rPr>
          <w:rFonts w:ascii="Maiandra GD" w:hAnsi="Maiandra GD"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18"/>
        <w:gridCol w:w="3216"/>
      </w:tblGrid>
      <w:tr w:rsidR="008225E7" w:rsidRPr="00A516C4" w14:paraId="030BBFC1" w14:textId="77777777" w:rsidTr="00F8236E">
        <w:tc>
          <w:tcPr>
            <w:tcW w:w="1659" w:type="pct"/>
            <w:shd w:val="clear" w:color="auto" w:fill="BFBFBF" w:themeFill="background1" w:themeFillShade="BF"/>
          </w:tcPr>
          <w:p w14:paraId="073887C8" w14:textId="77777777" w:rsidR="008225E7" w:rsidRPr="008225E7" w:rsidRDefault="008225E7" w:rsidP="008225E7">
            <w:pPr>
              <w:rPr>
                <w:rFonts w:ascii="Maiandra GD" w:hAnsi="Maiandra GD"/>
                <w:b/>
                <w:sz w:val="22"/>
                <w:szCs w:val="22"/>
              </w:rPr>
            </w:pPr>
            <w:r w:rsidRPr="008225E7">
              <w:rPr>
                <w:rFonts w:ascii="Maiandra GD" w:hAnsi="Maiandra GD"/>
                <w:b/>
                <w:sz w:val="22"/>
                <w:szCs w:val="22"/>
              </w:rPr>
              <w:t>Name of Report/Presentation</w:t>
            </w:r>
          </w:p>
        </w:tc>
        <w:tc>
          <w:tcPr>
            <w:tcW w:w="1671" w:type="pct"/>
            <w:shd w:val="clear" w:color="auto" w:fill="BFBFBF" w:themeFill="background1" w:themeFillShade="BF"/>
          </w:tcPr>
          <w:p w14:paraId="1EBDA740"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Content</w:t>
            </w:r>
          </w:p>
        </w:tc>
        <w:tc>
          <w:tcPr>
            <w:tcW w:w="1670" w:type="pct"/>
            <w:shd w:val="clear" w:color="auto" w:fill="BFBFBF" w:themeFill="background1" w:themeFillShade="BF"/>
          </w:tcPr>
          <w:p w14:paraId="6CC60070"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Time of Submission</w:t>
            </w:r>
          </w:p>
        </w:tc>
      </w:tr>
      <w:tr w:rsidR="00D928FB" w:rsidRPr="00A516C4" w14:paraId="070B2497" w14:textId="77777777" w:rsidTr="001E385F">
        <w:tc>
          <w:tcPr>
            <w:tcW w:w="1659" w:type="pct"/>
            <w:shd w:val="clear" w:color="auto" w:fill="FFFFFF" w:themeFill="background1"/>
          </w:tcPr>
          <w:p w14:paraId="74C7F45A" w14:textId="105BCBCC" w:rsidR="00D928FB" w:rsidRPr="00BA46A4" w:rsidRDefault="00D928FB" w:rsidP="00D928FB">
            <w:pPr>
              <w:rPr>
                <w:rFonts w:ascii="Maiandra GD" w:hAnsi="Maiandra GD" w:cs="Arial"/>
                <w:sz w:val="22"/>
                <w:szCs w:val="22"/>
              </w:rPr>
            </w:pPr>
            <w:r w:rsidRPr="00933EC9">
              <w:rPr>
                <w:rFonts w:ascii="Maiandra GD" w:hAnsi="Maiandra GD" w:cs="Arial"/>
                <w:sz w:val="22"/>
                <w:szCs w:val="22"/>
              </w:rPr>
              <w:t>All the material necessary to carry out the SARCOF process</w:t>
            </w:r>
          </w:p>
        </w:tc>
        <w:tc>
          <w:tcPr>
            <w:tcW w:w="1671" w:type="pct"/>
            <w:shd w:val="clear" w:color="auto" w:fill="FFFFFF" w:themeFill="background1"/>
          </w:tcPr>
          <w:p w14:paraId="77E281F9" w14:textId="77777777" w:rsidR="00D928FB" w:rsidRPr="00933EC9"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Download input data for all the models (</w:t>
            </w:r>
            <w:r>
              <w:rPr>
                <w:rFonts w:ascii="Maiandra GD" w:hAnsi="Maiandra GD" w:cs="Arial"/>
                <w:sz w:val="22"/>
                <w:szCs w:val="22"/>
              </w:rPr>
              <w:t xml:space="preserve">ex: </w:t>
            </w:r>
            <w:r w:rsidRPr="00933EC9">
              <w:rPr>
                <w:rFonts w:ascii="Maiandra GD" w:hAnsi="Maiandra GD" w:cs="Arial"/>
                <w:sz w:val="22"/>
                <w:szCs w:val="22"/>
              </w:rPr>
              <w:t>CFT and CPT).</w:t>
            </w:r>
          </w:p>
          <w:p w14:paraId="47A11A2E" w14:textId="77777777" w:rsidR="00D928FB" w:rsidRPr="00933EC9"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Prepare training material for all the Climate Expert Meeting (CEM).</w:t>
            </w:r>
          </w:p>
          <w:p w14:paraId="27621231" w14:textId="417F6F59" w:rsidR="00D928FB" w:rsidRPr="00D928FB" w:rsidRDefault="00D928FB" w:rsidP="00DE5EA5">
            <w:pPr>
              <w:pStyle w:val="ListParagraph"/>
              <w:numPr>
                <w:ilvl w:val="0"/>
                <w:numId w:val="26"/>
              </w:numPr>
              <w:ind w:left="375"/>
              <w:rPr>
                <w:rFonts w:ascii="Maiandra GD" w:hAnsi="Maiandra GD" w:cs="Arial"/>
                <w:sz w:val="22"/>
                <w:szCs w:val="22"/>
              </w:rPr>
            </w:pPr>
            <w:r w:rsidRPr="00D928FB">
              <w:rPr>
                <w:rFonts w:ascii="Maiandra GD" w:hAnsi="Maiandra GD" w:cs="Arial"/>
                <w:sz w:val="22"/>
                <w:szCs w:val="22"/>
              </w:rPr>
              <w:t>Prepare the programme and all subjects (matters) to be discussed in the forum</w:t>
            </w:r>
          </w:p>
        </w:tc>
        <w:tc>
          <w:tcPr>
            <w:tcW w:w="1670" w:type="pct"/>
            <w:shd w:val="clear" w:color="auto" w:fill="FFFFFF" w:themeFill="background1"/>
          </w:tcPr>
          <w:p w14:paraId="6205794B" w14:textId="70AD7FDC" w:rsidR="00D928FB" w:rsidRPr="00BA46A4" w:rsidRDefault="00D928FB" w:rsidP="00D928FB">
            <w:pPr>
              <w:rPr>
                <w:rFonts w:ascii="Maiandra GD" w:hAnsi="Maiandra GD" w:cs="Arial"/>
                <w:sz w:val="22"/>
                <w:szCs w:val="22"/>
              </w:rPr>
            </w:pPr>
            <w:r>
              <w:rPr>
                <w:rFonts w:ascii="Maiandra GD" w:hAnsi="Maiandra GD" w:cs="Arial"/>
                <w:sz w:val="22"/>
                <w:szCs w:val="22"/>
              </w:rPr>
              <w:t>3</w:t>
            </w:r>
            <w:r w:rsidRPr="00933EC9">
              <w:rPr>
                <w:rFonts w:ascii="Maiandra GD" w:hAnsi="Maiandra GD" w:cs="Arial"/>
                <w:sz w:val="22"/>
                <w:szCs w:val="22"/>
              </w:rPr>
              <w:t xml:space="preserve"> days before the start of the meeting</w:t>
            </w:r>
          </w:p>
        </w:tc>
      </w:tr>
      <w:tr w:rsidR="00D928FB" w:rsidRPr="00A516C4" w14:paraId="5CA888E6" w14:textId="77777777" w:rsidTr="001E385F">
        <w:tc>
          <w:tcPr>
            <w:tcW w:w="1659" w:type="pct"/>
            <w:shd w:val="clear" w:color="auto" w:fill="FFFFFF" w:themeFill="background1"/>
          </w:tcPr>
          <w:p w14:paraId="4F721A55" w14:textId="4B0F1D12" w:rsidR="00D928FB" w:rsidRPr="00BA46A4" w:rsidRDefault="00D928FB" w:rsidP="00D928FB">
            <w:pPr>
              <w:rPr>
                <w:rFonts w:ascii="Maiandra GD" w:hAnsi="Maiandra GD" w:cs="Arial"/>
                <w:sz w:val="22"/>
                <w:szCs w:val="22"/>
              </w:rPr>
            </w:pPr>
            <w:r w:rsidRPr="00933EC9">
              <w:rPr>
                <w:rFonts w:ascii="Maiandra GD" w:hAnsi="Maiandra GD" w:cs="Arial"/>
                <w:sz w:val="22"/>
                <w:szCs w:val="22"/>
              </w:rPr>
              <w:t>Draft Reports</w:t>
            </w:r>
          </w:p>
        </w:tc>
        <w:tc>
          <w:tcPr>
            <w:tcW w:w="1671" w:type="pct"/>
            <w:shd w:val="clear" w:color="auto" w:fill="FFFFFF" w:themeFill="background1"/>
          </w:tcPr>
          <w:p w14:paraId="7BC11A06" w14:textId="77777777" w:rsidR="00D928FB" w:rsidRPr="00933EC9"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Present SARCOF statement</w:t>
            </w:r>
          </w:p>
          <w:p w14:paraId="3A105263" w14:textId="77777777" w:rsidR="00D928FB"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Produce an early warning bulleti</w:t>
            </w:r>
            <w:r>
              <w:rPr>
                <w:rFonts w:ascii="Maiandra GD" w:hAnsi="Maiandra GD" w:cs="Arial"/>
                <w:sz w:val="22"/>
                <w:szCs w:val="22"/>
              </w:rPr>
              <w:t>n and SARCOF proceeding reports.</w:t>
            </w:r>
          </w:p>
          <w:p w14:paraId="67692051" w14:textId="6454AC77" w:rsidR="00D928FB" w:rsidRPr="00D928FB" w:rsidRDefault="00D928FB" w:rsidP="00DE5EA5">
            <w:pPr>
              <w:pStyle w:val="ListParagraph"/>
              <w:numPr>
                <w:ilvl w:val="0"/>
                <w:numId w:val="26"/>
              </w:numPr>
              <w:ind w:left="375"/>
              <w:rPr>
                <w:rFonts w:ascii="Maiandra GD" w:hAnsi="Maiandra GD" w:cs="Arial"/>
                <w:sz w:val="22"/>
                <w:szCs w:val="22"/>
              </w:rPr>
            </w:pPr>
            <w:r w:rsidRPr="00D928FB">
              <w:rPr>
                <w:rFonts w:ascii="Maiandra GD" w:hAnsi="Maiandra GD" w:cs="Arial"/>
                <w:sz w:val="22"/>
                <w:szCs w:val="22"/>
              </w:rPr>
              <w:t xml:space="preserve">SARCOF Proceeding Reports </w:t>
            </w:r>
          </w:p>
        </w:tc>
        <w:tc>
          <w:tcPr>
            <w:tcW w:w="1670" w:type="pct"/>
            <w:shd w:val="clear" w:color="auto" w:fill="FFFFFF" w:themeFill="background1"/>
          </w:tcPr>
          <w:p w14:paraId="14BEDF30" w14:textId="77777777" w:rsidR="00D928FB" w:rsidRDefault="00D928FB" w:rsidP="00DE5EA5">
            <w:pPr>
              <w:pStyle w:val="ListParagraph"/>
              <w:numPr>
                <w:ilvl w:val="0"/>
                <w:numId w:val="26"/>
              </w:numPr>
              <w:ind w:left="409"/>
              <w:rPr>
                <w:rFonts w:ascii="Maiandra GD" w:hAnsi="Maiandra GD" w:cs="Arial"/>
                <w:sz w:val="22"/>
                <w:szCs w:val="22"/>
              </w:rPr>
            </w:pPr>
            <w:r w:rsidRPr="00933EC9">
              <w:rPr>
                <w:rFonts w:ascii="Maiandra GD" w:hAnsi="Maiandra GD" w:cs="Arial"/>
                <w:sz w:val="22"/>
                <w:szCs w:val="22"/>
              </w:rPr>
              <w:t>Immediately after the end of the forum.</w:t>
            </w:r>
          </w:p>
          <w:p w14:paraId="7984E763" w14:textId="77777777" w:rsidR="00D928FB" w:rsidRPr="00FB1862" w:rsidRDefault="00D928FB" w:rsidP="00DE5EA5">
            <w:pPr>
              <w:pStyle w:val="ListParagraph"/>
              <w:numPr>
                <w:ilvl w:val="0"/>
                <w:numId w:val="26"/>
              </w:numPr>
              <w:ind w:left="409"/>
              <w:rPr>
                <w:rFonts w:ascii="Maiandra GD" w:hAnsi="Maiandra GD" w:cs="Arial"/>
                <w:sz w:val="22"/>
                <w:szCs w:val="22"/>
              </w:rPr>
            </w:pPr>
            <w:r w:rsidRPr="00933EC9">
              <w:rPr>
                <w:rFonts w:ascii="Maiandra GD" w:hAnsi="Maiandra GD" w:cs="Arial"/>
                <w:sz w:val="22"/>
                <w:szCs w:val="22"/>
              </w:rPr>
              <w:t>Immediately after the end of the forum.</w:t>
            </w:r>
          </w:p>
          <w:p w14:paraId="7AADAE95" w14:textId="77777777" w:rsidR="00D928FB" w:rsidRDefault="00D928FB" w:rsidP="00DE5EA5">
            <w:pPr>
              <w:pStyle w:val="ListParagraph"/>
              <w:numPr>
                <w:ilvl w:val="0"/>
                <w:numId w:val="26"/>
              </w:numPr>
              <w:ind w:left="409"/>
              <w:rPr>
                <w:rFonts w:ascii="Maiandra GD" w:hAnsi="Maiandra GD" w:cs="Arial"/>
                <w:sz w:val="22"/>
                <w:szCs w:val="22"/>
              </w:rPr>
            </w:pPr>
            <w:r>
              <w:rPr>
                <w:rFonts w:ascii="Maiandra GD" w:hAnsi="Maiandra GD" w:cs="Arial"/>
                <w:sz w:val="22"/>
                <w:szCs w:val="22"/>
              </w:rPr>
              <w:t>Two days</w:t>
            </w:r>
            <w:r w:rsidRPr="00933EC9">
              <w:rPr>
                <w:rFonts w:ascii="Maiandra GD" w:hAnsi="Maiandra GD" w:cs="Arial"/>
                <w:sz w:val="22"/>
                <w:szCs w:val="22"/>
              </w:rPr>
              <w:t xml:space="preserve"> after the meeting.</w:t>
            </w:r>
          </w:p>
          <w:p w14:paraId="4709C3C7" w14:textId="630A146F" w:rsidR="00D928FB" w:rsidRPr="00BA46A4" w:rsidRDefault="00D928FB" w:rsidP="00D928FB">
            <w:pPr>
              <w:rPr>
                <w:rFonts w:ascii="Maiandra GD" w:hAnsi="Maiandra GD" w:cs="Arial"/>
                <w:sz w:val="22"/>
                <w:szCs w:val="22"/>
              </w:rPr>
            </w:pPr>
          </w:p>
        </w:tc>
      </w:tr>
      <w:tr w:rsidR="00D928FB" w:rsidRPr="00A516C4" w14:paraId="60BB4275" w14:textId="77777777" w:rsidTr="00F8236E">
        <w:tc>
          <w:tcPr>
            <w:tcW w:w="1659" w:type="pct"/>
          </w:tcPr>
          <w:p w14:paraId="4898D711" w14:textId="11BF41B3" w:rsidR="00D928FB" w:rsidRPr="00D928FB" w:rsidRDefault="00D928FB" w:rsidP="00D928FB">
            <w:pPr>
              <w:rPr>
                <w:rFonts w:ascii="Maiandra GD" w:hAnsi="Maiandra GD" w:cs="Arial"/>
                <w:sz w:val="22"/>
                <w:szCs w:val="22"/>
              </w:rPr>
            </w:pPr>
            <w:r w:rsidRPr="00D928FB">
              <w:rPr>
                <w:rFonts w:ascii="Maiandra GD" w:hAnsi="Maiandra GD" w:cs="Arial"/>
                <w:sz w:val="22"/>
                <w:szCs w:val="22"/>
              </w:rPr>
              <w:t>Final Reports</w:t>
            </w:r>
          </w:p>
        </w:tc>
        <w:tc>
          <w:tcPr>
            <w:tcW w:w="1671" w:type="pct"/>
            <w:shd w:val="clear" w:color="auto" w:fill="FFFFFF" w:themeFill="background1"/>
          </w:tcPr>
          <w:p w14:paraId="798C4641" w14:textId="77777777" w:rsidR="00D928FB" w:rsidRPr="00933EC9"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Present SARCOF statement</w:t>
            </w:r>
          </w:p>
          <w:p w14:paraId="15701EA2" w14:textId="77777777" w:rsidR="00D928FB" w:rsidRDefault="00D928FB" w:rsidP="00DE5EA5">
            <w:pPr>
              <w:pStyle w:val="ListParagraph"/>
              <w:numPr>
                <w:ilvl w:val="0"/>
                <w:numId w:val="26"/>
              </w:numPr>
              <w:ind w:left="375"/>
              <w:rPr>
                <w:rFonts w:ascii="Maiandra GD" w:hAnsi="Maiandra GD" w:cs="Arial"/>
                <w:sz w:val="22"/>
                <w:szCs w:val="22"/>
              </w:rPr>
            </w:pPr>
            <w:r w:rsidRPr="00933EC9">
              <w:rPr>
                <w:rFonts w:ascii="Maiandra GD" w:hAnsi="Maiandra GD" w:cs="Arial"/>
                <w:sz w:val="22"/>
                <w:szCs w:val="22"/>
              </w:rPr>
              <w:t>Produce an early warning bulleti</w:t>
            </w:r>
            <w:r>
              <w:rPr>
                <w:rFonts w:ascii="Maiandra GD" w:hAnsi="Maiandra GD" w:cs="Arial"/>
                <w:sz w:val="22"/>
                <w:szCs w:val="22"/>
              </w:rPr>
              <w:t>n and SARCOF</w:t>
            </w:r>
          </w:p>
          <w:p w14:paraId="76E47AE0" w14:textId="2C09039C" w:rsidR="00D928FB" w:rsidRPr="00D928FB" w:rsidRDefault="00D928FB" w:rsidP="00DE5EA5">
            <w:pPr>
              <w:pStyle w:val="ListParagraph"/>
              <w:numPr>
                <w:ilvl w:val="0"/>
                <w:numId w:val="26"/>
              </w:numPr>
              <w:ind w:left="375"/>
              <w:rPr>
                <w:rFonts w:ascii="Maiandra GD" w:hAnsi="Maiandra GD" w:cs="Arial"/>
                <w:sz w:val="22"/>
                <w:szCs w:val="22"/>
              </w:rPr>
            </w:pPr>
            <w:r w:rsidRPr="00D928FB">
              <w:rPr>
                <w:rFonts w:ascii="Maiandra GD" w:hAnsi="Maiandra GD" w:cs="Arial"/>
                <w:sz w:val="22"/>
                <w:szCs w:val="22"/>
              </w:rPr>
              <w:t>SARCOF Proceeding Reports</w:t>
            </w:r>
          </w:p>
        </w:tc>
        <w:tc>
          <w:tcPr>
            <w:tcW w:w="1670" w:type="pct"/>
            <w:shd w:val="clear" w:color="auto" w:fill="FFFFFF" w:themeFill="background1"/>
          </w:tcPr>
          <w:p w14:paraId="70C95415" w14:textId="77777777" w:rsidR="00D928FB" w:rsidRPr="00FB1862" w:rsidRDefault="00D928FB" w:rsidP="00DE5EA5">
            <w:pPr>
              <w:pStyle w:val="ListParagraph"/>
              <w:numPr>
                <w:ilvl w:val="0"/>
                <w:numId w:val="26"/>
              </w:numPr>
              <w:ind w:left="409"/>
              <w:rPr>
                <w:rFonts w:ascii="Maiandra GD" w:hAnsi="Maiandra GD" w:cs="Arial"/>
                <w:sz w:val="22"/>
                <w:szCs w:val="22"/>
              </w:rPr>
            </w:pPr>
            <w:r>
              <w:rPr>
                <w:rFonts w:ascii="Maiandra GD" w:hAnsi="Maiandra GD" w:cs="Arial"/>
                <w:sz w:val="22"/>
                <w:szCs w:val="22"/>
              </w:rPr>
              <w:t>One day</w:t>
            </w:r>
            <w:r w:rsidRPr="00933EC9">
              <w:rPr>
                <w:rFonts w:ascii="Maiandra GD" w:hAnsi="Maiandra GD" w:cs="Arial"/>
                <w:sz w:val="22"/>
                <w:szCs w:val="22"/>
              </w:rPr>
              <w:t xml:space="preserve"> after the end of the forum.</w:t>
            </w:r>
          </w:p>
          <w:p w14:paraId="76ABA4E2" w14:textId="77777777" w:rsidR="00D928FB" w:rsidRPr="00FB1862" w:rsidRDefault="00D928FB" w:rsidP="00DE5EA5">
            <w:pPr>
              <w:pStyle w:val="ListParagraph"/>
              <w:numPr>
                <w:ilvl w:val="0"/>
                <w:numId w:val="26"/>
              </w:numPr>
              <w:ind w:left="409"/>
              <w:rPr>
                <w:rFonts w:ascii="Maiandra GD" w:hAnsi="Maiandra GD" w:cs="Arial"/>
                <w:sz w:val="22"/>
                <w:szCs w:val="22"/>
              </w:rPr>
            </w:pPr>
            <w:r>
              <w:rPr>
                <w:rFonts w:ascii="Maiandra GD" w:hAnsi="Maiandra GD" w:cs="Arial"/>
                <w:sz w:val="22"/>
                <w:szCs w:val="22"/>
              </w:rPr>
              <w:t>Six days</w:t>
            </w:r>
            <w:r w:rsidRPr="00933EC9">
              <w:rPr>
                <w:rFonts w:ascii="Maiandra GD" w:hAnsi="Maiandra GD" w:cs="Arial"/>
                <w:sz w:val="22"/>
                <w:szCs w:val="22"/>
              </w:rPr>
              <w:t xml:space="preserve"> after the end of the forum.</w:t>
            </w:r>
          </w:p>
          <w:p w14:paraId="6F887346" w14:textId="7F70F796" w:rsidR="00D928FB" w:rsidRPr="00D928FB" w:rsidRDefault="00D928FB" w:rsidP="00DE5EA5">
            <w:pPr>
              <w:pStyle w:val="ListParagraph"/>
              <w:numPr>
                <w:ilvl w:val="0"/>
                <w:numId w:val="26"/>
              </w:numPr>
              <w:ind w:left="409"/>
              <w:rPr>
                <w:rFonts w:ascii="Maiandra GD" w:hAnsi="Maiandra GD" w:cs="Arial"/>
                <w:sz w:val="22"/>
                <w:szCs w:val="22"/>
              </w:rPr>
            </w:pPr>
            <w:r w:rsidRPr="00D928FB">
              <w:rPr>
                <w:rFonts w:ascii="Maiandra GD" w:hAnsi="Maiandra GD" w:cs="Arial"/>
                <w:sz w:val="22"/>
                <w:szCs w:val="22"/>
              </w:rPr>
              <w:t>Six days after the end of the forum</w:t>
            </w:r>
          </w:p>
        </w:tc>
      </w:tr>
    </w:tbl>
    <w:p w14:paraId="12EC714E" w14:textId="77777777" w:rsidR="00A516C4" w:rsidRPr="00A516C4" w:rsidRDefault="00A516C4" w:rsidP="00A516C4">
      <w:pPr>
        <w:pStyle w:val="Text2"/>
        <w:spacing w:line="360" w:lineRule="auto"/>
        <w:ind w:left="0"/>
        <w:rPr>
          <w:rFonts w:ascii="Maiandra GD" w:hAnsi="Maiandra GD" w:cs="Arial"/>
          <w:sz w:val="22"/>
          <w:szCs w:val="22"/>
        </w:rPr>
      </w:pPr>
    </w:p>
    <w:p w14:paraId="620E1B06" w14:textId="77777777" w:rsidR="00D928FB" w:rsidRPr="00933EC9" w:rsidRDefault="00D928FB" w:rsidP="00D928FB">
      <w:pPr>
        <w:pStyle w:val="Text1"/>
        <w:ind w:left="0"/>
        <w:rPr>
          <w:rFonts w:ascii="Maiandra GD" w:hAnsi="Maiandra GD" w:cs="Arial"/>
          <w:sz w:val="22"/>
          <w:szCs w:val="22"/>
          <w:lang w:val="en-US" w:eastAsia="en-US"/>
        </w:rPr>
      </w:pPr>
      <w:r w:rsidRPr="00933EC9">
        <w:rPr>
          <w:rFonts w:ascii="Maiandra GD" w:hAnsi="Maiandra GD" w:cs="Arial"/>
          <w:sz w:val="22"/>
          <w:szCs w:val="22"/>
          <w:lang w:val="en-US" w:eastAsia="en-US"/>
        </w:rPr>
        <w:t>Payments shall be related to reports and their approvals, as follows:</w:t>
      </w:r>
    </w:p>
    <w:p w14:paraId="522FABF1" w14:textId="77777777" w:rsidR="00D928FB" w:rsidRPr="00933EC9" w:rsidRDefault="00D928FB" w:rsidP="00DE5EA5">
      <w:pPr>
        <w:pStyle w:val="Text1"/>
        <w:numPr>
          <w:ilvl w:val="0"/>
          <w:numId w:val="16"/>
        </w:numPr>
        <w:spacing w:after="120"/>
        <w:rPr>
          <w:rFonts w:ascii="Maiandra GD" w:hAnsi="Maiandra GD" w:cs="Arial"/>
          <w:sz w:val="22"/>
          <w:szCs w:val="22"/>
          <w:lang w:val="en-US" w:eastAsia="en-US"/>
        </w:rPr>
      </w:pPr>
      <w:r>
        <w:rPr>
          <w:rFonts w:ascii="Maiandra GD" w:hAnsi="Maiandra GD" w:cs="Arial"/>
          <w:sz w:val="22"/>
          <w:szCs w:val="22"/>
          <w:lang w:val="en-US" w:eastAsia="en-US"/>
        </w:rPr>
        <w:lastRenderedPageBreak/>
        <w:t>3</w:t>
      </w:r>
      <w:r w:rsidRPr="00933EC9">
        <w:rPr>
          <w:rFonts w:ascii="Maiandra GD" w:hAnsi="Maiandra GD" w:cs="Arial"/>
          <w:sz w:val="22"/>
          <w:szCs w:val="22"/>
          <w:lang w:val="en-US" w:eastAsia="en-US"/>
        </w:rPr>
        <w:t>0% of the contract price shall be paid upon submission of the CEM meeting Material</w:t>
      </w:r>
      <w:r>
        <w:rPr>
          <w:rFonts w:ascii="Maiandra GD" w:hAnsi="Maiandra GD" w:cs="Arial"/>
          <w:sz w:val="22"/>
          <w:szCs w:val="22"/>
          <w:lang w:val="en-US" w:eastAsia="en-US"/>
        </w:rPr>
        <w:t xml:space="preserve"> used to do the forecast,</w:t>
      </w:r>
      <w:r w:rsidRPr="00933EC9">
        <w:rPr>
          <w:rFonts w:ascii="Maiandra GD" w:hAnsi="Maiandra GD" w:cs="Arial"/>
          <w:sz w:val="22"/>
          <w:szCs w:val="22"/>
          <w:lang w:val="en-US" w:eastAsia="en-US"/>
        </w:rPr>
        <w:t xml:space="preserve"> to </w:t>
      </w:r>
      <w:r>
        <w:rPr>
          <w:rFonts w:ascii="Maiandra GD" w:hAnsi="Maiandra GD" w:cs="Arial"/>
          <w:sz w:val="22"/>
          <w:szCs w:val="22"/>
          <w:lang w:val="en-US" w:eastAsia="en-US"/>
        </w:rPr>
        <w:t xml:space="preserve">the </w:t>
      </w:r>
      <w:r>
        <w:t>Acting</w:t>
      </w:r>
      <w:r>
        <w:rPr>
          <w:rFonts w:ascii="Maiandra GD" w:hAnsi="Maiandra GD" w:cs="Arial"/>
          <w:sz w:val="22"/>
          <w:szCs w:val="22"/>
          <w:lang w:val="en-US" w:eastAsia="en-US"/>
        </w:rPr>
        <w:t xml:space="preserve"> </w:t>
      </w:r>
      <w:r w:rsidRPr="00933EC9">
        <w:rPr>
          <w:rFonts w:ascii="Maiandra GD" w:hAnsi="Maiandra GD" w:cs="Arial"/>
          <w:sz w:val="22"/>
          <w:szCs w:val="22"/>
          <w:lang w:val="en-US" w:eastAsia="en-US"/>
        </w:rPr>
        <w:t>Senior O</w:t>
      </w:r>
      <w:r>
        <w:rPr>
          <w:rFonts w:ascii="Maiandra GD" w:hAnsi="Maiandra GD" w:cs="Arial"/>
          <w:sz w:val="22"/>
          <w:szCs w:val="22"/>
          <w:lang w:val="en-US" w:eastAsia="en-US"/>
        </w:rPr>
        <w:t>ffic</w:t>
      </w:r>
      <w:r w:rsidRPr="00933EC9">
        <w:rPr>
          <w:rFonts w:ascii="Maiandra GD" w:hAnsi="Maiandra GD" w:cs="Arial"/>
          <w:sz w:val="22"/>
          <w:szCs w:val="22"/>
          <w:lang w:val="en-US" w:eastAsia="en-US"/>
        </w:rPr>
        <w:t>er In Meteorology</w:t>
      </w:r>
      <w:r>
        <w:rPr>
          <w:rFonts w:ascii="Maiandra GD" w:hAnsi="Maiandra GD" w:cs="Arial"/>
          <w:sz w:val="22"/>
          <w:szCs w:val="22"/>
          <w:lang w:val="en-US" w:eastAsia="en-US"/>
        </w:rPr>
        <w:t>. This includes software the MS will use to make their forecasts</w:t>
      </w:r>
      <w:r w:rsidRPr="00933EC9">
        <w:rPr>
          <w:rFonts w:ascii="Maiandra GD" w:hAnsi="Maiandra GD" w:cs="Arial"/>
          <w:sz w:val="22"/>
          <w:szCs w:val="22"/>
          <w:lang w:val="en-US" w:eastAsia="en-US"/>
        </w:rPr>
        <w:t>;</w:t>
      </w:r>
    </w:p>
    <w:p w14:paraId="13C3874B" w14:textId="6C85CFAA" w:rsidR="00A516C4" w:rsidRPr="00D928FB" w:rsidRDefault="00D928FB" w:rsidP="00DE5EA5">
      <w:pPr>
        <w:pStyle w:val="ListParagraph"/>
        <w:numPr>
          <w:ilvl w:val="0"/>
          <w:numId w:val="16"/>
        </w:numPr>
        <w:spacing w:after="240" w:line="360" w:lineRule="auto"/>
        <w:jc w:val="both"/>
        <w:rPr>
          <w:rFonts w:ascii="Maiandra GD" w:hAnsi="Maiandra GD" w:cs="Arial"/>
          <w:sz w:val="22"/>
          <w:szCs w:val="22"/>
        </w:rPr>
      </w:pPr>
      <w:r w:rsidRPr="00D928FB">
        <w:rPr>
          <w:rFonts w:ascii="Maiandra GD" w:hAnsi="Maiandra GD" w:cs="Arial"/>
          <w:sz w:val="22"/>
          <w:szCs w:val="22"/>
        </w:rPr>
        <w:t xml:space="preserve">70% of the contract price shall be paid upon submission of SARCOF Statement, the </w:t>
      </w:r>
      <w:r w:rsidR="00DF3A55" w:rsidRPr="00D928FB">
        <w:rPr>
          <w:rFonts w:ascii="Maiandra GD" w:hAnsi="Maiandra GD" w:cs="Arial"/>
          <w:sz w:val="22"/>
          <w:szCs w:val="22"/>
        </w:rPr>
        <w:t>Early</w:t>
      </w:r>
      <w:r w:rsidRPr="00D928FB">
        <w:rPr>
          <w:rFonts w:ascii="Maiandra GD" w:hAnsi="Maiandra GD" w:cs="Arial"/>
          <w:sz w:val="22"/>
          <w:szCs w:val="22"/>
        </w:rPr>
        <w:t xml:space="preserve"> Warning Bulletin and SARCOF Proceeding Reports.</w:t>
      </w:r>
      <w:r w:rsidR="00A516C4" w:rsidRPr="00D928FB">
        <w:rPr>
          <w:rFonts w:ascii="Maiandra GD" w:hAnsi="Maiandra GD" w:cs="Arial"/>
          <w:sz w:val="22"/>
          <w:szCs w:val="22"/>
        </w:rPr>
        <w:t>:</w:t>
      </w:r>
    </w:p>
    <w:p w14:paraId="72E1F351"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6" w:name="_Toc83825955"/>
      <w:r w:rsidRPr="006820EC">
        <w:rPr>
          <w:rFonts w:ascii="Maiandra GD" w:hAnsi="Maiandra GD" w:cs="Arial"/>
        </w:rPr>
        <w:t xml:space="preserve">7.2 </w:t>
      </w:r>
      <w:r w:rsidR="00E06A8F" w:rsidRPr="006820EC">
        <w:rPr>
          <w:rFonts w:ascii="Maiandra GD" w:hAnsi="Maiandra GD" w:cs="Arial"/>
        </w:rPr>
        <w:t>Submission &amp; approval of reports</w:t>
      </w:r>
      <w:bookmarkEnd w:id="36"/>
    </w:p>
    <w:p w14:paraId="6140514D" w14:textId="6565B5FA" w:rsidR="00D53148" w:rsidRPr="006820EC" w:rsidRDefault="00D928FB" w:rsidP="00A516C4">
      <w:pPr>
        <w:spacing w:line="360" w:lineRule="auto"/>
        <w:jc w:val="both"/>
        <w:rPr>
          <w:rFonts w:ascii="Maiandra GD" w:hAnsi="Maiandra GD" w:cs="Arial"/>
          <w:sz w:val="22"/>
          <w:szCs w:val="22"/>
        </w:rPr>
      </w:pPr>
      <w:r w:rsidRPr="00D928FB">
        <w:rPr>
          <w:rFonts w:ascii="Maiandra GD" w:hAnsi="Maiandra GD"/>
          <w:sz w:val="22"/>
          <w:szCs w:val="22"/>
        </w:rPr>
        <w:t>One electronic copy of each of the reports referred to in the table above, preferentially in word  and PDF format must be submitted to the Acting Senior Officer in Meteorology. The reports must be written in English. The Acting Senior Officer is responsible for approving the reports</w:t>
      </w:r>
      <w:r w:rsidR="00D53148" w:rsidRPr="006820EC">
        <w:rPr>
          <w:rFonts w:ascii="Maiandra GD" w:hAnsi="Maiandra GD" w:cs="Arial"/>
          <w:sz w:val="22"/>
          <w:szCs w:val="22"/>
        </w:rPr>
        <w:t>.</w:t>
      </w:r>
    </w:p>
    <w:p w14:paraId="7B7BDFF2" w14:textId="77777777" w:rsidR="00E06A8F" w:rsidRPr="00A516C4" w:rsidRDefault="00035C55" w:rsidP="00A516C4">
      <w:pPr>
        <w:pStyle w:val="Heading1"/>
        <w:tabs>
          <w:tab w:val="num" w:pos="480"/>
        </w:tabs>
        <w:spacing w:before="240" w:after="120" w:line="360" w:lineRule="auto"/>
        <w:ind w:left="480" w:hanging="480"/>
        <w:jc w:val="both"/>
        <w:rPr>
          <w:rFonts w:ascii="Maiandra GD" w:hAnsi="Maiandra GD" w:cs="Arial"/>
        </w:rPr>
      </w:pPr>
      <w:bookmarkStart w:id="37" w:name="_Toc83825956"/>
      <w:r w:rsidRPr="00A516C4">
        <w:rPr>
          <w:rFonts w:ascii="Maiandra GD" w:hAnsi="Maiandra GD" w:cs="Arial"/>
        </w:rPr>
        <w:t xml:space="preserve">8. </w:t>
      </w:r>
      <w:r w:rsidR="00E06A8F" w:rsidRPr="00A516C4">
        <w:rPr>
          <w:rFonts w:ascii="Maiandra GD" w:hAnsi="Maiandra GD" w:cs="Arial"/>
        </w:rPr>
        <w:t>MONITORING AND EVALUATION</w:t>
      </w:r>
      <w:bookmarkEnd w:id="37"/>
    </w:p>
    <w:p w14:paraId="5A4B331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8" w:name="_Toc83825957"/>
      <w:r w:rsidRPr="006820EC">
        <w:rPr>
          <w:rFonts w:ascii="Maiandra GD" w:hAnsi="Maiandra GD" w:cs="Arial"/>
        </w:rPr>
        <w:t xml:space="preserve">8.1 </w:t>
      </w:r>
      <w:r w:rsidR="00E06A8F" w:rsidRPr="006820EC">
        <w:rPr>
          <w:rFonts w:ascii="Maiandra GD" w:hAnsi="Maiandra GD" w:cs="Arial"/>
        </w:rPr>
        <w:t>Definition of indicators</w:t>
      </w:r>
      <w:bookmarkEnd w:id="38"/>
    </w:p>
    <w:p w14:paraId="1ACA7B37" w14:textId="77777777" w:rsidR="00D928FB" w:rsidRPr="00933EC9" w:rsidRDefault="00D928FB" w:rsidP="00D928FB">
      <w:pPr>
        <w:pStyle w:val="Text1"/>
        <w:spacing w:line="360" w:lineRule="auto"/>
        <w:ind w:left="0"/>
        <w:rPr>
          <w:rFonts w:ascii="Maiandra GD" w:hAnsi="Maiandra GD" w:cs="Arial"/>
          <w:sz w:val="22"/>
          <w:szCs w:val="22"/>
          <w:lang w:val="en-US" w:eastAsia="en-US"/>
        </w:rPr>
      </w:pPr>
      <w:r w:rsidRPr="00933EC9">
        <w:rPr>
          <w:rFonts w:ascii="Maiandra GD" w:hAnsi="Maiandra GD" w:cs="Arial"/>
          <w:sz w:val="22"/>
          <w:szCs w:val="22"/>
          <w:lang w:val="en-US" w:eastAsia="en-US"/>
        </w:rPr>
        <w:t>The expert/consultant will be required to ensure that reporting is done against measurable indicators. These indicators should reflect the Consultant’s commitment to delivering quality outputs in a timely manner. The final set of indicators of the process is to have the forum realized and all expected products created according to the table above. The following are the key indicators for the successful completion of this assignment</w:t>
      </w:r>
      <w:r>
        <w:rPr>
          <w:rFonts w:ascii="Maiandra GD" w:hAnsi="Maiandra GD" w:cs="Arial"/>
          <w:sz w:val="22"/>
          <w:szCs w:val="22"/>
          <w:lang w:val="en-US" w:eastAsia="en-US"/>
        </w:rPr>
        <w:t>:</w:t>
      </w:r>
    </w:p>
    <w:p w14:paraId="64E5B296" w14:textId="4327AEB2" w:rsidR="00D928FB" w:rsidRPr="00933EC9" w:rsidRDefault="00D928FB" w:rsidP="00DE5EA5">
      <w:pPr>
        <w:pStyle w:val="Text1"/>
        <w:numPr>
          <w:ilvl w:val="0"/>
          <w:numId w:val="21"/>
        </w:numPr>
        <w:spacing w:line="360" w:lineRule="auto"/>
        <w:rPr>
          <w:rFonts w:ascii="Maiandra GD" w:hAnsi="Maiandra GD" w:cs="Arial"/>
          <w:sz w:val="22"/>
          <w:szCs w:val="22"/>
          <w:lang w:val="en-US" w:eastAsia="en-US"/>
        </w:rPr>
      </w:pPr>
      <w:r>
        <w:rPr>
          <w:rFonts w:ascii="Maiandra GD" w:hAnsi="Maiandra GD" w:cs="Arial"/>
          <w:sz w:val="22"/>
          <w:szCs w:val="22"/>
        </w:rPr>
        <w:t xml:space="preserve">SADC </w:t>
      </w:r>
      <w:r w:rsidRPr="00933EC9">
        <w:rPr>
          <w:rFonts w:ascii="Maiandra GD" w:hAnsi="Maiandra GD" w:cs="Arial"/>
          <w:sz w:val="22"/>
          <w:szCs w:val="22"/>
        </w:rPr>
        <w:t>Climate Experts Meeting</w:t>
      </w:r>
      <w:r w:rsidRPr="00933EC9" w:rsidDel="005F248D">
        <w:rPr>
          <w:rFonts w:ascii="Maiandra GD" w:hAnsi="Maiandra GD" w:cs="Arial"/>
          <w:sz w:val="22"/>
          <w:szCs w:val="22"/>
          <w:lang w:val="en-US" w:eastAsia="en-US"/>
        </w:rPr>
        <w:t xml:space="preserve"> </w:t>
      </w:r>
      <w:r w:rsidRPr="00933EC9">
        <w:rPr>
          <w:rFonts w:ascii="Maiandra GD" w:hAnsi="Maiandra GD" w:cs="Arial"/>
          <w:sz w:val="22"/>
          <w:szCs w:val="22"/>
          <w:lang w:val="en-US" w:eastAsia="en-US"/>
        </w:rPr>
        <w:t xml:space="preserve">and </w:t>
      </w:r>
      <w:r w:rsidRPr="00933EC9">
        <w:rPr>
          <w:rFonts w:ascii="Maiandra GD" w:hAnsi="Maiandra GD" w:cs="Arial"/>
          <w:sz w:val="22"/>
          <w:szCs w:val="22"/>
        </w:rPr>
        <w:t>Climate User</w:t>
      </w:r>
      <w:r>
        <w:rPr>
          <w:rFonts w:ascii="Maiandra GD" w:hAnsi="Maiandra GD" w:cs="Arial"/>
          <w:sz w:val="22"/>
          <w:szCs w:val="22"/>
        </w:rPr>
        <w:t>s Platform Forum</w:t>
      </w:r>
      <w:r w:rsidRPr="00933EC9">
        <w:rPr>
          <w:rFonts w:ascii="Maiandra GD" w:hAnsi="Maiandra GD" w:cs="Arial"/>
          <w:sz w:val="22"/>
          <w:szCs w:val="22"/>
          <w:lang w:val="en-US" w:eastAsia="en-US"/>
        </w:rPr>
        <w:t xml:space="preserve"> meetings well conducted</w:t>
      </w:r>
      <w:r>
        <w:rPr>
          <w:rFonts w:ascii="Maiandra GD" w:hAnsi="Maiandra GD" w:cs="Arial"/>
          <w:sz w:val="22"/>
          <w:szCs w:val="22"/>
          <w:lang w:val="en-US" w:eastAsia="en-US"/>
        </w:rPr>
        <w:t>; and</w:t>
      </w:r>
      <w:r w:rsidRPr="00933EC9">
        <w:rPr>
          <w:rFonts w:ascii="Maiandra GD" w:hAnsi="Maiandra GD" w:cs="Arial"/>
          <w:sz w:val="22"/>
          <w:szCs w:val="22"/>
          <w:lang w:val="en-US" w:eastAsia="en-US"/>
        </w:rPr>
        <w:t xml:space="preserve"> </w:t>
      </w:r>
    </w:p>
    <w:p w14:paraId="5B011AE1" w14:textId="77777777" w:rsidR="00D928FB" w:rsidRPr="00933EC9" w:rsidRDefault="00D928FB" w:rsidP="00DE5EA5">
      <w:pPr>
        <w:pStyle w:val="Text1"/>
        <w:numPr>
          <w:ilvl w:val="0"/>
          <w:numId w:val="21"/>
        </w:numPr>
        <w:spacing w:line="360" w:lineRule="auto"/>
        <w:rPr>
          <w:rFonts w:ascii="Maiandra GD" w:hAnsi="Maiandra GD" w:cs="Arial"/>
          <w:sz w:val="22"/>
          <w:szCs w:val="22"/>
        </w:rPr>
      </w:pPr>
      <w:r w:rsidRPr="00933EC9">
        <w:rPr>
          <w:rFonts w:ascii="Maiandra GD" w:hAnsi="Maiandra GD" w:cs="Arial"/>
          <w:sz w:val="22"/>
          <w:szCs w:val="22"/>
          <w:lang w:val="en-US" w:eastAsia="en-US"/>
        </w:rPr>
        <w:t>All reports produced</w:t>
      </w:r>
      <w:r>
        <w:rPr>
          <w:rFonts w:ascii="Maiandra GD" w:hAnsi="Maiandra GD" w:cs="Arial"/>
          <w:sz w:val="22"/>
          <w:szCs w:val="22"/>
          <w:lang w:val="en-US" w:eastAsia="en-US"/>
        </w:rPr>
        <w:t>,</w:t>
      </w:r>
      <w:r w:rsidRPr="00933EC9">
        <w:rPr>
          <w:rFonts w:ascii="Maiandra GD" w:hAnsi="Maiandra GD" w:cs="Arial"/>
          <w:sz w:val="22"/>
          <w:szCs w:val="22"/>
          <w:lang w:val="en-US" w:eastAsia="en-US"/>
        </w:rPr>
        <w:t xml:space="preserve"> </w:t>
      </w:r>
      <w:r>
        <w:rPr>
          <w:rFonts w:ascii="Maiandra GD" w:hAnsi="Maiandra GD" w:cs="Arial"/>
          <w:sz w:val="22"/>
          <w:szCs w:val="22"/>
          <w:lang w:val="en-US" w:eastAsia="en-US"/>
        </w:rPr>
        <w:t>s</w:t>
      </w:r>
      <w:r w:rsidRPr="00933EC9">
        <w:rPr>
          <w:rFonts w:ascii="Maiandra GD" w:hAnsi="Maiandra GD" w:cs="Arial"/>
          <w:sz w:val="22"/>
          <w:szCs w:val="22"/>
          <w:lang w:val="en-US" w:eastAsia="en-US"/>
        </w:rPr>
        <w:t xml:space="preserve">ubmitted </w:t>
      </w:r>
      <w:r>
        <w:rPr>
          <w:rFonts w:ascii="Maiandra GD" w:hAnsi="Maiandra GD" w:cs="Arial"/>
          <w:sz w:val="22"/>
          <w:szCs w:val="22"/>
          <w:lang w:val="en-US" w:eastAsia="en-US"/>
        </w:rPr>
        <w:t>and approved by Acting</w:t>
      </w:r>
      <w:r w:rsidRPr="00933EC9">
        <w:rPr>
          <w:rFonts w:ascii="Maiandra GD" w:hAnsi="Maiandra GD" w:cs="Arial"/>
          <w:sz w:val="22"/>
          <w:szCs w:val="22"/>
          <w:lang w:val="en-US" w:eastAsia="en-US"/>
        </w:rPr>
        <w:t xml:space="preserve"> SPO Meteorology (Section 7.1)</w:t>
      </w:r>
    </w:p>
    <w:p w14:paraId="11303AC6" w14:textId="54710347" w:rsidR="00A516C4" w:rsidRPr="00D928FB" w:rsidRDefault="00D928FB" w:rsidP="00D928FB">
      <w:pPr>
        <w:spacing w:line="360" w:lineRule="auto"/>
        <w:jc w:val="both"/>
        <w:rPr>
          <w:rFonts w:ascii="Maiandra GD" w:hAnsi="Maiandra GD" w:cs="Arial"/>
          <w:sz w:val="22"/>
          <w:szCs w:val="22"/>
        </w:rPr>
      </w:pPr>
      <w:r w:rsidRPr="00D928FB">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r w:rsidR="008225E7" w:rsidRPr="00D928FB">
        <w:rPr>
          <w:rFonts w:ascii="Maiandra GD" w:hAnsi="Maiandra GD" w:cs="Arial"/>
          <w:sz w:val="22"/>
          <w:szCs w:val="22"/>
        </w:rPr>
        <w:t>.</w:t>
      </w:r>
    </w:p>
    <w:p w14:paraId="024B845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9" w:name="_Toc83825958"/>
      <w:r w:rsidRPr="006820EC">
        <w:rPr>
          <w:rFonts w:ascii="Maiandra GD" w:hAnsi="Maiandra GD" w:cs="Arial"/>
        </w:rPr>
        <w:t xml:space="preserve">8.2 </w:t>
      </w:r>
      <w:r w:rsidR="00E06A8F" w:rsidRPr="006820EC">
        <w:rPr>
          <w:rFonts w:ascii="Maiandra GD" w:hAnsi="Maiandra GD" w:cs="Arial"/>
        </w:rPr>
        <w:t>Special requirements</w:t>
      </w:r>
      <w:bookmarkEnd w:id="39"/>
    </w:p>
    <w:p w14:paraId="0BF40D43" w14:textId="17DB4A57" w:rsidR="00E06A8F" w:rsidRPr="00D928FB" w:rsidRDefault="00D928FB" w:rsidP="00D928FB">
      <w:pPr>
        <w:spacing w:line="360" w:lineRule="auto"/>
        <w:jc w:val="both"/>
        <w:rPr>
          <w:rFonts w:ascii="Maiandra GD" w:hAnsi="Maiandra GD"/>
          <w:sz w:val="22"/>
          <w:szCs w:val="22"/>
        </w:rPr>
      </w:pPr>
      <w:r w:rsidRPr="00D928FB">
        <w:rPr>
          <w:rFonts w:ascii="Maiandra GD" w:hAnsi="Maiandra GD"/>
          <w:sz w:val="22"/>
          <w:szCs w:val="22"/>
        </w:rPr>
        <w:t>The Consultant must declare any potential conflict of interest between the provision of the requested services, and other activities in which, a member of their consortium of group (s), or any expert proposed in their offer is engaged</w:t>
      </w:r>
      <w:r w:rsidR="00BA46A4" w:rsidRPr="00D928FB">
        <w:rPr>
          <w:rFonts w:ascii="Maiandra GD" w:hAnsi="Maiandra GD"/>
          <w:sz w:val="22"/>
          <w:szCs w:val="22"/>
        </w:rPr>
        <w:t>.</w:t>
      </w:r>
    </w:p>
    <w:p w14:paraId="2CAD6E20" w14:textId="77777777" w:rsidR="00E06A8F" w:rsidRPr="006820EC" w:rsidRDefault="00EA066C" w:rsidP="00A516C4">
      <w:pPr>
        <w:pStyle w:val="Heading1"/>
        <w:tabs>
          <w:tab w:val="num" w:pos="480"/>
        </w:tabs>
        <w:spacing w:before="240" w:after="120" w:line="360" w:lineRule="auto"/>
        <w:ind w:left="480" w:hanging="480"/>
        <w:jc w:val="both"/>
        <w:rPr>
          <w:rFonts w:ascii="Maiandra GD" w:hAnsi="Maiandra GD" w:cs="Arial"/>
        </w:rPr>
      </w:pPr>
      <w:bookmarkStart w:id="40" w:name="_Toc74734992"/>
      <w:bookmarkStart w:id="41" w:name="_Toc83825959"/>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40"/>
      <w:bookmarkEnd w:id="41"/>
    </w:p>
    <w:p w14:paraId="1466909A" w14:textId="3AF4C617" w:rsidR="00EE7EE3" w:rsidRPr="00C0583B" w:rsidRDefault="00D928FB" w:rsidP="00A516C4">
      <w:pPr>
        <w:spacing w:line="360" w:lineRule="auto"/>
        <w:rPr>
          <w:rFonts w:ascii="Maiandra GD" w:hAnsi="Maiandra GD"/>
          <w:sz w:val="22"/>
          <w:szCs w:val="22"/>
        </w:rPr>
      </w:pPr>
      <w:r w:rsidRPr="00D928FB">
        <w:rPr>
          <w:rFonts w:ascii="Maiandra GD" w:hAnsi="Maiandra GD"/>
          <w:sz w:val="22"/>
          <w:szCs w:val="22"/>
        </w:rPr>
        <w:t>The maximum available budget USD 7,200 and it covers all costs. Payments will be based upon completion of deliverables</w:t>
      </w:r>
      <w:r w:rsidR="00EE7EE3" w:rsidRPr="00C0583B">
        <w:rPr>
          <w:rFonts w:ascii="Maiandra GD" w:hAnsi="Maiandra GD"/>
          <w:sz w:val="22"/>
          <w:szCs w:val="22"/>
        </w:rPr>
        <w:t xml:space="preserve">.  </w:t>
      </w:r>
    </w:p>
    <w:p w14:paraId="2197241A" w14:textId="77777777" w:rsidR="00F5415F" w:rsidRDefault="00EE7EE3" w:rsidP="00F5415F">
      <w:pPr>
        <w:spacing w:line="360" w:lineRule="auto"/>
        <w:jc w:val="center"/>
        <w:rPr>
          <w:sz w:val="22"/>
          <w:szCs w:val="22"/>
        </w:rPr>
      </w:pPr>
      <w:r w:rsidRPr="00287A5B">
        <w:rPr>
          <w:sz w:val="22"/>
          <w:szCs w:val="22"/>
        </w:rPr>
        <w:t>* * *</w:t>
      </w:r>
    </w:p>
    <w:p w14:paraId="6110E5D6" w14:textId="1A1E906B" w:rsidR="00382375" w:rsidRPr="00F5415F" w:rsidRDefault="00382375" w:rsidP="00F5415F">
      <w:pPr>
        <w:spacing w:line="360" w:lineRule="auto"/>
        <w:jc w:val="center"/>
        <w:rPr>
          <w:sz w:val="22"/>
          <w:szCs w:val="22"/>
        </w:rPr>
      </w:pPr>
      <w:r w:rsidRPr="009F54C0">
        <w:rPr>
          <w:rFonts w:ascii="Maiandra GD" w:hAnsi="Maiandra GD" w:cs="Arial"/>
          <w:b/>
          <w:lang w:val="en-GB"/>
        </w:rPr>
        <w:lastRenderedPageBreak/>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604E31A2" w14:textId="77777777" w:rsidR="00382375" w:rsidRPr="009F54C0" w:rsidRDefault="00382375" w:rsidP="00D2097D">
      <w:pPr>
        <w:jc w:val="both"/>
        <w:rPr>
          <w:rFonts w:ascii="Maiandra GD" w:hAnsi="Maiandra GD" w:cs="Arial"/>
          <w:b/>
          <w:lang w:val="en-GB"/>
        </w:rPr>
      </w:pPr>
    </w:p>
    <w:p w14:paraId="32D30D76" w14:textId="77777777" w:rsidR="00382375" w:rsidRPr="009F54C0" w:rsidRDefault="00382375" w:rsidP="00D2097D">
      <w:pPr>
        <w:jc w:val="both"/>
        <w:rPr>
          <w:rFonts w:ascii="Maiandra GD" w:hAnsi="Maiandra GD" w:cs="Arial"/>
          <w:b/>
          <w:lang w:val="en-GB"/>
        </w:rPr>
      </w:pPr>
    </w:p>
    <w:p w14:paraId="65B83A23" w14:textId="310E6313"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F5415F">
          <w:rPr>
            <w:b w:val="0"/>
            <w:webHidden/>
          </w:rPr>
          <w:t>20</w:t>
        </w:r>
        <w:r w:rsidRPr="00E35F1C">
          <w:rPr>
            <w:b w:val="0"/>
            <w:webHidden/>
          </w:rPr>
          <w:fldChar w:fldCharType="end"/>
        </w:r>
      </w:hyperlink>
    </w:p>
    <w:p w14:paraId="679B3B7C" w14:textId="419DD2DF" w:rsidR="0022736B" w:rsidRPr="00E35F1C" w:rsidRDefault="00211479"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F5415F">
          <w:rPr>
            <w:b w:val="0"/>
            <w:webHidden/>
          </w:rPr>
          <w:t>22</w:t>
        </w:r>
        <w:r w:rsidR="00C53BF6" w:rsidRPr="00E35F1C">
          <w:rPr>
            <w:b w:val="0"/>
            <w:webHidden/>
          </w:rPr>
          <w:fldChar w:fldCharType="end"/>
        </w:r>
      </w:hyperlink>
    </w:p>
    <w:p w14:paraId="4945FE08" w14:textId="1138C529" w:rsidR="0022736B" w:rsidRPr="00E35F1C" w:rsidRDefault="00211479"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F5415F">
          <w:rPr>
            <w:b w:val="0"/>
            <w:webHidden/>
          </w:rPr>
          <w:t>26</w:t>
        </w:r>
        <w:r w:rsidR="00C53BF6" w:rsidRPr="00E35F1C">
          <w:rPr>
            <w:b w:val="0"/>
            <w:webHidden/>
          </w:rPr>
          <w:fldChar w:fldCharType="end"/>
        </w:r>
      </w:hyperlink>
    </w:p>
    <w:p w14:paraId="1D2F47A9" w14:textId="77777777"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14:paraId="39DCCE33"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66DF5005" w14:textId="77777777" w:rsidR="00B35F9C" w:rsidRPr="009F54C0" w:rsidRDefault="00B35F9C" w:rsidP="00D2097D">
      <w:pPr>
        <w:pStyle w:val="Heading1"/>
        <w:jc w:val="both"/>
        <w:rPr>
          <w:rFonts w:ascii="Maiandra GD" w:hAnsi="Maiandra GD" w:cs="Arial"/>
          <w:lang w:val="en-GB"/>
        </w:rPr>
      </w:pPr>
      <w:bookmarkStart w:id="42" w:name="_Toc267927845"/>
      <w:bookmarkStart w:id="43" w:name="_Toc397501854"/>
    </w:p>
    <w:p w14:paraId="200DB353" w14:textId="77777777" w:rsidR="00382375" w:rsidRPr="009F54C0" w:rsidRDefault="006A4750" w:rsidP="00D2097D">
      <w:pPr>
        <w:pStyle w:val="Heading1"/>
        <w:jc w:val="both"/>
        <w:rPr>
          <w:rFonts w:ascii="Maiandra GD" w:hAnsi="Maiandra GD" w:cs="Arial"/>
          <w:lang w:val="en-GB"/>
        </w:rPr>
      </w:pPr>
      <w:bookmarkStart w:id="44" w:name="_Toc38538948"/>
      <w:bookmarkStart w:id="45" w:name="_Toc82682076"/>
      <w:bookmarkStart w:id="46" w:name="_Toc82682712"/>
      <w:bookmarkStart w:id="47" w:name="_Toc82684553"/>
      <w:bookmarkStart w:id="48"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2"/>
      <w:bookmarkEnd w:id="44"/>
      <w:bookmarkEnd w:id="45"/>
      <w:bookmarkEnd w:id="46"/>
      <w:bookmarkEnd w:id="47"/>
      <w:bookmarkEnd w:id="48"/>
    </w:p>
    <w:p w14:paraId="48A53305"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04A325AE" w14:textId="4E55BF7E" w:rsidR="00644B90" w:rsidRPr="00A83F86" w:rsidRDefault="00E71D4A" w:rsidP="00A83F86">
      <w:pPr>
        <w:jc w:val="both"/>
        <w:rPr>
          <w:rFonts w:ascii="Maiandra GD" w:hAnsi="Maiandra GD" w:cs="Arial"/>
          <w:b/>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A83F86" w:rsidRPr="00A83F86">
        <w:rPr>
          <w:rFonts w:ascii="Maiandra GD" w:hAnsi="Maiandra GD" w:cs="Arial"/>
          <w:b/>
          <w:lang w:val="en-GB"/>
        </w:rPr>
        <w:t>SADC/3/5/2/</w:t>
      </w:r>
      <w:r w:rsidR="008225E7">
        <w:rPr>
          <w:rFonts w:ascii="Maiandra GD" w:hAnsi="Maiandra GD" w:cs="Arial"/>
          <w:b/>
          <w:lang w:val="en-GB"/>
        </w:rPr>
        <w:t>2</w:t>
      </w:r>
      <w:r w:rsidR="00093166">
        <w:rPr>
          <w:rFonts w:ascii="Maiandra GD" w:hAnsi="Maiandra GD" w:cs="Arial"/>
          <w:b/>
          <w:lang w:val="en-GB"/>
        </w:rPr>
        <w:t>40</w:t>
      </w:r>
    </w:p>
    <w:p w14:paraId="01E9360B" w14:textId="008648E0" w:rsidR="00BE4E79" w:rsidRDefault="00093166" w:rsidP="00D2097D">
      <w:pPr>
        <w:pStyle w:val="BodyText"/>
        <w:numPr>
          <w:ilvl w:val="0"/>
          <w:numId w:val="0"/>
        </w:numPr>
        <w:jc w:val="both"/>
        <w:rPr>
          <w:rFonts w:ascii="Maiandra GD" w:hAnsi="Maiandra GD" w:cs="Arial"/>
        </w:rPr>
      </w:pPr>
      <w:r w:rsidRPr="00093166">
        <w:rPr>
          <w:rFonts w:ascii="Maiandra GD" w:hAnsi="Maiandra GD" w:cs="Arial"/>
        </w:rPr>
        <w:t>SHORT TERM CONSULTANCY FOR ENGAGEMENT OF A FACILITATOR FOR THE TWENTY-SIXTH SOUTHERN AFRICA REGIONAL CLIMATE OUTLOOK FORUM (SARCOF-26)</w:t>
      </w:r>
    </w:p>
    <w:p w14:paraId="6ACAEF74" w14:textId="77777777" w:rsidR="00EA0685" w:rsidRPr="009F54C0" w:rsidRDefault="00EA0685" w:rsidP="00D2097D">
      <w:pPr>
        <w:pStyle w:val="BodyText"/>
        <w:numPr>
          <w:ilvl w:val="0"/>
          <w:numId w:val="0"/>
        </w:numPr>
        <w:jc w:val="both"/>
        <w:rPr>
          <w:rFonts w:ascii="Maiandra GD" w:hAnsi="Maiandra GD" w:cs="Arial"/>
          <w:bCs/>
          <w:lang w:val="en-GB"/>
        </w:rPr>
      </w:pPr>
    </w:p>
    <w:p w14:paraId="06511C79"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70BE0494"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44C28B90"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7670FF6E" w14:textId="77777777" w:rsidR="00382375" w:rsidRPr="009F54C0" w:rsidRDefault="00382375" w:rsidP="00D2097D">
      <w:pPr>
        <w:jc w:val="both"/>
        <w:rPr>
          <w:rFonts w:ascii="Maiandra GD" w:hAnsi="Maiandra GD" w:cs="Arial"/>
          <w:lang w:val="en-GB"/>
        </w:rPr>
      </w:pPr>
    </w:p>
    <w:p w14:paraId="68042348"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01CA78F9" w14:textId="77777777" w:rsidR="00382375" w:rsidRPr="009F54C0" w:rsidRDefault="00382375" w:rsidP="00D2097D">
      <w:pPr>
        <w:jc w:val="both"/>
        <w:rPr>
          <w:rFonts w:ascii="Maiandra GD" w:hAnsi="Maiandra GD" w:cs="Arial"/>
          <w:lang w:val="en-GB"/>
        </w:rPr>
      </w:pPr>
    </w:p>
    <w:p w14:paraId="4F8F8694" w14:textId="4BF0AECF"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225E7">
        <w:rPr>
          <w:rFonts w:ascii="Maiandra GD" w:hAnsi="Maiandra GD" w:cs="Arial"/>
          <w:b/>
        </w:rPr>
        <w:t>2</w:t>
      </w:r>
      <w:r w:rsidR="00093166">
        <w:rPr>
          <w:rFonts w:ascii="Maiandra GD" w:hAnsi="Maiandra GD" w:cs="Arial"/>
          <w:b/>
        </w:rPr>
        <w:t>40</w:t>
      </w:r>
      <w:r w:rsidR="006820EC" w:rsidRPr="006820EC">
        <w:rPr>
          <w:rFonts w:ascii="Maiandra GD" w:hAnsi="Maiandra GD" w:cs="Arial"/>
          <w:b/>
        </w:rPr>
        <w:t xml:space="preserve"> - </w:t>
      </w:r>
      <w:r w:rsidR="00093166" w:rsidRPr="00093166">
        <w:rPr>
          <w:rFonts w:ascii="Maiandra GD" w:hAnsi="Maiandra GD" w:cs="Arial"/>
          <w:b/>
        </w:rPr>
        <w:t>SHORT TERM CONSULTANCY FOR ENGAGEMENT OF A FACILITATOR FOR THE TWENTY-SIXTH SOUTHERN AFRICA REGIONAL CLIMATE OUTLOOK FORUM (SARCOF-26)</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EA0685">
        <w:rPr>
          <w:rFonts w:ascii="Maiandra GD" w:hAnsi="Maiandra GD" w:cs="Arial"/>
          <w:b/>
          <w:lang w:val="en-GB"/>
        </w:rPr>
        <w:t>2/</w:t>
      </w:r>
      <w:r w:rsidR="008225E7">
        <w:rPr>
          <w:rFonts w:ascii="Maiandra GD" w:hAnsi="Maiandra GD" w:cs="Arial"/>
          <w:b/>
          <w:lang w:val="en-GB"/>
        </w:rPr>
        <w:t>2</w:t>
      </w:r>
      <w:r w:rsidR="00DF3A55">
        <w:rPr>
          <w:rFonts w:ascii="Maiandra GD" w:hAnsi="Maiandra GD" w:cs="Arial"/>
          <w:b/>
          <w:lang w:val="en-GB"/>
        </w:rPr>
        <w:t>40</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5327B2">
        <w:rPr>
          <w:rFonts w:ascii="Maiandra GD" w:hAnsi="Maiandra GD" w:cs="Arial"/>
          <w:highlight w:val="yellow"/>
          <w:lang w:val="en-GB"/>
        </w:rPr>
        <w:t>1</w:t>
      </w:r>
      <w:r w:rsidR="00093166">
        <w:rPr>
          <w:rFonts w:ascii="Maiandra GD" w:hAnsi="Maiandra GD" w:cs="Arial"/>
          <w:highlight w:val="yellow"/>
          <w:lang w:val="en-GB"/>
        </w:rPr>
        <w:t>5</w:t>
      </w:r>
      <w:r w:rsidR="002B7781" w:rsidRPr="007B0E38">
        <w:rPr>
          <w:rFonts w:ascii="Maiandra GD" w:hAnsi="Maiandra GD" w:cs="Arial"/>
          <w:highlight w:val="yellow"/>
          <w:vertAlign w:val="superscript"/>
          <w:lang w:val="en-GB"/>
        </w:rPr>
        <w:t>th</w:t>
      </w:r>
      <w:r w:rsidR="002B7781">
        <w:rPr>
          <w:rFonts w:ascii="Maiandra GD" w:hAnsi="Maiandra GD" w:cs="Arial"/>
          <w:highlight w:val="yellow"/>
          <w:lang w:val="en-GB"/>
        </w:rPr>
        <w:t xml:space="preserve"> </w:t>
      </w:r>
      <w:r w:rsidR="00093166">
        <w:rPr>
          <w:rFonts w:ascii="Maiandra GD" w:hAnsi="Maiandra GD" w:cs="Arial"/>
          <w:highlight w:val="yellow"/>
          <w:lang w:val="en-GB"/>
        </w:rPr>
        <w:t>June</w:t>
      </w:r>
      <w:r w:rsidR="004E6977" w:rsidRPr="007B0E38">
        <w:rPr>
          <w:rFonts w:ascii="Maiandra GD" w:hAnsi="Maiandra GD" w:cs="Arial"/>
          <w:highlight w:val="yellow"/>
          <w:lang w:val="en-GB"/>
        </w:rPr>
        <w:t xml:space="preserve"> 20</w:t>
      </w:r>
      <w:r w:rsidR="00AC6D3B" w:rsidRPr="007B0E38">
        <w:rPr>
          <w:rFonts w:ascii="Maiandra GD" w:hAnsi="Maiandra GD" w:cs="Arial"/>
          <w:highlight w:val="yellow"/>
          <w:lang w:val="en-GB"/>
        </w:rPr>
        <w:t>2</w:t>
      </w:r>
      <w:r w:rsidR="007B0E38">
        <w:rPr>
          <w:rFonts w:ascii="Maiandra GD" w:hAnsi="Maiandra GD" w:cs="Arial"/>
          <w:highlight w:val="yellow"/>
          <w:lang w:val="en-GB"/>
        </w:rPr>
        <w:t>2</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502AB65B" w14:textId="77777777" w:rsidR="00DA71AB" w:rsidRPr="009F54C0" w:rsidRDefault="00DA71AB" w:rsidP="00D2097D">
      <w:pPr>
        <w:jc w:val="both"/>
        <w:rPr>
          <w:rFonts w:ascii="Maiandra GD" w:hAnsi="Maiandra GD" w:cs="Arial"/>
          <w:lang w:val="en-GB"/>
        </w:rPr>
      </w:pPr>
    </w:p>
    <w:p w14:paraId="11A2A2B1"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27482DC7"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710FE17"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01F0872F"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7ECCDA"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32857235"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447B2FC4"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4E43899"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025C253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240B99F3"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6C1DCE40" w14:textId="77777777" w:rsidR="003D026D" w:rsidRPr="009F54C0" w:rsidRDefault="003D026D" w:rsidP="00D2097D">
      <w:pPr>
        <w:jc w:val="both"/>
        <w:rPr>
          <w:rFonts w:ascii="Maiandra GD" w:hAnsi="Maiandra GD" w:cs="Arial"/>
        </w:rPr>
      </w:pPr>
    </w:p>
    <w:p w14:paraId="4E7E6F53" w14:textId="77777777" w:rsidR="002A40B5" w:rsidRPr="009F54C0" w:rsidRDefault="00CD0445" w:rsidP="00D2097D">
      <w:pPr>
        <w:jc w:val="both"/>
        <w:rPr>
          <w:rFonts w:ascii="Maiandra GD" w:hAnsi="Maiandra GD" w:cs="Arial"/>
        </w:rPr>
      </w:pPr>
      <w:r w:rsidRPr="009F54C0">
        <w:rPr>
          <w:rFonts w:ascii="Maiandra GD" w:hAnsi="Maiandra GD" w:cs="Arial"/>
        </w:rPr>
        <w:lastRenderedPageBreak/>
        <w:t>I am aware that the penalties set out in the Procurement Policy may be applied in the case of a false declaration, should the contract be awarded to me.</w:t>
      </w:r>
    </w:p>
    <w:p w14:paraId="6381A994" w14:textId="77777777" w:rsidR="00DA71AB" w:rsidRPr="009F54C0" w:rsidRDefault="00DA71AB" w:rsidP="00D2097D">
      <w:pPr>
        <w:jc w:val="both"/>
        <w:rPr>
          <w:rFonts w:ascii="Maiandra GD" w:hAnsi="Maiandra GD" w:cs="Arial"/>
        </w:rPr>
      </w:pPr>
    </w:p>
    <w:p w14:paraId="00537839"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1D37D3F0" w14:textId="77777777" w:rsidR="00CD0445" w:rsidRPr="009F54C0" w:rsidRDefault="00CD0445" w:rsidP="00D2097D">
      <w:pPr>
        <w:jc w:val="both"/>
        <w:rPr>
          <w:rFonts w:ascii="Maiandra GD" w:hAnsi="Maiandra GD" w:cs="Arial"/>
        </w:rPr>
      </w:pPr>
    </w:p>
    <w:p w14:paraId="01CA5EA2"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4B9D1071" w14:textId="77777777" w:rsidR="00CD0445" w:rsidRPr="009F54C0" w:rsidRDefault="00CD0445" w:rsidP="00D2097D">
      <w:pPr>
        <w:jc w:val="both"/>
        <w:rPr>
          <w:rFonts w:ascii="Maiandra GD" w:hAnsi="Maiandra GD" w:cs="Arial"/>
          <w:lang w:val="en-GB"/>
        </w:rPr>
      </w:pPr>
    </w:p>
    <w:p w14:paraId="638CA39B"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256D5903" w14:textId="77777777" w:rsidR="00382375" w:rsidRPr="009F54C0" w:rsidRDefault="00382375" w:rsidP="00D2097D">
      <w:pPr>
        <w:jc w:val="both"/>
        <w:rPr>
          <w:rFonts w:ascii="Maiandra GD" w:hAnsi="Maiandra GD" w:cs="Arial"/>
          <w:lang w:val="en-GB"/>
        </w:rPr>
      </w:pPr>
    </w:p>
    <w:p w14:paraId="6EFC8A8C"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695C217B" w14:textId="77777777" w:rsidR="00382375" w:rsidRPr="009F54C0" w:rsidRDefault="00382375" w:rsidP="00D2097D">
      <w:pPr>
        <w:jc w:val="both"/>
        <w:rPr>
          <w:rFonts w:ascii="Maiandra GD" w:hAnsi="Maiandra GD" w:cs="Arial"/>
          <w:lang w:val="en-GB"/>
        </w:rPr>
      </w:pPr>
    </w:p>
    <w:p w14:paraId="0E7D5902"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79CC55B9" w14:textId="77777777" w:rsidR="006A4750" w:rsidRPr="009F54C0" w:rsidRDefault="006A4750" w:rsidP="00D2097D">
      <w:pPr>
        <w:tabs>
          <w:tab w:val="right" w:pos="8460"/>
        </w:tabs>
        <w:ind w:left="720"/>
        <w:jc w:val="both"/>
        <w:rPr>
          <w:rFonts w:ascii="Maiandra GD" w:hAnsi="Maiandra GD" w:cs="Arial"/>
          <w:lang w:val="en-GB"/>
        </w:rPr>
      </w:pPr>
    </w:p>
    <w:p w14:paraId="2F019CA9"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6BE3BC02" w14:textId="77777777" w:rsidR="00382375" w:rsidRPr="009F54C0" w:rsidRDefault="00382375" w:rsidP="00382375">
      <w:pPr>
        <w:pStyle w:val="BodyText2"/>
        <w:pBdr>
          <w:bottom w:val="single" w:sz="4" w:space="1" w:color="auto"/>
        </w:pBdr>
        <w:rPr>
          <w:rFonts w:ascii="Maiandra GD" w:hAnsi="Maiandra GD" w:cs="Arial"/>
          <w:lang w:val="en-GB"/>
        </w:rPr>
      </w:pPr>
    </w:p>
    <w:p w14:paraId="1AB096E9" w14:textId="77777777" w:rsidR="00AA48EC" w:rsidRPr="009F54C0" w:rsidRDefault="00AA48EC" w:rsidP="00382375">
      <w:pPr>
        <w:pStyle w:val="BodyText2"/>
        <w:pBdr>
          <w:bottom w:val="single" w:sz="4" w:space="1" w:color="auto"/>
        </w:pBdr>
        <w:rPr>
          <w:rFonts w:ascii="Maiandra GD" w:hAnsi="Maiandra GD" w:cs="Arial"/>
          <w:lang w:val="en-GB"/>
        </w:rPr>
      </w:pPr>
    </w:p>
    <w:p w14:paraId="039A17A1" w14:textId="77777777" w:rsidR="00AA48EC" w:rsidRPr="009F54C0" w:rsidRDefault="00AA48EC" w:rsidP="00382375">
      <w:pPr>
        <w:pStyle w:val="BodyText2"/>
        <w:pBdr>
          <w:bottom w:val="single" w:sz="4" w:space="1" w:color="auto"/>
        </w:pBdr>
        <w:rPr>
          <w:rFonts w:ascii="Maiandra GD" w:hAnsi="Maiandra GD" w:cs="Arial"/>
          <w:lang w:val="en-GB"/>
        </w:rPr>
      </w:pPr>
    </w:p>
    <w:p w14:paraId="49892AB1"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2E37B2C6" w14:textId="77777777" w:rsidR="006A4750" w:rsidRPr="009F54C0" w:rsidRDefault="006A4750" w:rsidP="00680A7C">
      <w:pPr>
        <w:pStyle w:val="Fett1"/>
        <w:jc w:val="center"/>
        <w:outlineLvl w:val="0"/>
        <w:rPr>
          <w:rFonts w:ascii="Maiandra GD" w:hAnsi="Maiandra GD" w:cs="Arial"/>
          <w:sz w:val="24"/>
          <w:szCs w:val="24"/>
          <w:lang w:val="en-GB"/>
        </w:rPr>
      </w:pPr>
      <w:bookmarkStart w:id="49" w:name="_Toc267927846"/>
      <w:bookmarkStart w:id="50" w:name="_Toc38538949"/>
      <w:r w:rsidRPr="009F54C0">
        <w:rPr>
          <w:rFonts w:ascii="Maiandra GD" w:hAnsi="Maiandra GD" w:cs="Arial"/>
          <w:sz w:val="24"/>
          <w:szCs w:val="24"/>
          <w:lang w:val="en-GB"/>
        </w:rPr>
        <w:lastRenderedPageBreak/>
        <w:t>B.</w:t>
      </w:r>
      <w:r w:rsidRPr="009F54C0">
        <w:rPr>
          <w:rFonts w:ascii="Maiandra GD" w:hAnsi="Maiandra GD" w:cs="Arial"/>
          <w:sz w:val="24"/>
          <w:szCs w:val="24"/>
          <w:lang w:val="en-GB"/>
        </w:rPr>
        <w:tab/>
        <w:t>CURRICULUM VITAE</w:t>
      </w:r>
      <w:bookmarkEnd w:id="49"/>
      <w:bookmarkEnd w:id="50"/>
    </w:p>
    <w:p w14:paraId="29D2340B"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002342DF" w14:textId="77777777" w:rsidR="000A479E" w:rsidRPr="009F54C0" w:rsidRDefault="000A479E" w:rsidP="006A4750">
      <w:pPr>
        <w:pBdr>
          <w:bottom w:val="single" w:sz="8" w:space="1" w:color="auto"/>
        </w:pBdr>
        <w:jc w:val="center"/>
        <w:rPr>
          <w:rFonts w:ascii="Maiandra GD" w:hAnsi="Maiandra GD" w:cs="Arial"/>
          <w:b/>
          <w:i/>
          <w:lang w:val="en-GB"/>
        </w:rPr>
      </w:pPr>
    </w:p>
    <w:p w14:paraId="63C91351" w14:textId="77777777" w:rsidR="006A4750" w:rsidRPr="009F54C0" w:rsidRDefault="006A4750" w:rsidP="006A4750">
      <w:pPr>
        <w:jc w:val="right"/>
        <w:rPr>
          <w:rFonts w:ascii="Maiandra GD" w:hAnsi="Maiandra GD" w:cs="Arial"/>
          <w:lang w:val="en-GB"/>
        </w:rPr>
      </w:pPr>
    </w:p>
    <w:p w14:paraId="33F6EE02"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71F0F64B" w14:textId="77777777" w:rsidTr="00EC3A43">
        <w:tc>
          <w:tcPr>
            <w:tcW w:w="3510" w:type="dxa"/>
          </w:tcPr>
          <w:p w14:paraId="231593F3"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0DD9A739"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6CF934DF" w14:textId="77777777" w:rsidTr="00EC3A43">
        <w:tc>
          <w:tcPr>
            <w:tcW w:w="3510" w:type="dxa"/>
          </w:tcPr>
          <w:p w14:paraId="44258B1D"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6F56B8B7"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4D0E101B" w14:textId="77777777" w:rsidTr="00EC3A43">
        <w:tc>
          <w:tcPr>
            <w:tcW w:w="3510" w:type="dxa"/>
          </w:tcPr>
          <w:p w14:paraId="2F6E3A89"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32C8666C"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0F6A641E" w14:textId="77777777" w:rsidTr="00EC3A43">
        <w:tc>
          <w:tcPr>
            <w:tcW w:w="3510" w:type="dxa"/>
          </w:tcPr>
          <w:p w14:paraId="2F8CB19A"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438639F6"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0F47EAD1" w14:textId="77777777" w:rsidTr="00EC3A43">
        <w:tc>
          <w:tcPr>
            <w:tcW w:w="3510" w:type="dxa"/>
          </w:tcPr>
          <w:p w14:paraId="7F8F8CE4"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411CF74C"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50106417" w14:textId="77777777" w:rsidTr="00EC3A43">
        <w:tc>
          <w:tcPr>
            <w:tcW w:w="3510" w:type="dxa"/>
          </w:tcPr>
          <w:p w14:paraId="5507FCFC" w14:textId="77777777"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2E813E11" w14:textId="77777777"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2F36E8F2"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68934C6D"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75E7DA7F"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5AB61F5D" w14:textId="77777777" w:rsidR="00F927D0" w:rsidRPr="009F54C0" w:rsidRDefault="00F927D0" w:rsidP="003141B7">
            <w:pPr>
              <w:pStyle w:val="ListParagraph"/>
              <w:suppressAutoHyphens/>
              <w:ind w:left="426"/>
              <w:rPr>
                <w:rFonts w:ascii="Maiandra GD" w:hAnsi="Maiandra GD" w:cs="Arial"/>
                <w:i/>
                <w:lang w:val="en-GB"/>
              </w:rPr>
            </w:pPr>
          </w:p>
          <w:p w14:paraId="17DE1BE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3EE18D6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DFAF831"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0E6D6362" w14:textId="77777777" w:rsidTr="00EC3A43">
        <w:tc>
          <w:tcPr>
            <w:tcW w:w="3510" w:type="dxa"/>
          </w:tcPr>
          <w:p w14:paraId="1FDC9C9A" w14:textId="77777777"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6D70760B" w14:textId="77777777" w:rsidR="00382375" w:rsidRPr="009F54C0" w:rsidRDefault="00382375" w:rsidP="00EC3A43">
            <w:pPr>
              <w:rPr>
                <w:rFonts w:ascii="Maiandra GD" w:hAnsi="Maiandra GD" w:cs="Arial"/>
                <w:lang w:val="en-GB"/>
              </w:rPr>
            </w:pPr>
          </w:p>
        </w:tc>
      </w:tr>
      <w:tr w:rsidR="00382375" w:rsidRPr="009F54C0" w14:paraId="5156D9AD" w14:textId="77777777" w:rsidTr="00EC3A43">
        <w:tc>
          <w:tcPr>
            <w:tcW w:w="3510" w:type="dxa"/>
          </w:tcPr>
          <w:p w14:paraId="158A62EC"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7901B3AD" w14:textId="77777777" w:rsidR="00382375" w:rsidRPr="009F54C0" w:rsidRDefault="00382375" w:rsidP="00EC3A43">
            <w:pPr>
              <w:rPr>
                <w:rFonts w:ascii="Maiandra GD" w:hAnsi="Maiandra GD" w:cs="Arial"/>
                <w:lang w:val="en-GB"/>
              </w:rPr>
            </w:pPr>
          </w:p>
        </w:tc>
      </w:tr>
      <w:tr w:rsidR="00382375" w:rsidRPr="009F54C0" w14:paraId="2AC6F6A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BE995FF"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1B2C0A71"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03994A6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3C6930B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DF04958"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63A7A0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21358F60"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A7DECC4"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3BF0D55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1ECA19C3"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4A4B170B"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3DBFEC98"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06CEB16B" w14:textId="77777777" w:rsidTr="00EC3A43">
        <w:tc>
          <w:tcPr>
            <w:tcW w:w="3935" w:type="dxa"/>
            <w:shd w:val="clear" w:color="auto" w:fill="E6E6E6"/>
          </w:tcPr>
          <w:p w14:paraId="06E456C5"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00E164FD"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61EBF1D5"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33A973DD"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5C491C0" w14:textId="77777777" w:rsidTr="00EC3A43">
        <w:tc>
          <w:tcPr>
            <w:tcW w:w="3935" w:type="dxa"/>
          </w:tcPr>
          <w:p w14:paraId="4278F7F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35CD8B02"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295AA21F"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150A434D"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3C266ED7" w14:textId="77777777" w:rsidTr="00EC3A43">
        <w:tc>
          <w:tcPr>
            <w:tcW w:w="3935" w:type="dxa"/>
          </w:tcPr>
          <w:p w14:paraId="2118561B"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DAC1E1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F0BB28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4ECD7C4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2976F1E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3E8757B7" w14:textId="77777777" w:rsidTr="00EC3A43">
        <w:tc>
          <w:tcPr>
            <w:tcW w:w="4077" w:type="dxa"/>
          </w:tcPr>
          <w:p w14:paraId="532B869B"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47D7D807"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0DCCC179" w14:textId="77777777" w:rsidTr="00EC3A43">
        <w:tc>
          <w:tcPr>
            <w:tcW w:w="4077" w:type="dxa"/>
          </w:tcPr>
          <w:p w14:paraId="693CD2C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5D6F318C"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1A6E1213" w14:textId="77777777" w:rsidTr="00EC3A43">
        <w:tc>
          <w:tcPr>
            <w:tcW w:w="4077" w:type="dxa"/>
          </w:tcPr>
          <w:p w14:paraId="0326EAD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070D0B10"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79360F65" w14:textId="77777777" w:rsidTr="00EC3A43">
        <w:tc>
          <w:tcPr>
            <w:tcW w:w="4077" w:type="dxa"/>
          </w:tcPr>
          <w:p w14:paraId="0BB82249"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32080860"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6D72396C" w14:textId="77777777" w:rsidTr="00EC3A43">
        <w:tc>
          <w:tcPr>
            <w:tcW w:w="9747" w:type="dxa"/>
            <w:gridSpan w:val="2"/>
          </w:tcPr>
          <w:p w14:paraId="29F986F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64BACDB3"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5211C591"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0ED523B8"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724A924F"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21C80DBB"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2C38824"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70C3CE4C" w14:textId="77777777" w:rsidTr="00EC3A43">
        <w:trPr>
          <w:jc w:val="center"/>
        </w:trPr>
        <w:tc>
          <w:tcPr>
            <w:tcW w:w="2857" w:type="dxa"/>
            <w:tcBorders>
              <w:left w:val="double" w:sz="6" w:space="0" w:color="auto"/>
              <w:bottom w:val="single" w:sz="4" w:space="0" w:color="auto"/>
            </w:tcBorders>
          </w:tcPr>
          <w:p w14:paraId="31DBDA9C"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5A5E5A87"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482C91F5" w14:textId="77777777" w:rsidTr="00EC3A43">
        <w:trPr>
          <w:jc w:val="center"/>
        </w:trPr>
        <w:tc>
          <w:tcPr>
            <w:tcW w:w="2857" w:type="dxa"/>
            <w:tcBorders>
              <w:left w:val="double" w:sz="6" w:space="0" w:color="auto"/>
              <w:bottom w:val="single" w:sz="4" w:space="0" w:color="auto"/>
            </w:tcBorders>
          </w:tcPr>
          <w:p w14:paraId="22CE30F9"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5B398192"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4B9A3B20" w14:textId="77777777" w:rsidTr="00EC3A43">
        <w:trPr>
          <w:jc w:val="center"/>
        </w:trPr>
        <w:tc>
          <w:tcPr>
            <w:tcW w:w="2857" w:type="dxa"/>
            <w:tcBorders>
              <w:top w:val="single" w:sz="6" w:space="0" w:color="auto"/>
              <w:left w:val="double" w:sz="6" w:space="0" w:color="auto"/>
              <w:bottom w:val="double" w:sz="6" w:space="0" w:color="auto"/>
            </w:tcBorders>
          </w:tcPr>
          <w:p w14:paraId="70E84EA0"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1B1D3C2D"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76DB1DFA"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4F19FA7A"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lastRenderedPageBreak/>
        <w:t xml:space="preserve">17. </w:t>
      </w:r>
      <w:r w:rsidR="00382375" w:rsidRPr="009F54C0">
        <w:rPr>
          <w:rFonts w:ascii="Maiandra GD" w:hAnsi="Maiandra GD" w:cs="Arial"/>
          <w:b/>
          <w:lang w:val="en-GB"/>
        </w:rPr>
        <w:t>Professional experience:</w:t>
      </w:r>
    </w:p>
    <w:p w14:paraId="32AB017F"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7B2D9F85" w14:textId="77777777" w:rsidTr="00EC3A43">
        <w:trPr>
          <w:trHeight w:val="483"/>
          <w:tblHeader/>
        </w:trPr>
        <w:tc>
          <w:tcPr>
            <w:tcW w:w="1242" w:type="dxa"/>
            <w:tcBorders>
              <w:bottom w:val="single" w:sz="6" w:space="0" w:color="auto"/>
            </w:tcBorders>
            <w:shd w:val="clear" w:color="auto" w:fill="E6E6E6"/>
            <w:vAlign w:val="center"/>
          </w:tcPr>
          <w:p w14:paraId="6565438B"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78DD269A"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571ECC7E"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5397E300"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04EC600E"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76C475C9" w14:textId="77777777" w:rsidTr="00EC3A43">
        <w:trPr>
          <w:trHeight w:val="483"/>
        </w:trPr>
        <w:tc>
          <w:tcPr>
            <w:tcW w:w="1242" w:type="dxa"/>
            <w:tcBorders>
              <w:top w:val="single" w:sz="6" w:space="0" w:color="auto"/>
              <w:bottom w:val="single" w:sz="6" w:space="0" w:color="auto"/>
            </w:tcBorders>
            <w:shd w:val="clear" w:color="auto" w:fill="auto"/>
            <w:vAlign w:val="center"/>
          </w:tcPr>
          <w:p w14:paraId="204DB87D"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0AB60F6"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9B3972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69B9BE0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5BCFC9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E33477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0483C9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4E499A2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8AC1C44"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DC542D4"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13A1AF09"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3CC4B507"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61618F5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F959070" w14:textId="77777777" w:rsidTr="00EC3A43">
        <w:trPr>
          <w:trHeight w:val="483"/>
        </w:trPr>
        <w:tc>
          <w:tcPr>
            <w:tcW w:w="1242" w:type="dxa"/>
            <w:tcBorders>
              <w:top w:val="single" w:sz="6" w:space="0" w:color="auto"/>
              <w:bottom w:val="single" w:sz="6" w:space="0" w:color="auto"/>
            </w:tcBorders>
            <w:shd w:val="clear" w:color="auto" w:fill="auto"/>
            <w:vAlign w:val="center"/>
          </w:tcPr>
          <w:p w14:paraId="69E78BEA"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2EF7F6C"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68F8564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1A11FDE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3F46CEF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A7F25E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ADE345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98B89A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92CE2DF"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2A0873F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21563E6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4A49D3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3A2FBF0A"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54C0B2BB"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CE40D36" w14:textId="77777777" w:rsidTr="00EC3A43">
        <w:trPr>
          <w:trHeight w:val="483"/>
        </w:trPr>
        <w:tc>
          <w:tcPr>
            <w:tcW w:w="1242" w:type="dxa"/>
            <w:tcBorders>
              <w:top w:val="single" w:sz="6" w:space="0" w:color="auto"/>
              <w:bottom w:val="single" w:sz="6" w:space="0" w:color="auto"/>
            </w:tcBorders>
            <w:shd w:val="clear" w:color="auto" w:fill="auto"/>
            <w:vAlign w:val="center"/>
          </w:tcPr>
          <w:p w14:paraId="27D31718"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829B7AD"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3785E6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BC9BD1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65677C2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E1401B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7091F5B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Email: </w:t>
            </w:r>
          </w:p>
          <w:p w14:paraId="2A8C1E1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6BEDAA"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lastRenderedPageBreak/>
              <w:t xml:space="preserve">[indicate the exact name and title and if it was a short term or a long </w:t>
            </w:r>
            <w:r w:rsidRPr="00E81ABA">
              <w:rPr>
                <w:rFonts w:ascii="Maiandra GD" w:hAnsi="Maiandra GD" w:cs="Arial"/>
                <w:i/>
                <w:sz w:val="22"/>
                <w:szCs w:val="22"/>
                <w:lang w:val="en-GB"/>
              </w:rPr>
              <w:lastRenderedPageBreak/>
              <w:t>term position]</w:t>
            </w:r>
          </w:p>
        </w:tc>
        <w:tc>
          <w:tcPr>
            <w:tcW w:w="9355" w:type="dxa"/>
            <w:tcBorders>
              <w:top w:val="single" w:sz="6" w:space="0" w:color="auto"/>
              <w:bottom w:val="single" w:sz="6" w:space="0" w:color="auto"/>
            </w:tcBorders>
            <w:shd w:val="clear" w:color="auto" w:fill="auto"/>
          </w:tcPr>
          <w:p w14:paraId="33897643"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Name of the Assignment: </w:t>
            </w:r>
          </w:p>
          <w:p w14:paraId="3B8ACA9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68A21E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0C434CC0"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CCDEA63" w14:textId="77777777" w:rsidTr="00EC3A43">
        <w:trPr>
          <w:trHeight w:val="309"/>
        </w:trPr>
        <w:tc>
          <w:tcPr>
            <w:tcW w:w="1242" w:type="dxa"/>
            <w:tcBorders>
              <w:top w:val="single" w:sz="6" w:space="0" w:color="auto"/>
            </w:tcBorders>
          </w:tcPr>
          <w:p w14:paraId="23DB9195"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lastRenderedPageBreak/>
              <w:t>................</w:t>
            </w:r>
          </w:p>
        </w:tc>
        <w:tc>
          <w:tcPr>
            <w:tcW w:w="1296" w:type="dxa"/>
            <w:tcBorders>
              <w:top w:val="single" w:sz="6" w:space="0" w:color="auto"/>
            </w:tcBorders>
          </w:tcPr>
          <w:p w14:paraId="396CC71D"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1D1F700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5A19F491"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30C83CB6"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47A87B5D" w14:textId="77777777" w:rsidTr="00EC3A43">
        <w:trPr>
          <w:trHeight w:val="309"/>
        </w:trPr>
        <w:tc>
          <w:tcPr>
            <w:tcW w:w="1242" w:type="dxa"/>
            <w:vAlign w:val="center"/>
          </w:tcPr>
          <w:p w14:paraId="52A58A6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33BB0189"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2836AB2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44FD9F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669D5C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753B5FE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01DBF41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E3107D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6A061D31"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079AD52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9F0897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7BD698EE"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72B5E89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25917388"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5809EC97" w14:textId="77777777" w:rsidR="00382375" w:rsidRPr="009F54C0" w:rsidRDefault="00382375" w:rsidP="00382375">
      <w:pPr>
        <w:rPr>
          <w:rFonts w:ascii="Maiandra GD" w:hAnsi="Maiandra GD" w:cs="Arial"/>
          <w:lang w:val="en-GB"/>
        </w:rPr>
      </w:pPr>
    </w:p>
    <w:p w14:paraId="0FC641F0" w14:textId="77777777"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43DC48F0"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74E6F43A"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5B345B7E"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02A6C585"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52F44380"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7FCE6A94"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2CDBA1E2" w14:textId="77777777" w:rsidR="00382375" w:rsidRPr="009F54C0" w:rsidRDefault="00382375" w:rsidP="00382375">
      <w:pPr>
        <w:jc w:val="both"/>
        <w:rPr>
          <w:rFonts w:ascii="Maiandra GD" w:hAnsi="Maiandra GD" w:cs="Arial"/>
          <w:lang w:val="en-GB"/>
        </w:rPr>
      </w:pPr>
    </w:p>
    <w:p w14:paraId="00DE272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6590EB04" w14:textId="77777777" w:rsidR="00382375" w:rsidRPr="009F54C0" w:rsidRDefault="00382375" w:rsidP="00382375">
      <w:pPr>
        <w:jc w:val="both"/>
        <w:rPr>
          <w:rFonts w:ascii="Maiandra GD" w:hAnsi="Maiandra GD" w:cs="Arial"/>
          <w:lang w:val="en-GB"/>
        </w:rPr>
      </w:pPr>
    </w:p>
    <w:p w14:paraId="0394EF3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03A9F277" w14:textId="77777777" w:rsidR="00382375" w:rsidRPr="009F54C0" w:rsidRDefault="00382375" w:rsidP="00382375">
      <w:pPr>
        <w:rPr>
          <w:rFonts w:ascii="Maiandra GD" w:hAnsi="Maiandra GD" w:cs="Arial"/>
          <w:lang w:val="en-GB"/>
        </w:rPr>
      </w:pPr>
    </w:p>
    <w:p w14:paraId="29C77EC5"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4F9739E0" w14:textId="77777777" w:rsidTr="00EC3A43">
        <w:tc>
          <w:tcPr>
            <w:tcW w:w="5457" w:type="dxa"/>
            <w:tcBorders>
              <w:bottom w:val="single" w:sz="4" w:space="0" w:color="auto"/>
            </w:tcBorders>
          </w:tcPr>
          <w:p w14:paraId="6557269A" w14:textId="77777777" w:rsidR="00382375" w:rsidRPr="009F54C0" w:rsidRDefault="00382375" w:rsidP="00EC3A43">
            <w:pPr>
              <w:rPr>
                <w:rFonts w:ascii="Maiandra GD" w:hAnsi="Maiandra GD" w:cs="Arial"/>
                <w:lang w:val="en-GB"/>
              </w:rPr>
            </w:pPr>
          </w:p>
        </w:tc>
        <w:tc>
          <w:tcPr>
            <w:tcW w:w="850" w:type="dxa"/>
          </w:tcPr>
          <w:p w14:paraId="5B70D662"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12DD51C9" w14:textId="77777777" w:rsidR="00382375" w:rsidRPr="009F54C0" w:rsidRDefault="00382375" w:rsidP="00AD5BB9">
            <w:pPr>
              <w:rPr>
                <w:rFonts w:ascii="Maiandra GD" w:hAnsi="Maiandra GD" w:cs="Arial"/>
                <w:lang w:val="en-GB"/>
              </w:rPr>
            </w:pPr>
          </w:p>
        </w:tc>
      </w:tr>
    </w:tbl>
    <w:p w14:paraId="77942681" w14:textId="77777777" w:rsidR="00382375" w:rsidRPr="009F54C0" w:rsidRDefault="00382375" w:rsidP="00382375">
      <w:pPr>
        <w:rPr>
          <w:rFonts w:ascii="Maiandra GD" w:hAnsi="Maiandra GD" w:cs="Arial"/>
          <w:lang w:val="en-GB"/>
        </w:rPr>
      </w:pPr>
    </w:p>
    <w:p w14:paraId="099624CB" w14:textId="77777777" w:rsidR="00382375" w:rsidRPr="009F54C0" w:rsidRDefault="00382375" w:rsidP="00382375">
      <w:pPr>
        <w:rPr>
          <w:rFonts w:ascii="Maiandra GD" w:hAnsi="Maiandra GD" w:cs="Arial"/>
          <w:lang w:val="en-GB"/>
        </w:rPr>
      </w:pPr>
    </w:p>
    <w:p w14:paraId="600E3205"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BA1E573"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2CEC3B61" w14:textId="77777777" w:rsidR="00382375" w:rsidRPr="009F54C0" w:rsidRDefault="00382375" w:rsidP="00382375">
      <w:pPr>
        <w:rPr>
          <w:rFonts w:ascii="Maiandra GD" w:hAnsi="Maiandra GD" w:cs="Arial"/>
          <w:lang w:val="en-GB"/>
        </w:rPr>
      </w:pPr>
    </w:p>
    <w:p w14:paraId="7DAEC077" w14:textId="77777777" w:rsidR="00382375" w:rsidRPr="009F54C0" w:rsidRDefault="00382375" w:rsidP="00382375">
      <w:pPr>
        <w:rPr>
          <w:rFonts w:ascii="Maiandra GD" w:hAnsi="Maiandra GD" w:cs="Arial"/>
          <w:lang w:val="en-GB"/>
        </w:rPr>
      </w:pPr>
    </w:p>
    <w:p w14:paraId="341A9955" w14:textId="77777777" w:rsidR="00382375" w:rsidRPr="009F54C0" w:rsidRDefault="00382375" w:rsidP="00382375">
      <w:pPr>
        <w:rPr>
          <w:rFonts w:ascii="Maiandra GD" w:hAnsi="Maiandra GD" w:cs="Arial"/>
          <w:lang w:val="en-GB"/>
        </w:rPr>
      </w:pPr>
    </w:p>
    <w:p w14:paraId="7B790E58" w14:textId="77777777" w:rsidR="00382375" w:rsidRPr="009F54C0" w:rsidRDefault="00382375" w:rsidP="00382375">
      <w:pPr>
        <w:rPr>
          <w:rFonts w:ascii="Maiandra GD" w:hAnsi="Maiandra GD" w:cs="Arial"/>
          <w:lang w:val="en-GB"/>
        </w:rPr>
      </w:pPr>
    </w:p>
    <w:p w14:paraId="6E283635" w14:textId="77777777" w:rsidR="00382375" w:rsidRPr="009F54C0" w:rsidRDefault="00382375" w:rsidP="00382375">
      <w:pPr>
        <w:rPr>
          <w:rFonts w:ascii="Maiandra GD" w:hAnsi="Maiandra GD" w:cs="Arial"/>
          <w:bCs/>
          <w:lang w:val="en-GB"/>
        </w:rPr>
      </w:pPr>
    </w:p>
    <w:p w14:paraId="17B4935B" w14:textId="77777777" w:rsidR="00382375" w:rsidRPr="009F54C0" w:rsidRDefault="00382375" w:rsidP="00382375">
      <w:pPr>
        <w:rPr>
          <w:rFonts w:ascii="Maiandra GD" w:hAnsi="Maiandra GD" w:cs="Arial"/>
          <w:bCs/>
          <w:lang w:val="en-GB"/>
        </w:rPr>
      </w:pPr>
    </w:p>
    <w:p w14:paraId="0585C688"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781DF2EB" w14:textId="77777777" w:rsidR="00382375" w:rsidRPr="009F54C0" w:rsidRDefault="00382375" w:rsidP="00382375">
      <w:pPr>
        <w:pBdr>
          <w:bottom w:val="single" w:sz="8" w:space="1" w:color="auto"/>
        </w:pBdr>
        <w:jc w:val="right"/>
        <w:rPr>
          <w:rFonts w:ascii="Maiandra GD" w:hAnsi="Maiandra GD" w:cs="Arial"/>
          <w:lang w:val="en-GB"/>
        </w:rPr>
      </w:pPr>
    </w:p>
    <w:p w14:paraId="2FFD2552" w14:textId="77777777" w:rsidR="006A4750" w:rsidRPr="009F54C0" w:rsidRDefault="006A4750" w:rsidP="00680A7C">
      <w:pPr>
        <w:pStyle w:val="Heading1"/>
        <w:jc w:val="center"/>
        <w:rPr>
          <w:rFonts w:ascii="Maiandra GD" w:hAnsi="Maiandra GD" w:cs="Arial"/>
          <w:lang w:val="en-GB"/>
        </w:rPr>
      </w:pPr>
      <w:bookmarkStart w:id="51" w:name="_Toc267927847"/>
      <w:bookmarkStart w:id="52" w:name="_Toc38538950"/>
      <w:bookmarkStart w:id="53" w:name="_Toc82682077"/>
      <w:bookmarkStart w:id="54" w:name="_Toc82682713"/>
      <w:bookmarkStart w:id="55" w:name="_Toc82684554"/>
      <w:bookmarkStart w:id="56" w:name="_Toc83825961"/>
      <w:r w:rsidRPr="009F54C0">
        <w:rPr>
          <w:rFonts w:ascii="Maiandra GD" w:hAnsi="Maiandra GD" w:cs="Arial"/>
          <w:lang w:val="en-GB"/>
        </w:rPr>
        <w:t>C.</w:t>
      </w:r>
      <w:r w:rsidRPr="009F54C0">
        <w:rPr>
          <w:rFonts w:ascii="Maiandra GD" w:hAnsi="Maiandra GD" w:cs="Arial"/>
          <w:lang w:val="en-GB"/>
        </w:rPr>
        <w:tab/>
        <w:t>FINANCIAL PROPOSAL</w:t>
      </w:r>
      <w:bookmarkEnd w:id="51"/>
      <w:bookmarkEnd w:id="52"/>
      <w:bookmarkEnd w:id="53"/>
      <w:bookmarkEnd w:id="54"/>
      <w:bookmarkEnd w:id="55"/>
      <w:bookmarkEnd w:id="56"/>
    </w:p>
    <w:p w14:paraId="1D8D8FAF" w14:textId="77777777" w:rsidR="000F42D5" w:rsidRPr="009F54C0" w:rsidRDefault="000F42D5" w:rsidP="000F42D5">
      <w:pPr>
        <w:rPr>
          <w:rFonts w:ascii="Maiandra GD" w:hAnsi="Maiandra GD" w:cs="Arial"/>
          <w:b/>
          <w:lang w:val="en-GB"/>
        </w:rPr>
      </w:pPr>
    </w:p>
    <w:p w14:paraId="5ACDFEB2" w14:textId="51C4BE6B" w:rsidR="00843F0D" w:rsidRDefault="00093166" w:rsidP="00644B90">
      <w:pPr>
        <w:tabs>
          <w:tab w:val="left" w:pos="270"/>
          <w:tab w:val="left" w:pos="540"/>
        </w:tabs>
        <w:jc w:val="both"/>
        <w:rPr>
          <w:rFonts w:ascii="Maiandra GD" w:hAnsi="Maiandra GD" w:cs="Arial"/>
          <w:b/>
        </w:rPr>
      </w:pPr>
      <w:r w:rsidRPr="00093166">
        <w:rPr>
          <w:rFonts w:ascii="Maiandra GD" w:hAnsi="Maiandra GD" w:cs="Arial"/>
          <w:b/>
        </w:rPr>
        <w:t xml:space="preserve">SHORT TERM CONSULTANCY FOR ENGAGEMENT OF A FACILITATOR FOR THE TWENTY-SIXTH SOUTHERN AFRICA REGIONAL CLIMATE OUTLOOK FORUM (SARCOF-26) </w:t>
      </w:r>
    </w:p>
    <w:p w14:paraId="2BB0CF80" w14:textId="77777777" w:rsidR="00EA0685" w:rsidRPr="009F54C0" w:rsidRDefault="00EA0685" w:rsidP="00644B90">
      <w:pPr>
        <w:tabs>
          <w:tab w:val="left" w:pos="270"/>
          <w:tab w:val="left" w:pos="540"/>
        </w:tabs>
        <w:jc w:val="both"/>
        <w:rPr>
          <w:rFonts w:ascii="Maiandra GD" w:hAnsi="Maiandra GD" w:cs="Arial"/>
          <w:b/>
          <w:bCs/>
          <w:sz w:val="28"/>
          <w:szCs w:val="28"/>
          <w:lang w:val="en-GB"/>
        </w:rPr>
      </w:pPr>
    </w:p>
    <w:p w14:paraId="39153D5D" w14:textId="7EB91531"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w:t>
      </w:r>
      <w:r w:rsidR="008225E7">
        <w:rPr>
          <w:rFonts w:ascii="Maiandra GD" w:hAnsi="Maiandra GD" w:cs="Arial"/>
          <w:b/>
          <w:lang w:val="en-GB"/>
        </w:rPr>
        <w:t>2</w:t>
      </w:r>
      <w:r w:rsidR="00093166">
        <w:rPr>
          <w:rFonts w:ascii="Maiandra GD" w:hAnsi="Maiandra GD" w:cs="Arial"/>
          <w:b/>
          <w:lang w:val="en-GB"/>
        </w:rPr>
        <w:t>40</w:t>
      </w:r>
    </w:p>
    <w:p w14:paraId="7EDFE6C8"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77D359D7"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6EA58A3A"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5FB4D1C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36E078C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5C85B6E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10C631C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1E7171A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0122920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2649C9E7"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70FC2B0D" w14:textId="77777777" w:rsidTr="004A19C9">
        <w:trPr>
          <w:trHeight w:hRule="exact" w:val="567"/>
          <w:jc w:val="center"/>
        </w:trPr>
        <w:tc>
          <w:tcPr>
            <w:tcW w:w="8457" w:type="dxa"/>
            <w:gridSpan w:val="5"/>
            <w:tcBorders>
              <w:top w:val="single" w:sz="8" w:space="0" w:color="auto"/>
            </w:tcBorders>
            <w:vAlign w:val="center"/>
          </w:tcPr>
          <w:p w14:paraId="022A77EB"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32473655" w14:textId="77777777" w:rsidR="000D104D" w:rsidRPr="00E81ABA" w:rsidRDefault="000D104D" w:rsidP="000D104D">
            <w:pPr>
              <w:spacing w:before="40"/>
              <w:jc w:val="center"/>
              <w:rPr>
                <w:rFonts w:ascii="Maiandra GD" w:hAnsi="Maiandra GD" w:cs="Arial"/>
                <w:sz w:val="22"/>
                <w:szCs w:val="22"/>
                <w:lang w:val="en-GB"/>
              </w:rPr>
            </w:pPr>
          </w:p>
        </w:tc>
      </w:tr>
    </w:tbl>
    <w:p w14:paraId="150C9034"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1E04E5BF" w14:textId="77777777" w:rsidR="00B36770" w:rsidRPr="009F54C0" w:rsidRDefault="00B36770" w:rsidP="006A4750">
      <w:pPr>
        <w:tabs>
          <w:tab w:val="right" w:pos="8460"/>
        </w:tabs>
        <w:ind w:left="720"/>
        <w:jc w:val="both"/>
        <w:rPr>
          <w:rFonts w:ascii="Maiandra GD" w:hAnsi="Maiandra GD" w:cs="Arial"/>
          <w:lang w:val="en-GB"/>
        </w:rPr>
      </w:pPr>
    </w:p>
    <w:p w14:paraId="3CEE9579"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27E90891" w14:textId="77777777" w:rsidR="006A4750" w:rsidRPr="009F54C0" w:rsidRDefault="006A4750" w:rsidP="006A4750">
      <w:pPr>
        <w:tabs>
          <w:tab w:val="right" w:pos="8460"/>
        </w:tabs>
        <w:ind w:left="720"/>
        <w:jc w:val="both"/>
        <w:rPr>
          <w:rFonts w:ascii="Maiandra GD" w:hAnsi="Maiandra GD" w:cs="Arial"/>
          <w:lang w:val="en-GB"/>
        </w:rPr>
      </w:pPr>
    </w:p>
    <w:p w14:paraId="31FA72B3"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700F1690"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3"/>
    <w:p w14:paraId="0DE194D7" w14:textId="77777777" w:rsidR="00B36770" w:rsidRPr="009F54C0" w:rsidRDefault="00B36770" w:rsidP="007C150F">
      <w:pPr>
        <w:jc w:val="center"/>
        <w:rPr>
          <w:rFonts w:ascii="Maiandra GD" w:hAnsi="Maiandra GD" w:cs="Arial"/>
          <w:b/>
          <w:lang w:val="en-GB"/>
        </w:rPr>
      </w:pPr>
    </w:p>
    <w:p w14:paraId="2217BFC5" w14:textId="77777777" w:rsidR="00B36770" w:rsidRPr="009F54C0" w:rsidRDefault="00B36770" w:rsidP="007C150F">
      <w:pPr>
        <w:jc w:val="center"/>
        <w:rPr>
          <w:rFonts w:ascii="Maiandra GD" w:hAnsi="Maiandra GD" w:cs="Arial"/>
          <w:b/>
          <w:lang w:val="en-GB"/>
        </w:rPr>
      </w:pPr>
    </w:p>
    <w:p w14:paraId="04249CDF" w14:textId="77777777" w:rsidR="00B36770" w:rsidRPr="009F54C0" w:rsidRDefault="00B36770" w:rsidP="007C150F">
      <w:pPr>
        <w:jc w:val="center"/>
        <w:rPr>
          <w:rFonts w:ascii="Maiandra GD" w:hAnsi="Maiandra GD" w:cs="Arial"/>
          <w:b/>
          <w:lang w:val="en-GB"/>
        </w:rPr>
      </w:pPr>
    </w:p>
    <w:p w14:paraId="0BA2C240" w14:textId="77777777" w:rsidR="00B36770" w:rsidRPr="009F54C0" w:rsidRDefault="00B36770" w:rsidP="007C150F">
      <w:pPr>
        <w:jc w:val="center"/>
        <w:rPr>
          <w:rFonts w:ascii="Maiandra GD" w:hAnsi="Maiandra GD" w:cs="Arial"/>
          <w:b/>
          <w:lang w:val="en-GB"/>
        </w:rPr>
      </w:pPr>
    </w:p>
    <w:p w14:paraId="7E02BD4E" w14:textId="77777777" w:rsidR="00B36770" w:rsidRPr="009F54C0" w:rsidRDefault="00B36770" w:rsidP="007C150F">
      <w:pPr>
        <w:jc w:val="center"/>
        <w:rPr>
          <w:rFonts w:ascii="Maiandra GD" w:hAnsi="Maiandra GD" w:cs="Arial"/>
          <w:b/>
          <w:lang w:val="en-GB"/>
        </w:rPr>
      </w:pPr>
    </w:p>
    <w:p w14:paraId="4A25520C" w14:textId="77777777" w:rsidR="00B36770" w:rsidRPr="009F54C0" w:rsidRDefault="00B36770" w:rsidP="007C150F">
      <w:pPr>
        <w:jc w:val="center"/>
        <w:rPr>
          <w:rFonts w:ascii="Maiandra GD" w:hAnsi="Maiandra GD" w:cs="Arial"/>
          <w:b/>
          <w:lang w:val="en-GB"/>
        </w:rPr>
      </w:pPr>
    </w:p>
    <w:p w14:paraId="14C961D1" w14:textId="77777777" w:rsidR="00B36770" w:rsidRPr="009F54C0" w:rsidRDefault="00B36770" w:rsidP="007C150F">
      <w:pPr>
        <w:jc w:val="center"/>
        <w:rPr>
          <w:rFonts w:ascii="Maiandra GD" w:hAnsi="Maiandra GD" w:cs="Arial"/>
          <w:b/>
          <w:lang w:val="en-GB"/>
        </w:rPr>
      </w:pPr>
    </w:p>
    <w:p w14:paraId="0CBA3F09" w14:textId="77777777" w:rsidR="00B36770" w:rsidRPr="009F54C0" w:rsidRDefault="00B36770" w:rsidP="007C150F">
      <w:pPr>
        <w:jc w:val="center"/>
        <w:rPr>
          <w:rFonts w:ascii="Maiandra GD" w:hAnsi="Maiandra GD" w:cs="Arial"/>
          <w:b/>
          <w:lang w:val="en-GB"/>
        </w:rPr>
      </w:pPr>
    </w:p>
    <w:p w14:paraId="6010E0E8" w14:textId="77777777" w:rsidR="00B36770" w:rsidRPr="009F54C0" w:rsidRDefault="00B36770" w:rsidP="007C150F">
      <w:pPr>
        <w:jc w:val="center"/>
        <w:rPr>
          <w:rFonts w:ascii="Maiandra GD" w:hAnsi="Maiandra GD" w:cs="Arial"/>
          <w:b/>
          <w:lang w:val="en-GB"/>
        </w:rPr>
      </w:pPr>
    </w:p>
    <w:p w14:paraId="02911DAB" w14:textId="77777777" w:rsidR="00B36770" w:rsidRPr="009F54C0" w:rsidRDefault="00B36770" w:rsidP="007C150F">
      <w:pPr>
        <w:jc w:val="center"/>
        <w:rPr>
          <w:rFonts w:ascii="Maiandra GD" w:hAnsi="Maiandra GD" w:cs="Arial"/>
          <w:b/>
          <w:lang w:val="en-GB"/>
        </w:rPr>
      </w:pPr>
    </w:p>
    <w:p w14:paraId="142BE67E" w14:textId="77777777" w:rsidR="00B36770" w:rsidRPr="009F54C0" w:rsidRDefault="00B36770" w:rsidP="007C150F">
      <w:pPr>
        <w:jc w:val="center"/>
        <w:rPr>
          <w:rFonts w:ascii="Maiandra GD" w:hAnsi="Maiandra GD" w:cs="Arial"/>
          <w:b/>
          <w:lang w:val="en-GB"/>
        </w:rPr>
      </w:pPr>
    </w:p>
    <w:p w14:paraId="73361A2F" w14:textId="77777777" w:rsidR="00B36770" w:rsidRPr="009F54C0" w:rsidRDefault="00B36770" w:rsidP="007C150F">
      <w:pPr>
        <w:jc w:val="center"/>
        <w:rPr>
          <w:rFonts w:ascii="Maiandra GD" w:hAnsi="Maiandra GD" w:cs="Arial"/>
          <w:b/>
          <w:lang w:val="en-GB"/>
        </w:rPr>
      </w:pPr>
    </w:p>
    <w:p w14:paraId="7D976692" w14:textId="77777777" w:rsidR="00B36770" w:rsidRPr="009F54C0" w:rsidRDefault="00B36770" w:rsidP="007C150F">
      <w:pPr>
        <w:jc w:val="center"/>
        <w:rPr>
          <w:rFonts w:ascii="Maiandra GD" w:hAnsi="Maiandra GD" w:cs="Arial"/>
          <w:b/>
          <w:lang w:val="en-GB"/>
        </w:rPr>
      </w:pPr>
    </w:p>
    <w:p w14:paraId="3446E5A7" w14:textId="77777777" w:rsidR="00B36770" w:rsidRPr="009F54C0" w:rsidRDefault="00B36770" w:rsidP="007C150F">
      <w:pPr>
        <w:jc w:val="center"/>
        <w:rPr>
          <w:rFonts w:ascii="Maiandra GD" w:hAnsi="Maiandra GD" w:cs="Arial"/>
          <w:b/>
          <w:lang w:val="en-GB"/>
        </w:rPr>
      </w:pPr>
    </w:p>
    <w:p w14:paraId="1EE4FFD4" w14:textId="77777777" w:rsidR="00B36770" w:rsidRPr="009F54C0" w:rsidRDefault="00B36770" w:rsidP="007C150F">
      <w:pPr>
        <w:jc w:val="center"/>
        <w:rPr>
          <w:rFonts w:ascii="Maiandra GD" w:hAnsi="Maiandra GD" w:cs="Arial"/>
          <w:b/>
          <w:lang w:val="en-GB"/>
        </w:rPr>
      </w:pPr>
    </w:p>
    <w:p w14:paraId="5237186B" w14:textId="77777777" w:rsidR="00B36770" w:rsidRPr="009F54C0" w:rsidRDefault="00B36770" w:rsidP="007C150F">
      <w:pPr>
        <w:jc w:val="center"/>
        <w:rPr>
          <w:rFonts w:ascii="Maiandra GD" w:hAnsi="Maiandra GD" w:cs="Arial"/>
          <w:b/>
          <w:lang w:val="en-GB"/>
        </w:rPr>
      </w:pPr>
    </w:p>
    <w:p w14:paraId="26B0A7C0" w14:textId="77777777" w:rsidR="00B36770" w:rsidRPr="009F54C0" w:rsidRDefault="00B36770" w:rsidP="007C150F">
      <w:pPr>
        <w:jc w:val="center"/>
        <w:rPr>
          <w:rFonts w:ascii="Maiandra GD" w:hAnsi="Maiandra GD" w:cs="Arial"/>
          <w:b/>
          <w:lang w:val="en-GB"/>
        </w:rPr>
      </w:pPr>
    </w:p>
    <w:p w14:paraId="62203349" w14:textId="77777777" w:rsidR="00B36770" w:rsidRPr="009F54C0" w:rsidRDefault="00B36770" w:rsidP="007C150F">
      <w:pPr>
        <w:jc w:val="center"/>
        <w:rPr>
          <w:rFonts w:ascii="Maiandra GD" w:hAnsi="Maiandra GD" w:cs="Arial"/>
          <w:b/>
          <w:lang w:val="en-GB"/>
        </w:rPr>
      </w:pPr>
    </w:p>
    <w:p w14:paraId="085C5CC0" w14:textId="77777777" w:rsidR="00B36770" w:rsidRPr="009F54C0" w:rsidRDefault="00B36770" w:rsidP="007C150F">
      <w:pPr>
        <w:jc w:val="center"/>
        <w:rPr>
          <w:rFonts w:ascii="Maiandra GD" w:hAnsi="Maiandra GD" w:cs="Arial"/>
          <w:b/>
          <w:lang w:val="en-GB"/>
        </w:rPr>
      </w:pPr>
    </w:p>
    <w:p w14:paraId="5A5EF46F" w14:textId="77777777" w:rsidR="00B36770" w:rsidRPr="009F54C0" w:rsidRDefault="00B36770" w:rsidP="007C150F">
      <w:pPr>
        <w:jc w:val="center"/>
        <w:rPr>
          <w:rFonts w:ascii="Maiandra GD" w:hAnsi="Maiandra GD" w:cs="Arial"/>
          <w:b/>
          <w:lang w:val="en-GB"/>
        </w:rPr>
      </w:pPr>
    </w:p>
    <w:p w14:paraId="07D4397E" w14:textId="77777777" w:rsidR="00B36770" w:rsidRPr="009F54C0" w:rsidRDefault="00B36770" w:rsidP="007C150F">
      <w:pPr>
        <w:jc w:val="center"/>
        <w:rPr>
          <w:rFonts w:ascii="Maiandra GD" w:hAnsi="Maiandra GD" w:cs="Arial"/>
          <w:b/>
          <w:lang w:val="en-GB"/>
        </w:rPr>
      </w:pPr>
    </w:p>
    <w:p w14:paraId="73AE5137" w14:textId="77777777" w:rsidR="00B36770" w:rsidRPr="009F54C0" w:rsidRDefault="00B36770" w:rsidP="007C150F">
      <w:pPr>
        <w:jc w:val="center"/>
        <w:rPr>
          <w:rFonts w:ascii="Maiandra GD" w:hAnsi="Maiandra GD" w:cs="Arial"/>
          <w:b/>
          <w:lang w:val="en-GB"/>
        </w:rPr>
      </w:pPr>
    </w:p>
    <w:p w14:paraId="016E9EE6" w14:textId="77777777" w:rsidR="00B36770" w:rsidRPr="009F54C0" w:rsidRDefault="00B36770" w:rsidP="007C150F">
      <w:pPr>
        <w:jc w:val="center"/>
        <w:rPr>
          <w:rFonts w:ascii="Maiandra GD" w:hAnsi="Maiandra GD" w:cs="Arial"/>
          <w:b/>
          <w:lang w:val="en-GB"/>
        </w:rPr>
      </w:pPr>
    </w:p>
    <w:p w14:paraId="0BD29109" w14:textId="77777777" w:rsidR="00B36770" w:rsidRPr="009F54C0" w:rsidRDefault="00B36770" w:rsidP="007C150F">
      <w:pPr>
        <w:jc w:val="center"/>
        <w:rPr>
          <w:rFonts w:ascii="Maiandra GD" w:hAnsi="Maiandra GD" w:cs="Arial"/>
          <w:b/>
          <w:lang w:val="en-GB"/>
        </w:rPr>
      </w:pPr>
    </w:p>
    <w:p w14:paraId="2812B195" w14:textId="77777777" w:rsidR="00B36770" w:rsidRPr="009F54C0" w:rsidRDefault="00B36770" w:rsidP="007C150F">
      <w:pPr>
        <w:jc w:val="center"/>
        <w:rPr>
          <w:rFonts w:ascii="Maiandra GD" w:hAnsi="Maiandra GD" w:cs="Arial"/>
          <w:b/>
          <w:lang w:val="en-GB"/>
        </w:rPr>
      </w:pPr>
    </w:p>
    <w:p w14:paraId="70335FA7" w14:textId="77777777" w:rsidR="00B36770" w:rsidRPr="009F54C0" w:rsidRDefault="00B36770" w:rsidP="007C150F">
      <w:pPr>
        <w:jc w:val="center"/>
        <w:rPr>
          <w:rFonts w:ascii="Maiandra GD" w:hAnsi="Maiandra GD" w:cs="Arial"/>
          <w:b/>
          <w:lang w:val="en-GB"/>
        </w:rPr>
      </w:pPr>
    </w:p>
    <w:p w14:paraId="7DE98CE7" w14:textId="77777777" w:rsidR="00B36770" w:rsidRPr="009F54C0" w:rsidRDefault="00B36770" w:rsidP="007C150F">
      <w:pPr>
        <w:jc w:val="center"/>
        <w:rPr>
          <w:rFonts w:ascii="Maiandra GD" w:hAnsi="Maiandra GD" w:cs="Arial"/>
          <w:b/>
          <w:lang w:val="en-GB"/>
        </w:rPr>
      </w:pPr>
    </w:p>
    <w:p w14:paraId="03CF6C7D" w14:textId="77777777" w:rsidR="00B36770" w:rsidRPr="009F54C0" w:rsidRDefault="00B36770" w:rsidP="007C150F">
      <w:pPr>
        <w:jc w:val="center"/>
        <w:rPr>
          <w:rFonts w:ascii="Maiandra GD" w:hAnsi="Maiandra GD" w:cs="Arial"/>
          <w:b/>
          <w:lang w:val="en-GB"/>
        </w:rPr>
      </w:pPr>
    </w:p>
    <w:p w14:paraId="4781A08C"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52F8E9FC" w14:textId="77777777" w:rsidR="007C150F" w:rsidRPr="009F54C0" w:rsidRDefault="007C150F" w:rsidP="007C150F">
      <w:pPr>
        <w:pBdr>
          <w:bottom w:val="single" w:sz="8" w:space="1" w:color="auto"/>
        </w:pBdr>
        <w:rPr>
          <w:rFonts w:ascii="Maiandra GD" w:hAnsi="Maiandra GD" w:cs="Arial"/>
          <w:b/>
          <w:i/>
          <w:lang w:val="en-GB"/>
        </w:rPr>
      </w:pPr>
    </w:p>
    <w:p w14:paraId="32353B32" w14:textId="77777777" w:rsidR="00382375" w:rsidRPr="009F54C0" w:rsidRDefault="00382375" w:rsidP="00382375">
      <w:pPr>
        <w:rPr>
          <w:rFonts w:ascii="Maiandra GD" w:hAnsi="Maiandra GD" w:cs="Arial"/>
          <w:lang w:val="en-GB"/>
        </w:rPr>
      </w:pPr>
    </w:p>
    <w:p w14:paraId="3F2CAE0D"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301E0E1A" w14:textId="77777777" w:rsidR="00835827" w:rsidRPr="009F54C0" w:rsidRDefault="007D4CF9" w:rsidP="007D4CF9">
      <w:pPr>
        <w:pStyle w:val="Title"/>
        <w:rPr>
          <w:rFonts w:ascii="Maiandra GD" w:hAnsi="Maiandra GD" w:cs="Arial"/>
          <w:sz w:val="24"/>
        </w:rPr>
      </w:pPr>
      <w:r w:rsidRPr="009F54C0">
        <w:rPr>
          <w:rFonts w:ascii="Maiandra GD" w:hAnsi="Maiandra GD" w:cs="Arial"/>
          <w:sz w:val="24"/>
        </w:rPr>
        <w:lastRenderedPageBreak/>
        <w:t xml:space="preserve">STANDARD TERMS OF CONTRACT </w:t>
      </w:r>
    </w:p>
    <w:p w14:paraId="0C0FCC12" w14:textId="77777777" w:rsidR="00835827" w:rsidRPr="009F54C0" w:rsidRDefault="00835827" w:rsidP="007D4CF9">
      <w:pPr>
        <w:pStyle w:val="Title"/>
        <w:rPr>
          <w:rFonts w:ascii="Maiandra GD" w:hAnsi="Maiandra GD" w:cs="Arial"/>
          <w:sz w:val="24"/>
        </w:rPr>
      </w:pPr>
    </w:p>
    <w:p w14:paraId="55149319" w14:textId="77777777"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14:paraId="115C07A4" w14:textId="77777777" w:rsidR="00835827" w:rsidRPr="009F54C0" w:rsidRDefault="00835827" w:rsidP="00835827">
      <w:pPr>
        <w:pStyle w:val="Title"/>
        <w:rPr>
          <w:rFonts w:ascii="Maiandra GD" w:hAnsi="Maiandra GD" w:cs="Arial"/>
          <w:sz w:val="24"/>
        </w:rPr>
      </w:pPr>
    </w:p>
    <w:p w14:paraId="129DE517" w14:textId="77777777"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14:paraId="4E6A53E9" w14:textId="3CCB18A0"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w:t>
      </w:r>
      <w:r w:rsidR="00093166">
        <w:rPr>
          <w:rFonts w:ascii="Maiandra GD" w:hAnsi="Maiandra GD" w:cs="Arial"/>
          <w:b/>
          <w:lang w:val="en-GB"/>
        </w:rPr>
        <w:t>40</w:t>
      </w:r>
      <w:r w:rsidR="006820EC" w:rsidRPr="006820EC">
        <w:rPr>
          <w:rFonts w:ascii="Maiandra GD" w:hAnsi="Maiandra GD" w:cs="Arial"/>
          <w:b/>
          <w:lang w:val="en-GB"/>
        </w:rPr>
        <w:t xml:space="preserve"> - </w:t>
      </w:r>
      <w:r w:rsidR="00093166" w:rsidRPr="00093166">
        <w:rPr>
          <w:rFonts w:ascii="Maiandra GD" w:hAnsi="Maiandra GD" w:cs="Arial"/>
          <w:b/>
          <w:lang w:val="en-GB"/>
        </w:rPr>
        <w:t xml:space="preserve">SHORT TERM CONSULTANCY FOR ENGAGEMENT OF A FACILITATOR FOR THE TWENTY-SIXTH SOUTHERN AFRICA REGIONAL CLIMATE OUTLOOK FORUM (SARCOF-26) </w:t>
      </w:r>
    </w:p>
    <w:p w14:paraId="6021E018" w14:textId="77777777" w:rsidR="00644B90" w:rsidRPr="009F54C0" w:rsidRDefault="00644B90" w:rsidP="00644B90">
      <w:pPr>
        <w:tabs>
          <w:tab w:val="left" w:pos="270"/>
          <w:tab w:val="left" w:pos="540"/>
        </w:tabs>
        <w:jc w:val="both"/>
        <w:rPr>
          <w:rFonts w:ascii="Maiandra GD" w:eastAsia="Calibri" w:hAnsi="Maiandra GD" w:cs="Arial"/>
          <w:b/>
        </w:rPr>
      </w:pPr>
    </w:p>
    <w:p w14:paraId="0E9ED961" w14:textId="77777777" w:rsidR="005313E7" w:rsidRPr="009F54C0" w:rsidRDefault="005313E7" w:rsidP="00385CB9">
      <w:pPr>
        <w:tabs>
          <w:tab w:val="left" w:pos="270"/>
          <w:tab w:val="left" w:pos="540"/>
        </w:tabs>
        <w:jc w:val="both"/>
        <w:rPr>
          <w:rFonts w:ascii="Maiandra GD" w:hAnsi="Maiandra GD" w:cs="Arial"/>
          <w:b/>
        </w:rPr>
      </w:pPr>
    </w:p>
    <w:p w14:paraId="7F061DD9" w14:textId="77777777"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14:paraId="28B41634" w14:textId="77777777" w:rsidR="007D4CF9" w:rsidRPr="009F54C0" w:rsidRDefault="007D4CF9" w:rsidP="00AB6267">
      <w:pPr>
        <w:jc w:val="both"/>
        <w:rPr>
          <w:rFonts w:ascii="Maiandra GD" w:hAnsi="Maiandra GD" w:cs="Arial"/>
          <w:i/>
        </w:rPr>
      </w:pPr>
    </w:p>
    <w:p w14:paraId="1FC492D9" w14:textId="77777777"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14:paraId="53424D06" w14:textId="77777777" w:rsidR="007D4CF9" w:rsidRPr="009F54C0" w:rsidRDefault="007D4CF9" w:rsidP="00AB6267">
      <w:pPr>
        <w:jc w:val="both"/>
        <w:rPr>
          <w:rFonts w:ascii="Maiandra GD" w:hAnsi="Maiandra GD" w:cs="Arial"/>
          <w:b/>
          <w:i/>
        </w:rPr>
      </w:pPr>
    </w:p>
    <w:p w14:paraId="3191AFE1" w14:textId="77777777"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14:paraId="3D151644" w14:textId="77777777" w:rsidR="007D4CF9" w:rsidRPr="009F54C0" w:rsidRDefault="007D4CF9" w:rsidP="00AB6267">
      <w:pPr>
        <w:jc w:val="both"/>
        <w:rPr>
          <w:rFonts w:ascii="Maiandra GD" w:hAnsi="Maiandra GD" w:cs="Arial"/>
        </w:rPr>
      </w:pPr>
    </w:p>
    <w:p w14:paraId="6D040C23" w14:textId="77777777"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14:paraId="4F5287F6" w14:textId="77777777" w:rsidR="007D4CF9" w:rsidRPr="009F54C0" w:rsidRDefault="007D4CF9" w:rsidP="007D4CF9">
      <w:pPr>
        <w:spacing w:after="200"/>
        <w:rPr>
          <w:rFonts w:ascii="Maiandra GD" w:hAnsi="Maiandra GD" w:cs="Arial"/>
        </w:rPr>
      </w:pPr>
    </w:p>
    <w:p w14:paraId="2C36BBEA" w14:textId="77777777"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14:paraId="4AD3C7CA" w14:textId="77777777"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14:paraId="39A46AAC" w14:textId="77777777"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14:paraId="739D1D9A" w14:textId="77777777"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14:paraId="6D8583F8" w14:textId="77777777"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14:paraId="3624B802" w14:textId="77777777"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14:paraId="39B3E265" w14:textId="77777777" w:rsidR="006B3DE2" w:rsidRPr="009F54C0" w:rsidRDefault="006B3DE2" w:rsidP="006220D6">
      <w:pPr>
        <w:jc w:val="center"/>
        <w:rPr>
          <w:rFonts w:ascii="Maiandra GD" w:hAnsi="Maiandra GD" w:cs="Arial"/>
          <w:b/>
        </w:rPr>
      </w:pPr>
    </w:p>
    <w:p w14:paraId="450102F9" w14:textId="19CB3BD2"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w:t>
      </w:r>
      <w:r w:rsidR="00093166">
        <w:rPr>
          <w:rFonts w:ascii="Maiandra GD" w:hAnsi="Maiandra GD" w:cs="Arial"/>
          <w:b/>
          <w:lang w:val="en-GB"/>
        </w:rPr>
        <w:t>40</w:t>
      </w:r>
      <w:r w:rsidR="006820EC" w:rsidRPr="006820EC">
        <w:rPr>
          <w:rFonts w:ascii="Maiandra GD" w:hAnsi="Maiandra GD" w:cs="Arial"/>
          <w:b/>
          <w:lang w:val="en-GB"/>
        </w:rPr>
        <w:t xml:space="preserve"> - </w:t>
      </w:r>
      <w:r w:rsidR="00093166" w:rsidRPr="00093166">
        <w:rPr>
          <w:rFonts w:ascii="Maiandra GD" w:hAnsi="Maiandra GD" w:cs="Arial"/>
          <w:b/>
          <w:lang w:val="en-GB"/>
        </w:rPr>
        <w:t xml:space="preserve">SHORT TERM CONSULTANCY FOR ENGAGEMENT OF A FACILITATOR FOR THE TWENTY-SIXTH SOUTHERN AFRICA REGIONAL CLIMATE OUTLOOK FORUM (SARCOF-26) </w:t>
      </w:r>
    </w:p>
    <w:p w14:paraId="52DBF2D5" w14:textId="77777777" w:rsidR="00720311" w:rsidRPr="009F54C0" w:rsidRDefault="00720311" w:rsidP="00720311">
      <w:pPr>
        <w:jc w:val="both"/>
        <w:rPr>
          <w:rFonts w:ascii="Maiandra GD" w:hAnsi="Maiandra GD" w:cs="Arial"/>
          <w:b/>
          <w:bCs/>
          <w:lang w:val="en-GB"/>
        </w:rPr>
      </w:pPr>
    </w:p>
    <w:p w14:paraId="5AFFB031" w14:textId="77777777"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t xml:space="preserve"> </w:t>
      </w:r>
      <w:r w:rsidR="00EC131D" w:rsidRPr="009F54C0">
        <w:rPr>
          <w:rFonts w:ascii="Maiandra GD" w:hAnsi="Maiandra GD" w:cs="Arial"/>
          <w:b/>
          <w:lang w:val="en-GB"/>
        </w:rPr>
        <w:t xml:space="preserve"> </w:t>
      </w:r>
    </w:p>
    <w:p w14:paraId="1E172756" w14:textId="77777777"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lastRenderedPageBreak/>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14:paraId="794CD86B" w14:textId="77777777" w:rsidR="00265BE1" w:rsidRPr="009F54C0" w:rsidRDefault="00265BE1" w:rsidP="00385CB9">
      <w:pPr>
        <w:ind w:left="425"/>
        <w:jc w:val="both"/>
        <w:rPr>
          <w:rFonts w:ascii="Maiandra GD" w:hAnsi="Maiandra GD" w:cs="Arial"/>
          <w:b/>
          <w:lang w:val="tn-ZA"/>
        </w:rPr>
      </w:pPr>
    </w:p>
    <w:p w14:paraId="14177A55" w14:textId="559C137B"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w:t>
      </w:r>
      <w:r w:rsidR="00093166">
        <w:rPr>
          <w:rFonts w:ascii="Maiandra GD" w:hAnsi="Maiandra GD" w:cs="Arial"/>
          <w:b/>
          <w:lang w:val="en-GB"/>
        </w:rPr>
        <w:t>40</w:t>
      </w:r>
      <w:r w:rsidR="006820EC">
        <w:rPr>
          <w:rFonts w:ascii="Maiandra GD" w:hAnsi="Maiandra GD" w:cs="Arial"/>
          <w:b/>
          <w:lang w:val="en-GB"/>
        </w:rPr>
        <w:t>:</w:t>
      </w:r>
      <w:r w:rsidR="006820EC" w:rsidRPr="006820EC">
        <w:rPr>
          <w:rFonts w:ascii="Maiandra GD" w:hAnsi="Maiandra GD" w:cs="Arial"/>
          <w:b/>
          <w:lang w:val="en-GB"/>
        </w:rPr>
        <w:t xml:space="preserve"> </w:t>
      </w:r>
      <w:r w:rsidR="00093166" w:rsidRPr="00093166">
        <w:rPr>
          <w:rFonts w:ascii="Maiandra GD" w:hAnsi="Maiandra GD" w:cs="Arial"/>
          <w:b/>
          <w:lang w:val="en-GB"/>
        </w:rPr>
        <w:t xml:space="preserve">SHORT TERM CONSULTANCY FOR ENGAGEMENT OF A FACILITATOR FOR THE TWENTY-SIXTH SOUTHERN AFRICA REGIONAL CLIMATE OUTLOOK FORUM (SARCOF-26) </w:t>
      </w:r>
    </w:p>
    <w:p w14:paraId="63BCD349" w14:textId="77777777"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14:paraId="5E029180"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14:paraId="2394D09D"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14:paraId="1F13ED34"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14:paraId="5A7FB962"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14:paraId="70F7C81B"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14:paraId="6CC4960A"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14:paraId="4CBCDC91" w14:textId="77777777"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14:paraId="046685EA"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14:paraId="6C2C1050"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14:paraId="717AB0A4"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14:paraId="0AD76CDB"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lastRenderedPageBreak/>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14:paraId="0577C8FB" w14:textId="77777777" w:rsidR="00203FA1" w:rsidRPr="009F54C0" w:rsidRDefault="00203FA1" w:rsidP="00203FA1">
      <w:pPr>
        <w:spacing w:after="120"/>
        <w:ind w:left="426"/>
        <w:jc w:val="both"/>
        <w:rPr>
          <w:rFonts w:ascii="Maiandra GD" w:hAnsi="Maiandra GD" w:cs="Arial"/>
        </w:rPr>
      </w:pPr>
    </w:p>
    <w:p w14:paraId="5F65FA3B" w14:textId="77777777" w:rsidR="00203FA1" w:rsidRPr="009F54C0" w:rsidRDefault="00203FA1" w:rsidP="00203FA1">
      <w:pPr>
        <w:spacing w:after="120"/>
        <w:ind w:left="426"/>
        <w:jc w:val="both"/>
        <w:rPr>
          <w:rFonts w:ascii="Maiandra GD" w:hAnsi="Maiandra GD" w:cs="Arial"/>
        </w:rPr>
      </w:pPr>
    </w:p>
    <w:p w14:paraId="663D9A59"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14:paraId="64573E44"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14:paraId="01FCB32A"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14:paraId="5671FA6B" w14:textId="77777777"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14:paraId="6DA0C27F"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14:paraId="4B527AFF"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14:paraId="36456207"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1ECE74C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14:paraId="71627551"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w:t>
      </w:r>
      <w:r w:rsidRPr="009F54C0">
        <w:rPr>
          <w:rFonts w:ascii="Maiandra GD" w:hAnsi="Maiandra GD" w:cs="Arial"/>
        </w:rPr>
        <w:lastRenderedPageBreak/>
        <w:t>If the breach has not been remedied before the expiry of the specified period, the party not in breach may then terminate the Contract in writing and may take appropriate steps to remedy the breach.</w:t>
      </w:r>
    </w:p>
    <w:p w14:paraId="693B96C4"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14:paraId="2E13BE3D" w14:textId="77777777"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4675E641"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14:paraId="340F1904"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14:paraId="423F7A48"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14:paraId="1842EF1B"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ADB9535"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14:paraId="34F7E726"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14:paraId="256B6EEE"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14:paraId="258B56F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14:paraId="6D92EAAF"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14:paraId="38422FF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w:t>
      </w:r>
      <w:r w:rsidRPr="009F54C0">
        <w:rPr>
          <w:rFonts w:ascii="Maiandra GD" w:hAnsi="Maiandra GD" w:cs="Arial"/>
        </w:rPr>
        <w:lastRenderedPageBreak/>
        <w:t xml:space="preserve">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14:paraId="5E35E779"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14:paraId="54FDEC44"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2C5DC858"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14:paraId="24DB9111"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14:paraId="1658FC64" w14:textId="77777777"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14:paraId="6ED7392E" w14:textId="77777777"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14:paraId="51B98409"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w:t>
      </w:r>
      <w:r w:rsidRPr="009F54C0">
        <w:rPr>
          <w:rFonts w:ascii="Maiandra GD" w:hAnsi="Maiandra GD" w:cs="Arial"/>
        </w:rPr>
        <w:lastRenderedPageBreak/>
        <w:t xml:space="preserve">(including,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14:paraId="550B1D84"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14:paraId="26783F6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14:paraId="6E24FBDA" w14:textId="77777777"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14:paraId="1BDEC532"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14:paraId="4C3FD15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74E45E7"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14:paraId="20DC8636"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14:paraId="4715908C"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14:paraId="215716EA"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14:paraId="2516D07F"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14:paraId="77496888" w14:textId="77777777" w:rsidR="007D4CF9"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14:paraId="563C25C9" w14:textId="77777777" w:rsidR="0030098A" w:rsidRPr="007B184C" w:rsidRDefault="0030098A" w:rsidP="0030098A">
      <w:pPr>
        <w:spacing w:after="120"/>
        <w:ind w:left="-360" w:firstLine="360"/>
        <w:jc w:val="both"/>
        <w:rPr>
          <w:rFonts w:ascii="Maiandra GD" w:hAnsi="Maiandra GD" w:cs="Arial"/>
        </w:rPr>
      </w:pPr>
      <w:r w:rsidRPr="007B184C">
        <w:rPr>
          <w:rFonts w:ascii="Maiandra GD" w:hAnsi="Maiandra GD" w:cs="Arial"/>
          <w:b/>
        </w:rPr>
        <w:t>17.   Governing law</w:t>
      </w:r>
    </w:p>
    <w:p w14:paraId="5C827DF0"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17.1</w:t>
      </w:r>
      <w:r w:rsidRPr="007B184C">
        <w:rPr>
          <w:rFonts w:ascii="Maiandra GD" w:hAnsi="Maiandra GD" w:cs="Arial"/>
        </w:rPr>
        <w:tab/>
        <w:t>This contract shall be governed by, and shall be construed in accordance, with the Botswana law.</w:t>
      </w:r>
    </w:p>
    <w:p w14:paraId="15264BF0"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lastRenderedPageBreak/>
        <w:t>17.2</w:t>
      </w:r>
      <w:r w:rsidRPr="007B184C">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793BF14E"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17.3</w:t>
      </w:r>
      <w:r w:rsidRPr="007B184C">
        <w:rPr>
          <w:rFonts w:ascii="Maiandra GD" w:hAnsi="Maiandra GD" w:cs="Arial"/>
        </w:rPr>
        <w:tab/>
        <w:t>The dispute shall be determined by a single arbitrator to be appointed by the Chairperson of the Botswana Law Society upon request by either Party.</w:t>
      </w:r>
    </w:p>
    <w:p w14:paraId="0BA5233E"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17.4</w:t>
      </w:r>
      <w:r w:rsidRPr="007B184C">
        <w:rPr>
          <w:rFonts w:ascii="Maiandra GD" w:hAnsi="Maiandra GD" w:cs="Arial"/>
        </w:rPr>
        <w:tab/>
        <w:t>The procedure of arbitration shall be fixed by the arbitrator who shall have full power to settle all questions of procedure in any case of disagreement with respect thereto.</w:t>
      </w:r>
    </w:p>
    <w:p w14:paraId="5945B632"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17.5</w:t>
      </w:r>
      <w:r w:rsidRPr="007B184C">
        <w:rPr>
          <w:rFonts w:ascii="Maiandra GD" w:hAnsi="Maiandra GD" w:cs="Arial"/>
        </w:rPr>
        <w:tab/>
        <w:t>The decisions of the arbitrator shall be final and binding upon the parties. The arbitration shall take place in Botswana and substantive law of Botswana shall apply.</w:t>
      </w:r>
    </w:p>
    <w:p w14:paraId="626B909A" w14:textId="77777777" w:rsidR="0030098A" w:rsidRPr="007B184C" w:rsidRDefault="0030098A" w:rsidP="0030098A">
      <w:pPr>
        <w:spacing w:after="120"/>
        <w:ind w:left="567" w:hanging="567"/>
        <w:jc w:val="both"/>
        <w:rPr>
          <w:rFonts w:ascii="Maiandra GD" w:hAnsi="Maiandra GD" w:cs="Arial"/>
        </w:rPr>
      </w:pPr>
    </w:p>
    <w:p w14:paraId="53974820" w14:textId="77777777" w:rsidR="0030098A" w:rsidRPr="007B184C" w:rsidRDefault="0030098A" w:rsidP="0030098A">
      <w:pPr>
        <w:tabs>
          <w:tab w:val="left" w:pos="-450"/>
          <w:tab w:val="left" w:pos="180"/>
        </w:tabs>
        <w:ind w:left="90" w:hanging="90"/>
        <w:jc w:val="both"/>
        <w:rPr>
          <w:rFonts w:ascii="Maiandra GD" w:hAnsi="Maiandra GD" w:cs="Arial"/>
        </w:rPr>
      </w:pPr>
      <w:r w:rsidRPr="007B184C">
        <w:rPr>
          <w:rFonts w:ascii="Maiandra GD" w:hAnsi="Maiandra GD" w:cs="Arial"/>
          <w:b/>
        </w:rPr>
        <w:t>18.</w:t>
      </w:r>
      <w:r w:rsidRPr="007B184C">
        <w:rPr>
          <w:rFonts w:ascii="Maiandra GD" w:hAnsi="Maiandra GD" w:cs="Arial"/>
        </w:rPr>
        <w:t xml:space="preserve">   </w:t>
      </w:r>
      <w:r w:rsidRPr="007B184C">
        <w:rPr>
          <w:rFonts w:ascii="Maiandra GD" w:hAnsi="Maiandra GD" w:cs="Arial"/>
          <w:b/>
        </w:rPr>
        <w:t xml:space="preserve">Privileges and Immunities </w:t>
      </w:r>
    </w:p>
    <w:p w14:paraId="6DB6C7D8" w14:textId="77777777" w:rsidR="0030098A" w:rsidRPr="007B184C" w:rsidRDefault="0030098A" w:rsidP="0030098A">
      <w:pPr>
        <w:spacing w:after="120"/>
        <w:ind w:left="567"/>
        <w:jc w:val="both"/>
        <w:rPr>
          <w:rFonts w:ascii="Maiandra GD" w:hAnsi="Maiandra GD" w:cs="Arial"/>
        </w:rPr>
      </w:pPr>
      <w:r w:rsidRPr="007B184C">
        <w:rPr>
          <w:rFonts w:ascii="Maiandra GD" w:hAnsi="Maiandra GD" w:cs="Arial"/>
        </w:rPr>
        <w:t>Nothing in or relating to this Contract will be deemed as a waiver, express or implied, of any of the privileges and immunities of SADC.</w:t>
      </w:r>
    </w:p>
    <w:p w14:paraId="181D899B" w14:textId="77777777" w:rsidR="0030098A" w:rsidRPr="007B184C" w:rsidRDefault="0030098A" w:rsidP="0030098A">
      <w:pPr>
        <w:spacing w:after="120"/>
        <w:ind w:left="567"/>
        <w:jc w:val="both"/>
        <w:rPr>
          <w:rFonts w:ascii="Maiandra GD" w:hAnsi="Maiandra GD" w:cs="Arial"/>
        </w:rPr>
      </w:pPr>
    </w:p>
    <w:p w14:paraId="4034B495" w14:textId="77777777" w:rsidR="0030098A" w:rsidRPr="007B184C" w:rsidRDefault="0030098A" w:rsidP="0030098A">
      <w:pPr>
        <w:tabs>
          <w:tab w:val="left" w:pos="-270"/>
          <w:tab w:val="left" w:pos="0"/>
        </w:tabs>
        <w:spacing w:after="120"/>
        <w:ind w:left="-450" w:firstLine="450"/>
        <w:jc w:val="both"/>
        <w:rPr>
          <w:rFonts w:ascii="Maiandra GD" w:hAnsi="Maiandra GD" w:cs="Arial"/>
          <w:b/>
        </w:rPr>
      </w:pPr>
      <w:r w:rsidRPr="007B184C">
        <w:rPr>
          <w:rFonts w:ascii="Maiandra GD" w:hAnsi="Maiandra GD" w:cs="Arial"/>
          <w:b/>
        </w:rPr>
        <w:t>19.   Entire Agreement</w:t>
      </w:r>
    </w:p>
    <w:p w14:paraId="41009796" w14:textId="77777777" w:rsidR="0030098A" w:rsidRPr="007B184C" w:rsidRDefault="0030098A" w:rsidP="0030098A">
      <w:pPr>
        <w:tabs>
          <w:tab w:val="left" w:pos="567"/>
        </w:tabs>
        <w:spacing w:after="120"/>
        <w:ind w:left="567"/>
        <w:jc w:val="both"/>
        <w:rPr>
          <w:rFonts w:ascii="Maiandra GD" w:hAnsi="Maiandra GD" w:cs="Arial"/>
        </w:rPr>
      </w:pPr>
      <w:r w:rsidRPr="007B184C">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7B184C">
        <w:rPr>
          <w:rFonts w:ascii="Maiandra GD" w:hAnsi="Maiandra GD" w:cs="Arial"/>
          <w:b/>
        </w:rPr>
        <w:t xml:space="preserve"> </w:t>
      </w:r>
      <w:r w:rsidRPr="007B184C">
        <w:rPr>
          <w:rFonts w:ascii="Maiandra GD" w:hAnsi="Maiandra GD" w:cs="Arial"/>
        </w:rPr>
        <w:t xml:space="preserve">following Annexes are integral part of this Contract: </w:t>
      </w:r>
    </w:p>
    <w:p w14:paraId="4EC43F11" w14:textId="77777777" w:rsidR="0030098A" w:rsidRPr="007B184C" w:rsidRDefault="0030098A" w:rsidP="00DE5EA5">
      <w:pPr>
        <w:numPr>
          <w:ilvl w:val="0"/>
          <w:numId w:val="22"/>
        </w:numPr>
        <w:spacing w:after="160" w:line="259" w:lineRule="auto"/>
        <w:contextualSpacing/>
        <w:rPr>
          <w:rFonts w:ascii="Maiandra GD" w:hAnsi="Maiandra GD" w:cs="Arial"/>
        </w:rPr>
      </w:pPr>
      <w:r w:rsidRPr="007B184C">
        <w:rPr>
          <w:rFonts w:ascii="Maiandra GD" w:hAnsi="Maiandra GD" w:cs="Arial"/>
        </w:rPr>
        <w:t>Annex 1: Terms of Reference; and</w:t>
      </w:r>
    </w:p>
    <w:p w14:paraId="59B44664" w14:textId="77777777" w:rsidR="0030098A" w:rsidRPr="007B184C" w:rsidRDefault="0030098A" w:rsidP="00DE5EA5">
      <w:pPr>
        <w:numPr>
          <w:ilvl w:val="0"/>
          <w:numId w:val="22"/>
        </w:numPr>
        <w:spacing w:after="160" w:line="259" w:lineRule="auto"/>
        <w:contextualSpacing/>
        <w:rPr>
          <w:rFonts w:ascii="Maiandra GD" w:hAnsi="Maiandra GD" w:cs="Arial"/>
        </w:rPr>
      </w:pPr>
      <w:r w:rsidRPr="007B184C">
        <w:rPr>
          <w:rFonts w:ascii="Maiandra GD" w:hAnsi="Maiandra GD" w:cs="Arial"/>
        </w:rPr>
        <w:t>Annex 2: Payment Schedule and Requirements.</w:t>
      </w:r>
    </w:p>
    <w:p w14:paraId="58A55AD7" w14:textId="77777777" w:rsidR="007D4CF9" w:rsidRPr="009F54C0" w:rsidRDefault="007D4CF9" w:rsidP="007D4CF9">
      <w:pPr>
        <w:rPr>
          <w:rFonts w:ascii="Maiandra GD" w:hAnsi="Maiandra GD" w:cs="Arial"/>
        </w:rPr>
      </w:pPr>
    </w:p>
    <w:p w14:paraId="5A9AD1BB" w14:textId="77777777"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14:paraId="006CD4CB" w14:textId="77777777" w:rsidR="007D4CF9" w:rsidRPr="009F54C0" w:rsidRDefault="007D4CF9" w:rsidP="007D4CF9">
      <w:pPr>
        <w:rPr>
          <w:rFonts w:ascii="Maiandra GD" w:hAnsi="Maiandra GD" w:cs="Arial"/>
        </w:rPr>
      </w:pPr>
    </w:p>
    <w:p w14:paraId="6A2C2BC3" w14:textId="77777777"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14:paraId="3B97C4A3" w14:textId="77777777" w:rsidR="007D4CF9" w:rsidRPr="009F54C0" w:rsidRDefault="007D4CF9" w:rsidP="007D4CF9">
      <w:pPr>
        <w:rPr>
          <w:rFonts w:ascii="Maiandra GD" w:hAnsi="Maiandra GD" w:cs="Arial"/>
        </w:rPr>
      </w:pPr>
    </w:p>
    <w:p w14:paraId="485F7CA1" w14:textId="77777777"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14:paraId="123CF70C" w14:textId="77777777"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14:paraId="64BC11E0" w14:textId="77777777" w:rsidTr="003141B7">
        <w:tc>
          <w:tcPr>
            <w:tcW w:w="4678" w:type="dxa"/>
            <w:gridSpan w:val="2"/>
            <w:shd w:val="clear" w:color="auto" w:fill="D9D9D9" w:themeFill="background1" w:themeFillShade="D9"/>
          </w:tcPr>
          <w:p w14:paraId="47DE3092" w14:textId="77777777"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14:paraId="31FA2722"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14:paraId="58EF8EE1" w14:textId="77777777" w:rsidTr="003141B7">
        <w:tc>
          <w:tcPr>
            <w:tcW w:w="1296" w:type="dxa"/>
          </w:tcPr>
          <w:p w14:paraId="1E06A601"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14:paraId="001B2FDC" w14:textId="77777777" w:rsidR="005D03E6" w:rsidRPr="009F54C0" w:rsidRDefault="005D03E6" w:rsidP="007D4CF9">
            <w:pPr>
              <w:jc w:val="both"/>
              <w:rPr>
                <w:rFonts w:ascii="Maiandra GD" w:hAnsi="Maiandra GD" w:cs="Arial"/>
                <w:b/>
                <w:lang w:val="en-GB"/>
              </w:rPr>
            </w:pPr>
          </w:p>
        </w:tc>
        <w:tc>
          <w:tcPr>
            <w:tcW w:w="1445" w:type="dxa"/>
          </w:tcPr>
          <w:p w14:paraId="2E07C6F1"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14:paraId="7B67D1FB" w14:textId="77777777" w:rsidR="005D03E6" w:rsidRPr="009F54C0" w:rsidRDefault="005D03E6" w:rsidP="007D4CF9">
            <w:pPr>
              <w:jc w:val="both"/>
              <w:rPr>
                <w:rFonts w:ascii="Maiandra GD" w:hAnsi="Maiandra GD" w:cs="Arial"/>
                <w:b/>
                <w:lang w:val="en-GB"/>
              </w:rPr>
            </w:pPr>
          </w:p>
        </w:tc>
      </w:tr>
      <w:tr w:rsidR="00777F9F" w:rsidRPr="009F54C0" w14:paraId="2A2F2032" w14:textId="77777777" w:rsidTr="003141B7">
        <w:tc>
          <w:tcPr>
            <w:tcW w:w="1296" w:type="dxa"/>
          </w:tcPr>
          <w:p w14:paraId="794941F3" w14:textId="77777777"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14:paraId="0A73FCEB" w14:textId="77777777" w:rsidR="00777F9F" w:rsidRPr="009F54C0" w:rsidRDefault="00777F9F" w:rsidP="007D4CF9">
            <w:pPr>
              <w:jc w:val="both"/>
              <w:rPr>
                <w:rFonts w:ascii="Maiandra GD" w:hAnsi="Maiandra GD" w:cs="Arial"/>
                <w:b/>
                <w:lang w:val="en-GB"/>
              </w:rPr>
            </w:pPr>
          </w:p>
        </w:tc>
        <w:tc>
          <w:tcPr>
            <w:tcW w:w="1445" w:type="dxa"/>
          </w:tcPr>
          <w:p w14:paraId="1EBA7DBE" w14:textId="77777777" w:rsidR="00777F9F" w:rsidRPr="009F54C0" w:rsidRDefault="00777F9F" w:rsidP="007D4CF9">
            <w:pPr>
              <w:jc w:val="both"/>
              <w:rPr>
                <w:rFonts w:ascii="Maiandra GD" w:hAnsi="Maiandra GD" w:cs="Arial"/>
                <w:b/>
                <w:lang w:val="en-GB"/>
              </w:rPr>
            </w:pPr>
          </w:p>
        </w:tc>
        <w:tc>
          <w:tcPr>
            <w:tcW w:w="2949" w:type="dxa"/>
          </w:tcPr>
          <w:p w14:paraId="7376A89A" w14:textId="77777777" w:rsidR="00777F9F" w:rsidRPr="009F54C0" w:rsidRDefault="00777F9F" w:rsidP="007D4CF9">
            <w:pPr>
              <w:jc w:val="both"/>
              <w:rPr>
                <w:rFonts w:ascii="Maiandra GD" w:hAnsi="Maiandra GD" w:cs="Arial"/>
                <w:b/>
                <w:lang w:val="en-GB"/>
              </w:rPr>
            </w:pPr>
          </w:p>
        </w:tc>
      </w:tr>
      <w:tr w:rsidR="005D03E6" w:rsidRPr="009F54C0" w14:paraId="17ABE081" w14:textId="77777777" w:rsidTr="003141B7">
        <w:tc>
          <w:tcPr>
            <w:tcW w:w="1296" w:type="dxa"/>
          </w:tcPr>
          <w:p w14:paraId="6CF2E891"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14:paraId="3DD0EAAD" w14:textId="77777777" w:rsidR="005D03E6" w:rsidRPr="009F54C0" w:rsidRDefault="005D03E6" w:rsidP="007D4CF9">
            <w:pPr>
              <w:jc w:val="both"/>
              <w:rPr>
                <w:rFonts w:ascii="Maiandra GD" w:hAnsi="Maiandra GD" w:cs="Arial"/>
                <w:b/>
                <w:lang w:val="en-GB"/>
              </w:rPr>
            </w:pPr>
          </w:p>
        </w:tc>
        <w:tc>
          <w:tcPr>
            <w:tcW w:w="1445" w:type="dxa"/>
          </w:tcPr>
          <w:p w14:paraId="12C7CD2F"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14:paraId="161751DA" w14:textId="77777777" w:rsidR="005D03E6" w:rsidRPr="009F54C0" w:rsidRDefault="005D03E6" w:rsidP="007D4CF9">
            <w:pPr>
              <w:jc w:val="both"/>
              <w:rPr>
                <w:rFonts w:ascii="Maiandra GD" w:hAnsi="Maiandra GD" w:cs="Arial"/>
                <w:b/>
                <w:lang w:val="en-GB"/>
              </w:rPr>
            </w:pPr>
          </w:p>
        </w:tc>
      </w:tr>
      <w:tr w:rsidR="005D03E6" w:rsidRPr="009F54C0" w14:paraId="2AEE7B3B" w14:textId="77777777" w:rsidTr="003141B7">
        <w:tc>
          <w:tcPr>
            <w:tcW w:w="1296" w:type="dxa"/>
          </w:tcPr>
          <w:p w14:paraId="37D07334"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14:paraId="52E07086" w14:textId="77777777" w:rsidR="005D03E6" w:rsidRPr="009F54C0" w:rsidRDefault="005D03E6" w:rsidP="007D4CF9">
            <w:pPr>
              <w:jc w:val="both"/>
              <w:rPr>
                <w:rFonts w:ascii="Maiandra GD" w:hAnsi="Maiandra GD" w:cs="Arial"/>
                <w:b/>
                <w:lang w:val="en-GB"/>
              </w:rPr>
            </w:pPr>
          </w:p>
        </w:tc>
        <w:tc>
          <w:tcPr>
            <w:tcW w:w="1445" w:type="dxa"/>
          </w:tcPr>
          <w:p w14:paraId="0749AE55"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14:paraId="30B1AAB4" w14:textId="77777777" w:rsidR="005D03E6" w:rsidRPr="009F54C0" w:rsidRDefault="005D03E6" w:rsidP="007D4CF9">
            <w:pPr>
              <w:jc w:val="both"/>
              <w:rPr>
                <w:rFonts w:ascii="Maiandra GD" w:hAnsi="Maiandra GD" w:cs="Arial"/>
                <w:b/>
                <w:lang w:val="en-GB"/>
              </w:rPr>
            </w:pPr>
          </w:p>
        </w:tc>
      </w:tr>
      <w:tr w:rsidR="005D03E6" w:rsidRPr="009F54C0" w14:paraId="51D31BCC" w14:textId="77777777" w:rsidTr="003141B7">
        <w:tc>
          <w:tcPr>
            <w:tcW w:w="1296" w:type="dxa"/>
          </w:tcPr>
          <w:p w14:paraId="19FA56FC"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14:paraId="33E7BF24" w14:textId="77777777" w:rsidR="005D03E6" w:rsidRPr="009F54C0" w:rsidRDefault="005D03E6" w:rsidP="007D4CF9">
            <w:pPr>
              <w:jc w:val="both"/>
              <w:rPr>
                <w:rFonts w:ascii="Maiandra GD" w:hAnsi="Maiandra GD" w:cs="Arial"/>
                <w:b/>
                <w:lang w:val="en-GB"/>
              </w:rPr>
            </w:pPr>
          </w:p>
          <w:p w14:paraId="5C9C8764" w14:textId="77777777" w:rsidR="005D03E6" w:rsidRPr="009F54C0" w:rsidRDefault="005D03E6" w:rsidP="007D4CF9">
            <w:pPr>
              <w:jc w:val="both"/>
              <w:rPr>
                <w:rFonts w:ascii="Maiandra GD" w:hAnsi="Maiandra GD" w:cs="Arial"/>
                <w:b/>
                <w:lang w:val="en-GB"/>
              </w:rPr>
            </w:pPr>
          </w:p>
          <w:p w14:paraId="7C02F3D2" w14:textId="77777777" w:rsidR="005D03E6" w:rsidRPr="009F54C0" w:rsidRDefault="005D03E6" w:rsidP="007D4CF9">
            <w:pPr>
              <w:jc w:val="both"/>
              <w:rPr>
                <w:rFonts w:ascii="Maiandra GD" w:hAnsi="Maiandra GD" w:cs="Arial"/>
                <w:b/>
                <w:lang w:val="en-GB"/>
              </w:rPr>
            </w:pPr>
          </w:p>
        </w:tc>
        <w:tc>
          <w:tcPr>
            <w:tcW w:w="1445" w:type="dxa"/>
          </w:tcPr>
          <w:p w14:paraId="1850C018" w14:textId="77777777"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14:paraId="6CE6157C" w14:textId="77777777" w:rsidR="005D03E6" w:rsidRPr="009F54C0" w:rsidRDefault="005D03E6" w:rsidP="007D4CF9">
            <w:pPr>
              <w:jc w:val="both"/>
              <w:rPr>
                <w:rFonts w:ascii="Maiandra GD" w:hAnsi="Maiandra GD" w:cs="Arial"/>
                <w:b/>
                <w:lang w:val="en-GB"/>
              </w:rPr>
            </w:pPr>
          </w:p>
        </w:tc>
      </w:tr>
    </w:tbl>
    <w:p w14:paraId="2E652176" w14:textId="5D61ADF1" w:rsidR="00207F7B" w:rsidRPr="009F54C0" w:rsidRDefault="00207F7B">
      <w:pPr>
        <w:rPr>
          <w:rFonts w:ascii="Maiandra GD" w:hAnsi="Maiandra GD" w:cs="Arial"/>
          <w:b/>
          <w:i/>
        </w:rPr>
      </w:pPr>
    </w:p>
    <w:p w14:paraId="78C1870D" w14:textId="77777777"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lastRenderedPageBreak/>
        <w:t>Annex 2: Payment Schedule and Requirements</w:t>
      </w:r>
    </w:p>
    <w:p w14:paraId="33670019" w14:textId="77777777" w:rsidR="00FB7F1F" w:rsidRPr="009F54C0" w:rsidRDefault="00FB7F1F" w:rsidP="00F11C5B">
      <w:pPr>
        <w:jc w:val="both"/>
        <w:rPr>
          <w:rFonts w:ascii="Maiandra GD" w:hAnsi="Maiandra GD" w:cs="Arial"/>
          <w:lang w:val="en-GB"/>
        </w:rPr>
      </w:pPr>
    </w:p>
    <w:p w14:paraId="117B9B06" w14:textId="77777777"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14:paraId="4DF6E3C9" w14:textId="77777777" w:rsidR="00F22CDF" w:rsidRPr="009F54C0" w:rsidRDefault="00F22CDF" w:rsidP="00F22CDF">
      <w:pPr>
        <w:pStyle w:val="ListParagraph"/>
        <w:tabs>
          <w:tab w:val="left" w:pos="142"/>
        </w:tabs>
        <w:ind w:left="284"/>
        <w:jc w:val="both"/>
        <w:rPr>
          <w:rFonts w:ascii="Maiandra GD" w:hAnsi="Maiandra GD" w:cs="Arial"/>
          <w:lang w:val="en-GB"/>
        </w:rPr>
      </w:pPr>
    </w:p>
    <w:p w14:paraId="138D6F1D" w14:textId="77777777"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14:paraId="33EC5DE3" w14:textId="77777777"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14:paraId="4972860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DDAA9B4"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14:paraId="18AD28DF"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14:paraId="4605BB9E"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14:paraId="64FB769C"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14:paraId="1E023330"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14:paraId="55727D38"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14:paraId="243AC3CF"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14:paraId="7D769657"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14:paraId="023F7FAC" w14:textId="77777777" w:rsidTr="00D275F7">
        <w:trPr>
          <w:trHeight w:hRule="exact" w:val="827"/>
          <w:jc w:val="center"/>
        </w:trPr>
        <w:tc>
          <w:tcPr>
            <w:tcW w:w="6967" w:type="dxa"/>
            <w:gridSpan w:val="5"/>
            <w:tcBorders>
              <w:top w:val="single" w:sz="8" w:space="0" w:color="auto"/>
            </w:tcBorders>
            <w:vAlign w:val="center"/>
          </w:tcPr>
          <w:p w14:paraId="498BE50D" w14:textId="77777777"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16DEF3E6" w14:textId="77777777" w:rsidR="00D275F7" w:rsidRPr="009F54C0" w:rsidRDefault="00D275F7" w:rsidP="00877491">
            <w:pPr>
              <w:spacing w:before="40"/>
              <w:jc w:val="center"/>
              <w:rPr>
                <w:rFonts w:ascii="Maiandra GD" w:hAnsi="Maiandra GD" w:cs="Arial"/>
                <w:lang w:val="en-GB"/>
              </w:rPr>
            </w:pPr>
          </w:p>
        </w:tc>
      </w:tr>
    </w:tbl>
    <w:p w14:paraId="5911970A" w14:textId="77777777"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14:paraId="12DC4543" w14:textId="77777777" w:rsidR="004A19C9" w:rsidRPr="009F54C0" w:rsidRDefault="004A19C9" w:rsidP="00065E51">
      <w:pPr>
        <w:pStyle w:val="ListParagraph"/>
        <w:tabs>
          <w:tab w:val="left" w:pos="142"/>
        </w:tabs>
        <w:ind w:left="284"/>
        <w:rPr>
          <w:rFonts w:ascii="Maiandra GD" w:hAnsi="Maiandra GD" w:cs="Arial"/>
          <w:lang w:val="en-GB"/>
        </w:rPr>
      </w:pPr>
    </w:p>
    <w:p w14:paraId="2759D1AA" w14:textId="77777777" w:rsidR="005104E1" w:rsidRPr="00420D3A"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14:paraId="3BCD34AF" w14:textId="77777777" w:rsidR="009A19BD" w:rsidRPr="00420D3A" w:rsidRDefault="009A19BD" w:rsidP="00F11C5B">
      <w:pPr>
        <w:pStyle w:val="ListParagraph"/>
        <w:tabs>
          <w:tab w:val="left" w:pos="142"/>
        </w:tabs>
        <w:ind w:left="0"/>
        <w:jc w:val="both"/>
        <w:rPr>
          <w:rFonts w:ascii="Maiandra GD" w:hAnsi="Maiandra GD" w:cs="Arial"/>
        </w:rPr>
      </w:pPr>
    </w:p>
    <w:p w14:paraId="4A6AF3D1" w14:textId="77777777" w:rsidR="00843F0D" w:rsidRPr="00420D3A" w:rsidRDefault="00843F0D" w:rsidP="00843F0D">
      <w:pPr>
        <w:pStyle w:val="Text1"/>
        <w:ind w:left="0"/>
        <w:rPr>
          <w:rFonts w:ascii="Maiandra GD" w:hAnsi="Maiandra GD" w:cs="Arial"/>
          <w:sz w:val="24"/>
          <w:szCs w:val="24"/>
          <w:lang w:val="en-US" w:eastAsia="en-US"/>
        </w:rPr>
      </w:pPr>
      <w:r w:rsidRPr="00420D3A">
        <w:rPr>
          <w:rFonts w:ascii="Maiandra GD" w:hAnsi="Maiandra GD" w:cs="Arial"/>
          <w:sz w:val="24"/>
          <w:szCs w:val="24"/>
          <w:lang w:val="en-US" w:eastAsia="en-US"/>
        </w:rPr>
        <w:t>Payments shall be related to reports and their approvals, as follows:</w:t>
      </w:r>
    </w:p>
    <w:p w14:paraId="20AC2634" w14:textId="77777777" w:rsidR="00093166" w:rsidRPr="00093166" w:rsidRDefault="00093166" w:rsidP="00DE5EA5">
      <w:pPr>
        <w:pStyle w:val="Text1"/>
        <w:numPr>
          <w:ilvl w:val="0"/>
          <w:numId w:val="15"/>
        </w:numPr>
        <w:spacing w:after="120"/>
        <w:rPr>
          <w:rFonts w:ascii="Maiandra GD" w:hAnsi="Maiandra GD" w:cs="Arial"/>
          <w:sz w:val="24"/>
          <w:szCs w:val="24"/>
          <w:lang w:val="en-US" w:eastAsia="en-US"/>
        </w:rPr>
      </w:pPr>
      <w:r w:rsidRPr="00093166">
        <w:rPr>
          <w:rFonts w:ascii="Maiandra GD" w:hAnsi="Maiandra GD" w:cs="Arial"/>
          <w:sz w:val="24"/>
          <w:szCs w:val="24"/>
          <w:lang w:val="en-US" w:eastAsia="en-US"/>
        </w:rPr>
        <w:t xml:space="preserve">30% of the contract price shall be paid upon submission of the CEM meeting Material used to do the forecast, to the </w:t>
      </w:r>
      <w:r w:rsidRPr="00093166">
        <w:rPr>
          <w:rFonts w:ascii="Maiandra GD" w:hAnsi="Maiandra GD"/>
          <w:sz w:val="24"/>
          <w:szCs w:val="24"/>
        </w:rPr>
        <w:t>Acting</w:t>
      </w:r>
      <w:r w:rsidRPr="00093166">
        <w:rPr>
          <w:rFonts w:ascii="Maiandra GD" w:hAnsi="Maiandra GD" w:cs="Arial"/>
          <w:sz w:val="24"/>
          <w:szCs w:val="24"/>
          <w:lang w:val="en-US" w:eastAsia="en-US"/>
        </w:rPr>
        <w:t xml:space="preserve"> Senior Officer In Meteorology. This includes software the MS will use to make their forecasts;</w:t>
      </w:r>
    </w:p>
    <w:p w14:paraId="074265FF" w14:textId="77777777" w:rsidR="00093166" w:rsidRPr="00093166" w:rsidRDefault="00093166" w:rsidP="00DE5EA5">
      <w:pPr>
        <w:pStyle w:val="Text1"/>
        <w:numPr>
          <w:ilvl w:val="0"/>
          <w:numId w:val="15"/>
        </w:numPr>
        <w:spacing w:after="120"/>
        <w:rPr>
          <w:rFonts w:ascii="Maiandra GD" w:hAnsi="Maiandra GD" w:cs="Arial"/>
          <w:sz w:val="24"/>
          <w:szCs w:val="24"/>
          <w:lang w:val="en-US" w:eastAsia="en-US"/>
        </w:rPr>
      </w:pPr>
      <w:r w:rsidRPr="00093166">
        <w:rPr>
          <w:rFonts w:ascii="Maiandra GD" w:hAnsi="Maiandra GD" w:cs="Arial"/>
          <w:sz w:val="24"/>
          <w:szCs w:val="24"/>
          <w:lang w:val="en-US" w:eastAsia="en-US"/>
        </w:rPr>
        <w:t xml:space="preserve">70% of the contract price shall be paid upon submission of SARCOF Statement, the </w:t>
      </w:r>
      <w:r w:rsidRPr="00093166">
        <w:rPr>
          <w:rFonts w:ascii="Maiandra GD" w:hAnsi="Maiandra GD" w:cs="Arial"/>
          <w:sz w:val="24"/>
          <w:szCs w:val="24"/>
          <w:lang w:val="en-US"/>
        </w:rPr>
        <w:t>E</w:t>
      </w:r>
      <w:r w:rsidRPr="00093166">
        <w:rPr>
          <w:rFonts w:ascii="Maiandra GD" w:hAnsi="Maiandra GD" w:cs="Arial"/>
          <w:sz w:val="24"/>
          <w:szCs w:val="24"/>
        </w:rPr>
        <w:t>early Warning Bulletin</w:t>
      </w:r>
      <w:r w:rsidRPr="00093166">
        <w:rPr>
          <w:rFonts w:ascii="Maiandra GD" w:hAnsi="Maiandra GD" w:cs="Arial"/>
          <w:sz w:val="24"/>
          <w:szCs w:val="24"/>
          <w:lang w:val="en-US" w:eastAsia="en-US"/>
        </w:rPr>
        <w:t xml:space="preserve"> and SARCOF Proceeding Reports.</w:t>
      </w:r>
    </w:p>
    <w:p w14:paraId="3F4B9087" w14:textId="77777777" w:rsidR="006820EC" w:rsidRPr="006820EC" w:rsidRDefault="006820EC" w:rsidP="006820EC">
      <w:pPr>
        <w:pStyle w:val="ListParagraph"/>
        <w:jc w:val="both"/>
        <w:rPr>
          <w:rFonts w:ascii="Maiandra GD" w:hAnsi="Maiandra GD" w:cs="Arial"/>
          <w:lang w:val="en-GB" w:eastAsia="en-GB"/>
        </w:rPr>
      </w:pPr>
    </w:p>
    <w:p w14:paraId="50F44EA1" w14:textId="77777777"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14:paraId="47794A2F" w14:textId="77777777" w:rsidR="007C13E5" w:rsidRPr="009F54C0" w:rsidRDefault="007C13E5" w:rsidP="00C7446C">
      <w:pPr>
        <w:jc w:val="both"/>
        <w:rPr>
          <w:rFonts w:ascii="Maiandra GD" w:hAnsi="Maiandra GD" w:cs="Arial"/>
        </w:rPr>
      </w:pPr>
    </w:p>
    <w:p w14:paraId="131FC2CC" w14:textId="77777777" w:rsidR="007C13E5" w:rsidRPr="009F54C0" w:rsidRDefault="007C13E5" w:rsidP="007C13E5">
      <w:pPr>
        <w:ind w:left="702" w:hanging="45"/>
        <w:jc w:val="both"/>
        <w:rPr>
          <w:rFonts w:ascii="Maiandra GD" w:hAnsi="Maiandra GD" w:cs="Arial"/>
          <w:b/>
          <w:i/>
          <w:lang w:val="en-GB"/>
        </w:rPr>
      </w:pPr>
    </w:p>
    <w:p w14:paraId="4480B7CB" w14:textId="77777777"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81987" w14:textId="77777777" w:rsidR="00211479" w:rsidRDefault="00211479" w:rsidP="00382375">
      <w:r>
        <w:separator/>
      </w:r>
    </w:p>
  </w:endnote>
  <w:endnote w:type="continuationSeparator" w:id="0">
    <w:p w14:paraId="20DEA64F" w14:textId="77777777" w:rsidR="00211479" w:rsidRDefault="00211479"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DCE6" w14:textId="77777777" w:rsidR="00DF3A55" w:rsidRDefault="00DF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05A65" w14:textId="77777777" w:rsidR="00DF3A55" w:rsidRDefault="00DF3A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259B" w14:textId="68CB6FCE" w:rsidR="00DF3A55" w:rsidRDefault="00DF3A5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5415F">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415F">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47C1" w14:textId="1BF54CB4" w:rsidR="00DF3A55" w:rsidRDefault="00DF3A5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5415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415F">
      <w:rPr>
        <w:rStyle w:val="PageNumber"/>
        <w:noProof/>
      </w:rPr>
      <w:t>35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4B5D" w14:textId="77777777" w:rsidR="00DF3A55" w:rsidRDefault="00DF3A5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E048" w14:textId="53C20CFE" w:rsidR="00DF3A55" w:rsidRDefault="00DF3A5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5415F">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415F">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A0F9" w14:textId="3E3880B4" w:rsidR="00DF3A55" w:rsidRDefault="00DF3A5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415F">
      <w:rPr>
        <w:rStyle w:val="PageNumber"/>
        <w:noProof/>
      </w:rPr>
      <w:t>35</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8951" w14:textId="0B664E42" w:rsidR="00DF3A55" w:rsidRDefault="00DF3A5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5415F">
      <w:rPr>
        <w:rStyle w:val="PageNumber"/>
        <w:noProof/>
      </w:rPr>
      <w:t>35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415F">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E9E2F" w14:textId="77777777" w:rsidR="00211479" w:rsidRDefault="00211479" w:rsidP="00382375">
      <w:r>
        <w:separator/>
      </w:r>
    </w:p>
  </w:footnote>
  <w:footnote w:type="continuationSeparator" w:id="0">
    <w:p w14:paraId="508371A1" w14:textId="77777777" w:rsidR="00211479" w:rsidRDefault="00211479" w:rsidP="00382375">
      <w:r>
        <w:continuationSeparator/>
      </w:r>
    </w:p>
  </w:footnote>
  <w:footnote w:id="1">
    <w:p w14:paraId="555574AC" w14:textId="77777777" w:rsidR="00DF3A55" w:rsidRPr="00F10D65" w:rsidRDefault="00DF3A5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A69C29A" w14:textId="77777777" w:rsidR="00DF3A55" w:rsidRDefault="00DF3A55">
      <w:pPr>
        <w:pStyle w:val="FootnoteText"/>
      </w:pPr>
      <w:r>
        <w:rPr>
          <w:rStyle w:val="FootnoteReference"/>
        </w:rPr>
        <w:footnoteRef/>
      </w:r>
      <w:r>
        <w:t xml:space="preserve"> Delete items that are not applicable or add other items as the case may be.</w:t>
      </w:r>
    </w:p>
  </w:footnote>
  <w:footnote w:id="3">
    <w:p w14:paraId="565B58CC" w14:textId="77777777" w:rsidR="00DF3A55" w:rsidRDefault="00DF3A55" w:rsidP="00820201">
      <w:pPr>
        <w:pStyle w:val="FootnoteText"/>
      </w:pPr>
      <w:r>
        <w:rPr>
          <w:rStyle w:val="FootnoteReference"/>
        </w:rPr>
        <w:footnoteRef/>
      </w:r>
      <w:r>
        <w:t xml:space="preserve"> Indicate unit cost..</w:t>
      </w:r>
    </w:p>
  </w:footnote>
  <w:footnote w:id="4">
    <w:p w14:paraId="096A758F" w14:textId="77777777" w:rsidR="00DF3A55" w:rsidRDefault="00DF3A55"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DDB2A" w14:textId="77777777" w:rsidR="00DF3A55" w:rsidRDefault="00DF3A5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455E" w14:textId="77777777" w:rsidR="00DF3A55" w:rsidRDefault="00DF3A55">
    <w:pPr>
      <w:pStyle w:val="Header"/>
    </w:pPr>
  </w:p>
  <w:p w14:paraId="7B09E20A" w14:textId="77777777" w:rsidR="00DF3A55" w:rsidRDefault="00DF3A5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DEBF" w14:textId="77777777" w:rsidR="00DF3A55" w:rsidRDefault="00DF3A5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3DA10B12" w14:textId="77777777" w:rsidR="00DF3A55" w:rsidRDefault="00DF3A55"/>
  <w:p w14:paraId="66328887" w14:textId="77777777" w:rsidR="00DF3A55" w:rsidRDefault="00DF3A55"/>
  <w:p w14:paraId="3BAC9ED3" w14:textId="77777777" w:rsidR="00DF3A55" w:rsidRDefault="00DF3A5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D4CA" w14:textId="77777777" w:rsidR="00DF3A55" w:rsidRDefault="00DF3A5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E4FD" w14:textId="77777777" w:rsidR="00DF3A55" w:rsidRDefault="00DF3A55">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C742" w14:textId="77777777" w:rsidR="00DF3A55" w:rsidRDefault="00DF3A5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AD56" w14:textId="77777777" w:rsidR="00DF3A55" w:rsidRDefault="00DF3A5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E83F8C"/>
    <w:multiLevelType w:val="hybridMultilevel"/>
    <w:tmpl w:val="4D064440"/>
    <w:lvl w:ilvl="0" w:tplc="E12A96A8">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B477F"/>
    <w:multiLevelType w:val="hybridMultilevel"/>
    <w:tmpl w:val="241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A72C1"/>
    <w:multiLevelType w:val="hybridMultilevel"/>
    <w:tmpl w:val="56A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C741F6"/>
    <w:multiLevelType w:val="hybridMultilevel"/>
    <w:tmpl w:val="5AF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A9D1E41"/>
    <w:multiLevelType w:val="hybridMultilevel"/>
    <w:tmpl w:val="C1849894"/>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72029"/>
    <w:multiLevelType w:val="hybridMultilevel"/>
    <w:tmpl w:val="D1264DD4"/>
    <w:lvl w:ilvl="0" w:tplc="67F8EB7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A357328"/>
    <w:multiLevelType w:val="hybridMultilevel"/>
    <w:tmpl w:val="E0F46C50"/>
    <w:lvl w:ilvl="0" w:tplc="08090001">
      <w:start w:val="1"/>
      <w:numFmt w:val="bullet"/>
      <w:lvlText w:val=""/>
      <w:lvlJc w:val="left"/>
      <w:pPr>
        <w:ind w:left="720" w:hanging="360"/>
      </w:pPr>
      <w:rPr>
        <w:rFonts w:ascii="Symbol" w:hAnsi="Symbol" w:hint="default"/>
      </w:rPr>
    </w:lvl>
    <w:lvl w:ilvl="1" w:tplc="B148A484">
      <w:numFmt w:val="bullet"/>
      <w:lvlText w:val="•"/>
      <w:lvlJc w:val="left"/>
      <w:pPr>
        <w:ind w:left="1800" w:hanging="72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B72F7A"/>
    <w:multiLevelType w:val="hybridMultilevel"/>
    <w:tmpl w:val="3A5A1CB0"/>
    <w:lvl w:ilvl="0" w:tplc="04090017">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6" w15:restartNumberingAfterBreak="0">
    <w:nsid w:val="6C455A8A"/>
    <w:multiLevelType w:val="hybridMultilevel"/>
    <w:tmpl w:val="395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16287"/>
    <w:multiLevelType w:val="hybridMultilevel"/>
    <w:tmpl w:val="3752B3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C501EB"/>
    <w:multiLevelType w:val="hybridMultilevel"/>
    <w:tmpl w:val="AC469EEC"/>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30"/>
  </w:num>
  <w:num w:numId="3">
    <w:abstractNumId w:val="1"/>
  </w:num>
  <w:num w:numId="4">
    <w:abstractNumId w:val="23"/>
  </w:num>
  <w:num w:numId="5">
    <w:abstractNumId w:val="17"/>
  </w:num>
  <w:num w:numId="6">
    <w:abstractNumId w:val="11"/>
  </w:num>
  <w:num w:numId="7">
    <w:abstractNumId w:val="8"/>
  </w:num>
  <w:num w:numId="8">
    <w:abstractNumId w:val="10"/>
  </w:num>
  <w:num w:numId="9">
    <w:abstractNumId w:val="18"/>
  </w:num>
  <w:num w:numId="10">
    <w:abstractNumId w:val="15"/>
  </w:num>
  <w:num w:numId="11">
    <w:abstractNumId w:val="14"/>
  </w:num>
  <w:num w:numId="12">
    <w:abstractNumId w:val="16"/>
  </w:num>
  <w:num w:numId="13">
    <w:abstractNumId w:val="7"/>
  </w:num>
  <w:num w:numId="14">
    <w:abstractNumId w:val="0"/>
  </w:num>
  <w:num w:numId="15">
    <w:abstractNumId w:val="25"/>
  </w:num>
  <w:num w:numId="16">
    <w:abstractNumId w:val="27"/>
  </w:num>
  <w:num w:numId="17">
    <w:abstractNumId w:val="26"/>
  </w:num>
  <w:num w:numId="18">
    <w:abstractNumId w:val="21"/>
  </w:num>
  <w:num w:numId="19">
    <w:abstractNumId w:val="19"/>
  </w:num>
  <w:num w:numId="20">
    <w:abstractNumId w:val="13"/>
  </w:num>
  <w:num w:numId="21">
    <w:abstractNumId w:val="12"/>
  </w:num>
  <w:num w:numId="22">
    <w:abstractNumId w:val="6"/>
  </w:num>
  <w:num w:numId="23">
    <w:abstractNumId w:val="24"/>
  </w:num>
  <w:num w:numId="24">
    <w:abstractNumId w:val="29"/>
  </w:num>
  <w:num w:numId="25">
    <w:abstractNumId w:val="22"/>
  </w:num>
  <w:num w:numId="26">
    <w:abstractNumId w:val="9"/>
  </w:num>
  <w:num w:numId="2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180D"/>
    <w:rsid w:val="000357BC"/>
    <w:rsid w:val="00035C55"/>
    <w:rsid w:val="000377B1"/>
    <w:rsid w:val="00040CB2"/>
    <w:rsid w:val="00043A8C"/>
    <w:rsid w:val="00043E08"/>
    <w:rsid w:val="00047B8E"/>
    <w:rsid w:val="00051306"/>
    <w:rsid w:val="00054228"/>
    <w:rsid w:val="000545C9"/>
    <w:rsid w:val="000616DF"/>
    <w:rsid w:val="00064E03"/>
    <w:rsid w:val="00065E51"/>
    <w:rsid w:val="000703CF"/>
    <w:rsid w:val="00071981"/>
    <w:rsid w:val="00071FCC"/>
    <w:rsid w:val="00076310"/>
    <w:rsid w:val="000800A9"/>
    <w:rsid w:val="000829C3"/>
    <w:rsid w:val="00083027"/>
    <w:rsid w:val="000858AC"/>
    <w:rsid w:val="00085E4C"/>
    <w:rsid w:val="00090A79"/>
    <w:rsid w:val="00093166"/>
    <w:rsid w:val="00095BED"/>
    <w:rsid w:val="000976F3"/>
    <w:rsid w:val="000A05E5"/>
    <w:rsid w:val="000A2B26"/>
    <w:rsid w:val="000A479E"/>
    <w:rsid w:val="000A7075"/>
    <w:rsid w:val="000B0DE1"/>
    <w:rsid w:val="000B5FFB"/>
    <w:rsid w:val="000C08A9"/>
    <w:rsid w:val="000C1D08"/>
    <w:rsid w:val="000C31E9"/>
    <w:rsid w:val="000D024D"/>
    <w:rsid w:val="000D104D"/>
    <w:rsid w:val="000D253B"/>
    <w:rsid w:val="000D3BC4"/>
    <w:rsid w:val="000D3EE4"/>
    <w:rsid w:val="000D51EB"/>
    <w:rsid w:val="000D74B2"/>
    <w:rsid w:val="000E3C12"/>
    <w:rsid w:val="000E78B7"/>
    <w:rsid w:val="000E7C82"/>
    <w:rsid w:val="000F384C"/>
    <w:rsid w:val="000F42D5"/>
    <w:rsid w:val="000F56D1"/>
    <w:rsid w:val="00100A01"/>
    <w:rsid w:val="00101B1E"/>
    <w:rsid w:val="00105AC0"/>
    <w:rsid w:val="00105F14"/>
    <w:rsid w:val="001062F9"/>
    <w:rsid w:val="00106590"/>
    <w:rsid w:val="00110A5E"/>
    <w:rsid w:val="001116EE"/>
    <w:rsid w:val="00112261"/>
    <w:rsid w:val="00112308"/>
    <w:rsid w:val="00113859"/>
    <w:rsid w:val="00114A89"/>
    <w:rsid w:val="00115F57"/>
    <w:rsid w:val="001163D6"/>
    <w:rsid w:val="0012332D"/>
    <w:rsid w:val="00125AC1"/>
    <w:rsid w:val="00126BF8"/>
    <w:rsid w:val="00127E79"/>
    <w:rsid w:val="00131ACA"/>
    <w:rsid w:val="001353A5"/>
    <w:rsid w:val="00141687"/>
    <w:rsid w:val="00145C69"/>
    <w:rsid w:val="0014736E"/>
    <w:rsid w:val="00180D0E"/>
    <w:rsid w:val="00181A7F"/>
    <w:rsid w:val="00186025"/>
    <w:rsid w:val="001908A8"/>
    <w:rsid w:val="00193CD6"/>
    <w:rsid w:val="00193CF0"/>
    <w:rsid w:val="00196866"/>
    <w:rsid w:val="001A1C4C"/>
    <w:rsid w:val="001A1D68"/>
    <w:rsid w:val="001A3F9C"/>
    <w:rsid w:val="001B16EA"/>
    <w:rsid w:val="001B6732"/>
    <w:rsid w:val="001C2C55"/>
    <w:rsid w:val="001C372F"/>
    <w:rsid w:val="001C39EA"/>
    <w:rsid w:val="001C3F33"/>
    <w:rsid w:val="001C3FCF"/>
    <w:rsid w:val="001C413F"/>
    <w:rsid w:val="001C6159"/>
    <w:rsid w:val="001C64E3"/>
    <w:rsid w:val="001C7254"/>
    <w:rsid w:val="001D4595"/>
    <w:rsid w:val="001D5D75"/>
    <w:rsid w:val="001D7ED9"/>
    <w:rsid w:val="001E385F"/>
    <w:rsid w:val="001E5346"/>
    <w:rsid w:val="001F0602"/>
    <w:rsid w:val="001F1A99"/>
    <w:rsid w:val="001F2616"/>
    <w:rsid w:val="001F5B33"/>
    <w:rsid w:val="001F621B"/>
    <w:rsid w:val="00203FA1"/>
    <w:rsid w:val="0020784C"/>
    <w:rsid w:val="00207F7B"/>
    <w:rsid w:val="00211479"/>
    <w:rsid w:val="00212E37"/>
    <w:rsid w:val="00212F56"/>
    <w:rsid w:val="00214BBB"/>
    <w:rsid w:val="00215D25"/>
    <w:rsid w:val="00217762"/>
    <w:rsid w:val="002222A8"/>
    <w:rsid w:val="0022236E"/>
    <w:rsid w:val="00225960"/>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87D42"/>
    <w:rsid w:val="00291838"/>
    <w:rsid w:val="0029644A"/>
    <w:rsid w:val="0029645B"/>
    <w:rsid w:val="00297453"/>
    <w:rsid w:val="002A40B5"/>
    <w:rsid w:val="002A60CF"/>
    <w:rsid w:val="002A6607"/>
    <w:rsid w:val="002B1555"/>
    <w:rsid w:val="002B2DE1"/>
    <w:rsid w:val="002B3342"/>
    <w:rsid w:val="002B7781"/>
    <w:rsid w:val="002C0375"/>
    <w:rsid w:val="002C4CFC"/>
    <w:rsid w:val="002D1D32"/>
    <w:rsid w:val="002E3B29"/>
    <w:rsid w:val="002E4C6F"/>
    <w:rsid w:val="002F2782"/>
    <w:rsid w:val="002F2F03"/>
    <w:rsid w:val="002F381C"/>
    <w:rsid w:val="002F3A00"/>
    <w:rsid w:val="002F5771"/>
    <w:rsid w:val="002F5C96"/>
    <w:rsid w:val="0030098A"/>
    <w:rsid w:val="00305B58"/>
    <w:rsid w:val="00311286"/>
    <w:rsid w:val="003141B7"/>
    <w:rsid w:val="00314E76"/>
    <w:rsid w:val="00316D3B"/>
    <w:rsid w:val="00317EAF"/>
    <w:rsid w:val="003237FC"/>
    <w:rsid w:val="00323913"/>
    <w:rsid w:val="00330680"/>
    <w:rsid w:val="00333312"/>
    <w:rsid w:val="0033353D"/>
    <w:rsid w:val="00335AD3"/>
    <w:rsid w:val="003377C2"/>
    <w:rsid w:val="0034158B"/>
    <w:rsid w:val="00344671"/>
    <w:rsid w:val="0035114B"/>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6CC9"/>
    <w:rsid w:val="00396EF3"/>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F221C"/>
    <w:rsid w:val="003F2782"/>
    <w:rsid w:val="003F2B04"/>
    <w:rsid w:val="003F517A"/>
    <w:rsid w:val="00400878"/>
    <w:rsid w:val="00411F88"/>
    <w:rsid w:val="00412E5A"/>
    <w:rsid w:val="00413F6A"/>
    <w:rsid w:val="0042098D"/>
    <w:rsid w:val="00420D3A"/>
    <w:rsid w:val="00423712"/>
    <w:rsid w:val="00424C0C"/>
    <w:rsid w:val="00424DFF"/>
    <w:rsid w:val="00425A6E"/>
    <w:rsid w:val="0043268F"/>
    <w:rsid w:val="00433AA4"/>
    <w:rsid w:val="00434A2F"/>
    <w:rsid w:val="00443041"/>
    <w:rsid w:val="00445B8B"/>
    <w:rsid w:val="0045149F"/>
    <w:rsid w:val="00452C93"/>
    <w:rsid w:val="004538D6"/>
    <w:rsid w:val="0045427D"/>
    <w:rsid w:val="00465DDB"/>
    <w:rsid w:val="00470A16"/>
    <w:rsid w:val="0047335B"/>
    <w:rsid w:val="00477A2B"/>
    <w:rsid w:val="004800F0"/>
    <w:rsid w:val="004819F2"/>
    <w:rsid w:val="00483A66"/>
    <w:rsid w:val="00484836"/>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7BF"/>
    <w:rsid w:val="00512F9D"/>
    <w:rsid w:val="00514679"/>
    <w:rsid w:val="0051750A"/>
    <w:rsid w:val="0052363F"/>
    <w:rsid w:val="00524FA9"/>
    <w:rsid w:val="0052678D"/>
    <w:rsid w:val="00527FAD"/>
    <w:rsid w:val="005303A1"/>
    <w:rsid w:val="005313E7"/>
    <w:rsid w:val="005322A8"/>
    <w:rsid w:val="005327B2"/>
    <w:rsid w:val="0054794A"/>
    <w:rsid w:val="00556EA7"/>
    <w:rsid w:val="0055781E"/>
    <w:rsid w:val="005610C3"/>
    <w:rsid w:val="00561381"/>
    <w:rsid w:val="00561977"/>
    <w:rsid w:val="00570E19"/>
    <w:rsid w:val="00572939"/>
    <w:rsid w:val="00573408"/>
    <w:rsid w:val="00576105"/>
    <w:rsid w:val="005821E6"/>
    <w:rsid w:val="005845D5"/>
    <w:rsid w:val="00586382"/>
    <w:rsid w:val="005A02E8"/>
    <w:rsid w:val="005A0E9D"/>
    <w:rsid w:val="005A2FD0"/>
    <w:rsid w:val="005A4B10"/>
    <w:rsid w:val="005A646C"/>
    <w:rsid w:val="005B187A"/>
    <w:rsid w:val="005B375A"/>
    <w:rsid w:val="005B48DF"/>
    <w:rsid w:val="005B75FA"/>
    <w:rsid w:val="005C00C0"/>
    <w:rsid w:val="005C0E21"/>
    <w:rsid w:val="005C479E"/>
    <w:rsid w:val="005D03E6"/>
    <w:rsid w:val="005D26A7"/>
    <w:rsid w:val="005D397C"/>
    <w:rsid w:val="005D6EA1"/>
    <w:rsid w:val="005E4932"/>
    <w:rsid w:val="005E5BE5"/>
    <w:rsid w:val="005F1E26"/>
    <w:rsid w:val="005F2A44"/>
    <w:rsid w:val="005F4850"/>
    <w:rsid w:val="005F662B"/>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555D2"/>
    <w:rsid w:val="00660175"/>
    <w:rsid w:val="00660D9C"/>
    <w:rsid w:val="006652E5"/>
    <w:rsid w:val="0066684D"/>
    <w:rsid w:val="00670726"/>
    <w:rsid w:val="006800E8"/>
    <w:rsid w:val="00680A7C"/>
    <w:rsid w:val="006820EC"/>
    <w:rsid w:val="00683E2F"/>
    <w:rsid w:val="0068456E"/>
    <w:rsid w:val="00693DE0"/>
    <w:rsid w:val="0069544C"/>
    <w:rsid w:val="00696740"/>
    <w:rsid w:val="006A4750"/>
    <w:rsid w:val="006B3DE2"/>
    <w:rsid w:val="006B601A"/>
    <w:rsid w:val="006D021F"/>
    <w:rsid w:val="006D23D9"/>
    <w:rsid w:val="006E2838"/>
    <w:rsid w:val="006E32D6"/>
    <w:rsid w:val="006E3553"/>
    <w:rsid w:val="006E39FD"/>
    <w:rsid w:val="006E7BE2"/>
    <w:rsid w:val="006F21C0"/>
    <w:rsid w:val="006F72F3"/>
    <w:rsid w:val="006F76C5"/>
    <w:rsid w:val="006F7721"/>
    <w:rsid w:val="00700382"/>
    <w:rsid w:val="007003EF"/>
    <w:rsid w:val="00702213"/>
    <w:rsid w:val="00710EE7"/>
    <w:rsid w:val="00712D00"/>
    <w:rsid w:val="00713A5F"/>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618FE"/>
    <w:rsid w:val="00770932"/>
    <w:rsid w:val="00772701"/>
    <w:rsid w:val="0077462F"/>
    <w:rsid w:val="00777F9F"/>
    <w:rsid w:val="007810E0"/>
    <w:rsid w:val="0079082E"/>
    <w:rsid w:val="00796019"/>
    <w:rsid w:val="007A03F2"/>
    <w:rsid w:val="007A13B7"/>
    <w:rsid w:val="007A3947"/>
    <w:rsid w:val="007A3A3F"/>
    <w:rsid w:val="007B0BB0"/>
    <w:rsid w:val="007B0E38"/>
    <w:rsid w:val="007B4932"/>
    <w:rsid w:val="007B5EA2"/>
    <w:rsid w:val="007B66B2"/>
    <w:rsid w:val="007C0613"/>
    <w:rsid w:val="007C0DD6"/>
    <w:rsid w:val="007C1313"/>
    <w:rsid w:val="007C13E5"/>
    <w:rsid w:val="007C150F"/>
    <w:rsid w:val="007C2094"/>
    <w:rsid w:val="007C3F08"/>
    <w:rsid w:val="007C41FB"/>
    <w:rsid w:val="007C4F14"/>
    <w:rsid w:val="007C5027"/>
    <w:rsid w:val="007C550F"/>
    <w:rsid w:val="007D0F86"/>
    <w:rsid w:val="007D4CF9"/>
    <w:rsid w:val="007D6686"/>
    <w:rsid w:val="007E08D0"/>
    <w:rsid w:val="007F192D"/>
    <w:rsid w:val="007F1A08"/>
    <w:rsid w:val="007F5D8C"/>
    <w:rsid w:val="007F63AA"/>
    <w:rsid w:val="0080295F"/>
    <w:rsid w:val="00803268"/>
    <w:rsid w:val="0080400E"/>
    <w:rsid w:val="0080515A"/>
    <w:rsid w:val="00813F4F"/>
    <w:rsid w:val="00820201"/>
    <w:rsid w:val="00820839"/>
    <w:rsid w:val="008225E7"/>
    <w:rsid w:val="008235F2"/>
    <w:rsid w:val="00826942"/>
    <w:rsid w:val="00827688"/>
    <w:rsid w:val="008302D3"/>
    <w:rsid w:val="008318AF"/>
    <w:rsid w:val="00831ED6"/>
    <w:rsid w:val="008326DC"/>
    <w:rsid w:val="00832F4A"/>
    <w:rsid w:val="00835827"/>
    <w:rsid w:val="00836021"/>
    <w:rsid w:val="00841FA8"/>
    <w:rsid w:val="00843F0D"/>
    <w:rsid w:val="00850D2A"/>
    <w:rsid w:val="0085365F"/>
    <w:rsid w:val="00856E37"/>
    <w:rsid w:val="00860C7D"/>
    <w:rsid w:val="0086173D"/>
    <w:rsid w:val="008617A7"/>
    <w:rsid w:val="008630BD"/>
    <w:rsid w:val="0086622A"/>
    <w:rsid w:val="00867E27"/>
    <w:rsid w:val="00872125"/>
    <w:rsid w:val="008728A0"/>
    <w:rsid w:val="00877491"/>
    <w:rsid w:val="00880709"/>
    <w:rsid w:val="00880CC9"/>
    <w:rsid w:val="008851CB"/>
    <w:rsid w:val="00886984"/>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094C"/>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65634"/>
    <w:rsid w:val="00966A79"/>
    <w:rsid w:val="00971399"/>
    <w:rsid w:val="009714AD"/>
    <w:rsid w:val="00972EAA"/>
    <w:rsid w:val="00974377"/>
    <w:rsid w:val="00981E5B"/>
    <w:rsid w:val="0098619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0E3"/>
    <w:rsid w:val="009F7340"/>
    <w:rsid w:val="00A0244E"/>
    <w:rsid w:val="00A0281B"/>
    <w:rsid w:val="00A037E3"/>
    <w:rsid w:val="00A039CD"/>
    <w:rsid w:val="00A0616A"/>
    <w:rsid w:val="00A1141C"/>
    <w:rsid w:val="00A12A71"/>
    <w:rsid w:val="00A153C8"/>
    <w:rsid w:val="00A218A5"/>
    <w:rsid w:val="00A242F8"/>
    <w:rsid w:val="00A265EC"/>
    <w:rsid w:val="00A26C43"/>
    <w:rsid w:val="00A3681F"/>
    <w:rsid w:val="00A371CF"/>
    <w:rsid w:val="00A41999"/>
    <w:rsid w:val="00A42DC2"/>
    <w:rsid w:val="00A436FF"/>
    <w:rsid w:val="00A453D0"/>
    <w:rsid w:val="00A50268"/>
    <w:rsid w:val="00A516C4"/>
    <w:rsid w:val="00A529C2"/>
    <w:rsid w:val="00A60505"/>
    <w:rsid w:val="00A63503"/>
    <w:rsid w:val="00A65CCB"/>
    <w:rsid w:val="00A73941"/>
    <w:rsid w:val="00A73AFD"/>
    <w:rsid w:val="00A7492B"/>
    <w:rsid w:val="00A7669F"/>
    <w:rsid w:val="00A770AB"/>
    <w:rsid w:val="00A8159F"/>
    <w:rsid w:val="00A8333B"/>
    <w:rsid w:val="00A83F86"/>
    <w:rsid w:val="00A85489"/>
    <w:rsid w:val="00A86369"/>
    <w:rsid w:val="00A905FA"/>
    <w:rsid w:val="00A95441"/>
    <w:rsid w:val="00A96DF2"/>
    <w:rsid w:val="00A976DC"/>
    <w:rsid w:val="00AA1943"/>
    <w:rsid w:val="00AA23D4"/>
    <w:rsid w:val="00AA48EC"/>
    <w:rsid w:val="00AB4D9D"/>
    <w:rsid w:val="00AB6267"/>
    <w:rsid w:val="00AC3721"/>
    <w:rsid w:val="00AC6D3B"/>
    <w:rsid w:val="00AD3F6C"/>
    <w:rsid w:val="00AD4EDC"/>
    <w:rsid w:val="00AD4FA6"/>
    <w:rsid w:val="00AD554C"/>
    <w:rsid w:val="00AD5BB9"/>
    <w:rsid w:val="00AE5243"/>
    <w:rsid w:val="00AE6750"/>
    <w:rsid w:val="00AE6796"/>
    <w:rsid w:val="00AF150F"/>
    <w:rsid w:val="00AF2932"/>
    <w:rsid w:val="00AF4929"/>
    <w:rsid w:val="00AF6377"/>
    <w:rsid w:val="00B07216"/>
    <w:rsid w:val="00B1183E"/>
    <w:rsid w:val="00B2067C"/>
    <w:rsid w:val="00B2214D"/>
    <w:rsid w:val="00B23757"/>
    <w:rsid w:val="00B25495"/>
    <w:rsid w:val="00B26584"/>
    <w:rsid w:val="00B34623"/>
    <w:rsid w:val="00B3591E"/>
    <w:rsid w:val="00B35F9C"/>
    <w:rsid w:val="00B36770"/>
    <w:rsid w:val="00B37833"/>
    <w:rsid w:val="00B3786E"/>
    <w:rsid w:val="00B41E94"/>
    <w:rsid w:val="00B42B13"/>
    <w:rsid w:val="00B43D20"/>
    <w:rsid w:val="00B4506C"/>
    <w:rsid w:val="00B500C5"/>
    <w:rsid w:val="00B560E8"/>
    <w:rsid w:val="00B578FB"/>
    <w:rsid w:val="00B62336"/>
    <w:rsid w:val="00B67811"/>
    <w:rsid w:val="00B712BF"/>
    <w:rsid w:val="00B71ED4"/>
    <w:rsid w:val="00B729DD"/>
    <w:rsid w:val="00B748E6"/>
    <w:rsid w:val="00B779A6"/>
    <w:rsid w:val="00B77CDF"/>
    <w:rsid w:val="00B81A69"/>
    <w:rsid w:val="00B90156"/>
    <w:rsid w:val="00B912D3"/>
    <w:rsid w:val="00B94D6D"/>
    <w:rsid w:val="00BA1EA8"/>
    <w:rsid w:val="00BA2AB8"/>
    <w:rsid w:val="00BA46A4"/>
    <w:rsid w:val="00BB58DF"/>
    <w:rsid w:val="00BC328A"/>
    <w:rsid w:val="00BC351A"/>
    <w:rsid w:val="00BC4BC4"/>
    <w:rsid w:val="00BD3372"/>
    <w:rsid w:val="00BE4A6D"/>
    <w:rsid w:val="00BE4E79"/>
    <w:rsid w:val="00BE5235"/>
    <w:rsid w:val="00BE7A51"/>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51B"/>
    <w:rsid w:val="00C41887"/>
    <w:rsid w:val="00C43F30"/>
    <w:rsid w:val="00C470B0"/>
    <w:rsid w:val="00C512B6"/>
    <w:rsid w:val="00C53BF6"/>
    <w:rsid w:val="00C56FB7"/>
    <w:rsid w:val="00C63647"/>
    <w:rsid w:val="00C640FD"/>
    <w:rsid w:val="00C65721"/>
    <w:rsid w:val="00C71AC5"/>
    <w:rsid w:val="00C7446C"/>
    <w:rsid w:val="00C764F8"/>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5BC3"/>
    <w:rsid w:val="00CF07E9"/>
    <w:rsid w:val="00CF37EF"/>
    <w:rsid w:val="00D017D8"/>
    <w:rsid w:val="00D04AD8"/>
    <w:rsid w:val="00D06765"/>
    <w:rsid w:val="00D11FF6"/>
    <w:rsid w:val="00D2097D"/>
    <w:rsid w:val="00D227E4"/>
    <w:rsid w:val="00D275F7"/>
    <w:rsid w:val="00D30B4E"/>
    <w:rsid w:val="00D30B89"/>
    <w:rsid w:val="00D315F7"/>
    <w:rsid w:val="00D35266"/>
    <w:rsid w:val="00D425CB"/>
    <w:rsid w:val="00D4490B"/>
    <w:rsid w:val="00D4764E"/>
    <w:rsid w:val="00D47990"/>
    <w:rsid w:val="00D51E87"/>
    <w:rsid w:val="00D53148"/>
    <w:rsid w:val="00D565EC"/>
    <w:rsid w:val="00D56BF2"/>
    <w:rsid w:val="00D60D4E"/>
    <w:rsid w:val="00D61377"/>
    <w:rsid w:val="00D618B6"/>
    <w:rsid w:val="00D6299A"/>
    <w:rsid w:val="00D67880"/>
    <w:rsid w:val="00D71566"/>
    <w:rsid w:val="00D8263B"/>
    <w:rsid w:val="00D82A92"/>
    <w:rsid w:val="00D86927"/>
    <w:rsid w:val="00D8771D"/>
    <w:rsid w:val="00D905C6"/>
    <w:rsid w:val="00D91F95"/>
    <w:rsid w:val="00D923EA"/>
    <w:rsid w:val="00D928FB"/>
    <w:rsid w:val="00D93D70"/>
    <w:rsid w:val="00D9407F"/>
    <w:rsid w:val="00D97459"/>
    <w:rsid w:val="00D97984"/>
    <w:rsid w:val="00DA71AB"/>
    <w:rsid w:val="00DB0CEA"/>
    <w:rsid w:val="00DB15C6"/>
    <w:rsid w:val="00DB1CA3"/>
    <w:rsid w:val="00DB2694"/>
    <w:rsid w:val="00DB34AD"/>
    <w:rsid w:val="00DB4742"/>
    <w:rsid w:val="00DB79FA"/>
    <w:rsid w:val="00DC21D0"/>
    <w:rsid w:val="00DD49F6"/>
    <w:rsid w:val="00DD5DC1"/>
    <w:rsid w:val="00DE129D"/>
    <w:rsid w:val="00DE5EA5"/>
    <w:rsid w:val="00DF201A"/>
    <w:rsid w:val="00DF3A55"/>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034"/>
    <w:rsid w:val="00EA011D"/>
    <w:rsid w:val="00EA066C"/>
    <w:rsid w:val="00EA0685"/>
    <w:rsid w:val="00EA3DD1"/>
    <w:rsid w:val="00EA7992"/>
    <w:rsid w:val="00EB48E4"/>
    <w:rsid w:val="00EB57E4"/>
    <w:rsid w:val="00EC131D"/>
    <w:rsid w:val="00EC3A43"/>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5439"/>
    <w:rsid w:val="00F15A81"/>
    <w:rsid w:val="00F16ACE"/>
    <w:rsid w:val="00F16FF2"/>
    <w:rsid w:val="00F2110E"/>
    <w:rsid w:val="00F22CDF"/>
    <w:rsid w:val="00F236AD"/>
    <w:rsid w:val="00F2429F"/>
    <w:rsid w:val="00F270CE"/>
    <w:rsid w:val="00F32CCD"/>
    <w:rsid w:val="00F3564A"/>
    <w:rsid w:val="00F36E37"/>
    <w:rsid w:val="00F421AB"/>
    <w:rsid w:val="00F43014"/>
    <w:rsid w:val="00F43613"/>
    <w:rsid w:val="00F51950"/>
    <w:rsid w:val="00F5415F"/>
    <w:rsid w:val="00F548B6"/>
    <w:rsid w:val="00F606FD"/>
    <w:rsid w:val="00F71BBF"/>
    <w:rsid w:val="00F77DBD"/>
    <w:rsid w:val="00F8236E"/>
    <w:rsid w:val="00F86213"/>
    <w:rsid w:val="00F8622F"/>
    <w:rsid w:val="00F927D0"/>
    <w:rsid w:val="00F94072"/>
    <w:rsid w:val="00F959CE"/>
    <w:rsid w:val="00F95D02"/>
    <w:rsid w:val="00FA5501"/>
    <w:rsid w:val="00FA5B63"/>
    <w:rsid w:val="00FA7D4A"/>
    <w:rsid w:val="00FB09B7"/>
    <w:rsid w:val="00FB4201"/>
    <w:rsid w:val="00FB78BA"/>
    <w:rsid w:val="00FB7F1F"/>
    <w:rsid w:val="00FC2BD6"/>
    <w:rsid w:val="00FC5324"/>
    <w:rsid w:val="00FC5486"/>
    <w:rsid w:val="00FC5BAF"/>
    <w:rsid w:val="00FC62B6"/>
    <w:rsid w:val="00FC7BCE"/>
    <w:rsid w:val="00FC7E65"/>
    <w:rsid w:val="00FC7FA4"/>
    <w:rsid w:val="00FD2907"/>
    <w:rsid w:val="00FD69F0"/>
    <w:rsid w:val="00FD730A"/>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5C22"/>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3"/>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abemananjar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Local/Microsoft/Windows/INetCache/Content.Outlook/SR9WP9Q8/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pchifani@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cof26@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17EF-8CD3-4502-AB2D-95156750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23562</Words>
  <Characters>134305</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157552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Kopano Ratsatsi</cp:lastModifiedBy>
  <cp:revision>2</cp:revision>
  <cp:lastPrinted>2022-06-14T20:43:00Z</cp:lastPrinted>
  <dcterms:created xsi:type="dcterms:W3CDTF">2022-06-14T20:48:00Z</dcterms:created>
  <dcterms:modified xsi:type="dcterms:W3CDTF">2022-06-14T20:48:00Z</dcterms:modified>
</cp:coreProperties>
</file>